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268A" w:rsidRPr="002C268A" w:rsidRDefault="002C268A" w:rsidP="002C268A">
      <w:pPr>
        <w:pStyle w:val="1"/>
        <w:numPr>
          <w:ilvl w:val="0"/>
          <w:numId w:val="3"/>
        </w:numPr>
        <w:tabs>
          <w:tab w:val="left" w:pos="426"/>
        </w:tabs>
        <w:ind w:left="0" w:firstLine="0"/>
        <w:jc w:val="center"/>
        <w:rPr>
          <w:sz w:val="28"/>
          <w:szCs w:val="28"/>
        </w:rPr>
      </w:pPr>
      <w:bookmarkStart w:id="0" w:name="_Toc398564572"/>
      <w:bookmarkStart w:id="1" w:name="_Toc399408082"/>
      <w:bookmarkStart w:id="2" w:name="_Toc434231696"/>
      <w:r w:rsidRPr="002C268A">
        <w:rPr>
          <w:sz w:val="28"/>
          <w:szCs w:val="28"/>
        </w:rPr>
        <w:t xml:space="preserve">ИЗВЕЩЕНИЕ О ПРОВЕДЕНИИ </w:t>
      </w:r>
      <w:bookmarkEnd w:id="0"/>
      <w:bookmarkEnd w:id="1"/>
      <w:r w:rsidRPr="002C268A">
        <w:rPr>
          <w:sz w:val="28"/>
          <w:szCs w:val="28"/>
        </w:rPr>
        <w:t>ЗАКУПКИ</w:t>
      </w:r>
      <w:bookmarkEnd w:id="2"/>
    </w:p>
    <w:p w:rsidR="002C268A" w:rsidRPr="002C268A" w:rsidRDefault="002C268A" w:rsidP="002C268A">
      <w:pPr>
        <w:spacing w:after="0" w:line="240" w:lineRule="auto"/>
        <w:rPr>
          <w:rFonts w:ascii="Times New Roman" w:hAnsi="Times New Roman" w:cs="Times New Roman"/>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2C268A">
        <w:rPr>
          <w:rFonts w:ascii="Times New Roman" w:hAnsi="Times New Roman"/>
          <w:b/>
          <w:sz w:val="28"/>
          <w:szCs w:val="28"/>
          <w:lang w:eastAsia="ru-RU"/>
        </w:rPr>
        <w:t>Форма и способ процедуры закупки:</w:t>
      </w:r>
      <w:r w:rsidRPr="002C268A">
        <w:rPr>
          <w:rFonts w:ascii="Times New Roman" w:hAnsi="Times New Roman"/>
          <w:sz w:val="28"/>
          <w:szCs w:val="28"/>
          <w:lang w:eastAsia="ru-RU"/>
        </w:rPr>
        <w:t xml:space="preserve"> Открытый одноэтапный запрос предложений в электронной форме без квалификационного отбора.</w:t>
      </w:r>
    </w:p>
    <w:p w:rsidR="002C268A" w:rsidRPr="002C268A" w:rsidRDefault="002C268A" w:rsidP="002C268A">
      <w:pPr>
        <w:tabs>
          <w:tab w:val="left" w:pos="1134"/>
        </w:tabs>
        <w:spacing w:after="0" w:line="240" w:lineRule="auto"/>
        <w:ind w:left="709"/>
        <w:contextualSpacing/>
        <w:jc w:val="both"/>
        <w:rPr>
          <w:rFonts w:ascii="Times New Roman" w:hAnsi="Times New Roman" w:cs="Times New Roman"/>
          <w:bCs/>
          <w:sz w:val="28"/>
          <w:szCs w:val="28"/>
          <w:lang w:eastAsia="en-US"/>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C268A">
        <w:rPr>
          <w:rFonts w:ascii="Times New Roman" w:hAnsi="Times New Roman"/>
          <w:sz w:val="28"/>
          <w:szCs w:val="28"/>
        </w:rPr>
        <w:t xml:space="preserve">Закупка проводится в соответствии с Единым </w:t>
      </w:r>
      <w:r w:rsidRPr="002C268A">
        <w:rPr>
          <w:rFonts w:ascii="Times New Roman" w:hAnsi="Times New Roman"/>
          <w:sz w:val="28"/>
          <w:szCs w:val="28"/>
          <w:lang w:eastAsia="ru-RU"/>
        </w:rPr>
        <w:t>отраслевым</w:t>
      </w:r>
      <w:r w:rsidRPr="002C268A">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w:t>
      </w:r>
      <w:r w:rsidRPr="002C268A">
        <w:rPr>
          <w:rFonts w:ascii="Times New Roman" w:hAnsi="Times New Roman"/>
        </w:rPr>
        <w:t xml:space="preserve"> </w:t>
      </w:r>
      <w:r w:rsidRPr="002C268A">
        <w:rPr>
          <w:rFonts w:ascii="Times New Roman" w:hAnsi="Times New Roman"/>
          <w:sz w:val="28"/>
          <w:szCs w:val="28"/>
        </w:rPr>
        <w:t>от  07.02. 2012 № 37 (в редакции с изменениями, утвержденными решением наблюдательного совета Госкорпорации «Росатом» от 22.09.2015 № 76).</w:t>
      </w:r>
    </w:p>
    <w:p w:rsidR="002C268A" w:rsidRPr="002C268A" w:rsidRDefault="002C268A" w:rsidP="002C268A">
      <w:pPr>
        <w:pStyle w:val="a8"/>
        <w:tabs>
          <w:tab w:val="left" w:pos="0"/>
          <w:tab w:val="left" w:pos="1134"/>
        </w:tabs>
        <w:spacing w:after="0" w:line="240" w:lineRule="auto"/>
        <w:ind w:left="709"/>
        <w:jc w:val="both"/>
        <w:rPr>
          <w:rFonts w:ascii="Times New Roman" w:hAnsi="Times New Roman"/>
          <w:sz w:val="28"/>
          <w:szCs w:val="28"/>
        </w:rPr>
      </w:pPr>
    </w:p>
    <w:p w:rsidR="002C268A" w:rsidRPr="002C268A" w:rsidRDefault="002C268A" w:rsidP="002C268A">
      <w:pPr>
        <w:tabs>
          <w:tab w:val="left" w:pos="1134"/>
        </w:tabs>
        <w:spacing w:after="0" w:line="240" w:lineRule="auto"/>
        <w:ind w:firstLine="709"/>
        <w:contextualSpacing/>
        <w:jc w:val="both"/>
        <w:rPr>
          <w:rFonts w:ascii="Times New Roman" w:eastAsia="Calibri" w:hAnsi="Times New Roman" w:cs="Times New Roman"/>
          <w:sz w:val="28"/>
          <w:szCs w:val="28"/>
          <w:lang w:eastAsia="en-US"/>
        </w:rPr>
      </w:pPr>
      <w:proofErr w:type="gramStart"/>
      <w:r w:rsidRPr="002C268A">
        <w:rPr>
          <w:rFonts w:ascii="Times New Roman" w:eastAsia="Calibri" w:hAnsi="Times New Roman" w:cs="Times New Roman"/>
          <w:sz w:val="28"/>
          <w:szCs w:val="28"/>
          <w:lang w:eastAsia="en-US"/>
        </w:rPr>
        <w:t>Закупка осуществляется в соответствии с подпунктом б) пункта 4 Положения 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 утвержденного Постановлением Правительства РФ от 11 декабря 2014 г. № 1352 «Об особенностях участия субъектов малого и среднего предпринимательства в закупках товаров, работ, услуг отдельными</w:t>
      </w:r>
      <w:proofErr w:type="gramEnd"/>
      <w:r w:rsidRPr="002C268A">
        <w:rPr>
          <w:rFonts w:ascii="Times New Roman" w:eastAsia="Calibri" w:hAnsi="Times New Roman" w:cs="Times New Roman"/>
          <w:sz w:val="28"/>
          <w:szCs w:val="28"/>
          <w:lang w:eastAsia="en-US"/>
        </w:rPr>
        <w:t xml:space="preserve"> видами юридических лиц» (далее – Положение).</w:t>
      </w:r>
    </w:p>
    <w:p w:rsidR="002C268A" w:rsidRPr="002C268A" w:rsidRDefault="002C268A" w:rsidP="002C268A">
      <w:pPr>
        <w:tabs>
          <w:tab w:val="left" w:pos="1134"/>
        </w:tabs>
        <w:spacing w:after="0" w:line="240" w:lineRule="auto"/>
        <w:ind w:left="709"/>
        <w:contextualSpacing/>
        <w:jc w:val="both"/>
        <w:rPr>
          <w:rFonts w:ascii="Times New Roman" w:hAnsi="Times New Roman" w:cs="Times New Roman"/>
          <w:bCs/>
          <w:sz w:val="28"/>
          <w:szCs w:val="28"/>
          <w:lang w:eastAsia="en-US"/>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C268A">
        <w:rPr>
          <w:rFonts w:ascii="Times New Roman" w:hAnsi="Times New Roman"/>
          <w:b/>
          <w:sz w:val="28"/>
          <w:szCs w:val="28"/>
        </w:rPr>
        <w:t>Предмет</w:t>
      </w:r>
      <w:r w:rsidRPr="002C268A">
        <w:rPr>
          <w:rFonts w:ascii="Times New Roman" w:hAnsi="Times New Roman"/>
          <w:b/>
          <w:spacing w:val="-6"/>
          <w:sz w:val="28"/>
          <w:szCs w:val="28"/>
        </w:rPr>
        <w:t xml:space="preserve"> закупки:</w:t>
      </w:r>
      <w:r w:rsidRPr="002C268A">
        <w:rPr>
          <w:rFonts w:ascii="Times New Roman" w:hAnsi="Times New Roman"/>
          <w:spacing w:val="-6"/>
          <w:sz w:val="28"/>
          <w:szCs w:val="28"/>
        </w:rPr>
        <w:t xml:space="preserve"> право заключения договора на </w:t>
      </w:r>
      <w:r w:rsidRPr="002C268A">
        <w:rPr>
          <w:rFonts w:ascii="Times New Roman" w:hAnsi="Times New Roman"/>
          <w:sz w:val="28"/>
          <w:szCs w:val="28"/>
        </w:rPr>
        <w:t>оказание услуг по перевозке персонала Волгодонского филиала АО «НИАЭП» в 2016 году.</w:t>
      </w:r>
    </w:p>
    <w:p w:rsidR="002C268A" w:rsidRPr="002C268A" w:rsidRDefault="002C268A" w:rsidP="002C268A">
      <w:pPr>
        <w:tabs>
          <w:tab w:val="left" w:pos="1134"/>
        </w:tabs>
        <w:spacing w:after="0" w:line="240" w:lineRule="auto"/>
        <w:ind w:left="709"/>
        <w:contextualSpacing/>
        <w:jc w:val="both"/>
        <w:rPr>
          <w:rFonts w:ascii="Times New Roman" w:hAnsi="Times New Roman" w:cs="Times New Roman"/>
          <w:b/>
          <w:spacing w:val="-6"/>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C268A">
        <w:rPr>
          <w:rFonts w:ascii="Times New Roman" w:hAnsi="Times New Roman"/>
          <w:b/>
          <w:sz w:val="28"/>
          <w:szCs w:val="28"/>
        </w:rPr>
        <w:t xml:space="preserve">Заказчик, являющийся Организатором закупки: </w:t>
      </w:r>
      <w:r w:rsidRPr="002C268A">
        <w:rPr>
          <w:rFonts w:ascii="Times New Roman" w:hAnsi="Times New Roman"/>
          <w:spacing w:val="-6"/>
          <w:sz w:val="28"/>
          <w:szCs w:val="28"/>
        </w:rPr>
        <w:t>Волгодонский филиал</w:t>
      </w:r>
      <w:r w:rsidRPr="002C268A">
        <w:rPr>
          <w:rFonts w:ascii="Times New Roman" w:hAnsi="Times New Roman"/>
          <w:b/>
          <w:spacing w:val="-6"/>
          <w:sz w:val="28"/>
          <w:szCs w:val="28"/>
        </w:rPr>
        <w:t xml:space="preserve"> </w:t>
      </w:r>
      <w:r w:rsidRPr="002C268A">
        <w:rPr>
          <w:rFonts w:ascii="Times New Roman" w:hAnsi="Times New Roman"/>
          <w:spacing w:val="-6"/>
          <w:sz w:val="28"/>
          <w:szCs w:val="28"/>
        </w:rPr>
        <w:t xml:space="preserve">Акционерного Общества НИЖЕГОРОДСКАЯ ИНЖИНИРИНГОВАЯ КОМПАНИЯ «АТОМЭНЕРГОПРОЕКТ» - </w:t>
      </w:r>
      <w:r w:rsidRPr="002C268A">
        <w:rPr>
          <w:rFonts w:ascii="Times New Roman" w:hAnsi="Times New Roman"/>
          <w:color w:val="000000"/>
          <w:sz w:val="28"/>
          <w:szCs w:val="28"/>
        </w:rPr>
        <w:t>«Дирекция Генерального подрядчика на Ростовской атомной станции».</w:t>
      </w:r>
    </w:p>
    <w:p w:rsidR="002C268A" w:rsidRPr="002C268A" w:rsidRDefault="002C268A" w:rsidP="002C268A">
      <w:pPr>
        <w:pStyle w:val="a8"/>
        <w:spacing w:after="0" w:line="240" w:lineRule="auto"/>
        <w:ind w:left="1069"/>
        <w:rPr>
          <w:rFonts w:ascii="Times New Roman" w:hAnsi="Times New Roman"/>
          <w:sz w:val="28"/>
          <w:szCs w:val="28"/>
        </w:rPr>
      </w:pPr>
      <w:r w:rsidRPr="002C268A">
        <w:rPr>
          <w:rFonts w:ascii="Times New Roman" w:hAnsi="Times New Roman"/>
          <w:b/>
          <w:sz w:val="28"/>
          <w:szCs w:val="28"/>
        </w:rPr>
        <w:t>Место нахождения</w:t>
      </w:r>
      <w:r w:rsidRPr="002C268A">
        <w:rPr>
          <w:rFonts w:ascii="Times New Roman" w:hAnsi="Times New Roman"/>
          <w:sz w:val="28"/>
          <w:szCs w:val="28"/>
        </w:rPr>
        <w:t>: 347388, г. Волгодонск-28, Ростовская обл.</w:t>
      </w:r>
    </w:p>
    <w:p w:rsidR="002C268A" w:rsidRPr="002C268A" w:rsidRDefault="002C268A" w:rsidP="002C268A">
      <w:pPr>
        <w:pStyle w:val="a8"/>
        <w:spacing w:after="0" w:line="240" w:lineRule="auto"/>
        <w:ind w:left="1069"/>
        <w:rPr>
          <w:rFonts w:ascii="Times New Roman" w:hAnsi="Times New Roman"/>
          <w:sz w:val="28"/>
          <w:szCs w:val="28"/>
        </w:rPr>
      </w:pPr>
      <w:r w:rsidRPr="002C268A">
        <w:rPr>
          <w:rFonts w:ascii="Times New Roman" w:hAnsi="Times New Roman"/>
          <w:b/>
          <w:sz w:val="28"/>
          <w:szCs w:val="28"/>
        </w:rPr>
        <w:t>Почтовый адрес</w:t>
      </w:r>
      <w:r w:rsidRPr="002C268A">
        <w:rPr>
          <w:rFonts w:ascii="Times New Roman" w:hAnsi="Times New Roman"/>
          <w:sz w:val="28"/>
          <w:szCs w:val="28"/>
        </w:rPr>
        <w:t>: 347388, г. Волгодонск-28, Ростовская обл.</w:t>
      </w:r>
    </w:p>
    <w:p w:rsidR="002C268A" w:rsidRPr="002C268A" w:rsidRDefault="002C268A" w:rsidP="002C268A">
      <w:pPr>
        <w:pStyle w:val="a8"/>
        <w:tabs>
          <w:tab w:val="left" w:pos="0"/>
        </w:tabs>
        <w:spacing w:after="0" w:line="240" w:lineRule="auto"/>
        <w:ind w:left="0" w:firstLine="1069"/>
        <w:jc w:val="both"/>
        <w:rPr>
          <w:rFonts w:ascii="Times New Roman" w:hAnsi="Times New Roman"/>
          <w:sz w:val="28"/>
          <w:szCs w:val="28"/>
        </w:rPr>
      </w:pPr>
      <w:r w:rsidRPr="002C268A">
        <w:rPr>
          <w:rFonts w:ascii="Times New Roman" w:hAnsi="Times New Roman"/>
          <w:sz w:val="28"/>
          <w:szCs w:val="28"/>
        </w:rPr>
        <w:t xml:space="preserve">Тел./факс, электронная почта, контактное лицо: Начальник ТО АХУ Бузуверов П.Н., тел.: (8639) 24-36-88,  адрес электронной почты: </w:t>
      </w:r>
      <w:hyperlink r:id="rId5" w:history="1">
        <w:r w:rsidRPr="002C268A">
          <w:rPr>
            <w:rStyle w:val="a6"/>
            <w:rFonts w:ascii="Times New Roman" w:hAnsi="Times New Roman"/>
            <w:sz w:val="28"/>
            <w:szCs w:val="28"/>
            <w:lang w:val="en-US"/>
          </w:rPr>
          <w:t>opkp</w:t>
        </w:r>
        <w:r w:rsidRPr="002C268A">
          <w:rPr>
            <w:rStyle w:val="a6"/>
            <w:rFonts w:ascii="Times New Roman" w:hAnsi="Times New Roman"/>
            <w:sz w:val="28"/>
            <w:szCs w:val="28"/>
          </w:rPr>
          <w:t>-</w:t>
        </w:r>
        <w:r w:rsidRPr="002C268A">
          <w:rPr>
            <w:rStyle w:val="a6"/>
            <w:rFonts w:ascii="Times New Roman" w:hAnsi="Times New Roman"/>
            <w:sz w:val="28"/>
            <w:szCs w:val="28"/>
            <w:lang w:val="en-US"/>
          </w:rPr>
          <w:t>vf</w:t>
        </w:r>
        <w:r w:rsidRPr="002C268A">
          <w:rPr>
            <w:rStyle w:val="a6"/>
            <w:rFonts w:ascii="Times New Roman" w:hAnsi="Times New Roman"/>
            <w:sz w:val="28"/>
            <w:szCs w:val="28"/>
          </w:rPr>
          <w:t>@</w:t>
        </w:r>
        <w:r w:rsidRPr="002C268A">
          <w:rPr>
            <w:rStyle w:val="a6"/>
            <w:rFonts w:ascii="Times New Roman" w:hAnsi="Times New Roman"/>
            <w:sz w:val="28"/>
            <w:szCs w:val="28"/>
            <w:lang w:val="en-US"/>
          </w:rPr>
          <w:t>mail</w:t>
        </w:r>
        <w:r w:rsidRPr="002C268A">
          <w:rPr>
            <w:rStyle w:val="a6"/>
            <w:rFonts w:ascii="Times New Roman" w:hAnsi="Times New Roman"/>
            <w:sz w:val="28"/>
            <w:szCs w:val="28"/>
          </w:rPr>
          <w:t>.</w:t>
        </w:r>
        <w:r w:rsidRPr="002C268A">
          <w:rPr>
            <w:rStyle w:val="a6"/>
            <w:rFonts w:ascii="Times New Roman" w:hAnsi="Times New Roman"/>
            <w:sz w:val="28"/>
            <w:szCs w:val="28"/>
            <w:lang w:val="en-US"/>
          </w:rPr>
          <w:t>ru</w:t>
        </w:r>
      </w:hyperlink>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2C268A">
        <w:rPr>
          <w:rFonts w:ascii="Times New Roman" w:hAnsi="Times New Roman"/>
          <w:b/>
          <w:sz w:val="28"/>
          <w:szCs w:val="28"/>
        </w:rPr>
        <w:t>Количество лотов:</w:t>
      </w:r>
      <w:r w:rsidRPr="002C268A">
        <w:rPr>
          <w:rFonts w:ascii="Times New Roman" w:hAnsi="Times New Roman"/>
          <w:sz w:val="28"/>
          <w:szCs w:val="28"/>
        </w:rPr>
        <w:t xml:space="preserve"> 1 (один). </w:t>
      </w:r>
    </w:p>
    <w:p w:rsidR="002C268A" w:rsidRPr="002C268A" w:rsidRDefault="002C268A" w:rsidP="002C268A">
      <w:pPr>
        <w:tabs>
          <w:tab w:val="left" w:pos="1134"/>
        </w:tabs>
        <w:spacing w:after="0" w:line="240" w:lineRule="auto"/>
        <w:ind w:firstLine="709"/>
        <w:contextualSpacing/>
        <w:rPr>
          <w:rFonts w:ascii="Times New Roman" w:hAnsi="Times New Roman" w:cs="Times New Roman"/>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C268A">
        <w:rPr>
          <w:rFonts w:ascii="Times New Roman" w:hAnsi="Times New Roman"/>
          <w:b/>
          <w:sz w:val="28"/>
          <w:szCs w:val="28"/>
        </w:rPr>
        <w:t>Предмет договора:</w:t>
      </w:r>
      <w:r w:rsidRPr="002C268A">
        <w:rPr>
          <w:rFonts w:ascii="Times New Roman" w:hAnsi="Times New Roman"/>
          <w:sz w:val="28"/>
          <w:szCs w:val="28"/>
        </w:rPr>
        <w:t xml:space="preserve"> </w:t>
      </w:r>
      <w:r w:rsidRPr="002C268A">
        <w:rPr>
          <w:rFonts w:ascii="Times New Roman" w:hAnsi="Times New Roman"/>
          <w:b/>
          <w:sz w:val="28"/>
          <w:szCs w:val="28"/>
        </w:rPr>
        <w:t xml:space="preserve"> </w:t>
      </w:r>
      <w:r w:rsidRPr="002C268A">
        <w:rPr>
          <w:rFonts w:ascii="Times New Roman" w:hAnsi="Times New Roman"/>
          <w:spacing w:val="-6"/>
          <w:sz w:val="28"/>
          <w:szCs w:val="28"/>
        </w:rPr>
        <w:t>право заключения договора на</w:t>
      </w:r>
      <w:r w:rsidRPr="002C268A">
        <w:rPr>
          <w:rFonts w:ascii="Times New Roman" w:hAnsi="Times New Roman"/>
          <w:bCs/>
        </w:rPr>
        <w:t xml:space="preserve"> </w:t>
      </w:r>
      <w:r w:rsidRPr="002C268A">
        <w:rPr>
          <w:rFonts w:ascii="Times New Roman" w:hAnsi="Times New Roman"/>
          <w:sz w:val="28"/>
          <w:szCs w:val="28"/>
        </w:rPr>
        <w:t>оказание услуг по перевозке персонала Волгодонского филиала АО «НИАЭП» в 2016 году.</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b/>
          <w:sz w:val="28"/>
          <w:szCs w:val="28"/>
        </w:rPr>
      </w:pPr>
      <w:r w:rsidRPr="002C268A">
        <w:rPr>
          <w:rFonts w:ascii="Times New Roman" w:hAnsi="Times New Roman" w:cs="Times New Roman"/>
          <w:b/>
          <w:sz w:val="28"/>
          <w:szCs w:val="28"/>
        </w:rPr>
        <w:t xml:space="preserve">Срок оказания услуг: </w:t>
      </w:r>
    </w:p>
    <w:p w:rsidR="002C268A" w:rsidRPr="002C268A" w:rsidRDefault="002C268A" w:rsidP="002C268A">
      <w:pPr>
        <w:tabs>
          <w:tab w:val="left" w:pos="1134"/>
        </w:tabs>
        <w:spacing w:after="0" w:line="240" w:lineRule="auto"/>
        <w:ind w:left="709"/>
        <w:contextualSpacing/>
        <w:jc w:val="both"/>
        <w:rPr>
          <w:rFonts w:ascii="Times New Roman" w:hAnsi="Times New Roman" w:cs="Times New Roman"/>
          <w:sz w:val="28"/>
          <w:szCs w:val="28"/>
        </w:rPr>
      </w:pPr>
      <w:r w:rsidRPr="002C268A">
        <w:rPr>
          <w:rFonts w:ascii="Times New Roman" w:hAnsi="Times New Roman" w:cs="Times New Roman"/>
          <w:sz w:val="28"/>
          <w:szCs w:val="28"/>
        </w:rPr>
        <w:t xml:space="preserve">Начало оказания услуг: </w:t>
      </w:r>
      <w:r w:rsidRPr="002C268A">
        <w:rPr>
          <w:rFonts w:ascii="Times New Roman" w:hAnsi="Times New Roman" w:cs="Times New Roman"/>
          <w:bCs/>
          <w:color w:val="000000"/>
          <w:sz w:val="28"/>
          <w:szCs w:val="28"/>
        </w:rPr>
        <w:t>01.01.2016 г.</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b/>
          <w:i/>
        </w:rPr>
      </w:pPr>
      <w:r w:rsidRPr="002C268A">
        <w:rPr>
          <w:rFonts w:ascii="Times New Roman" w:hAnsi="Times New Roman" w:cs="Times New Roman"/>
          <w:sz w:val="28"/>
          <w:szCs w:val="28"/>
        </w:rPr>
        <w:t>Окончание оказания услуг: 31.12.2016 г.</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b/>
          <w:sz w:val="28"/>
          <w:szCs w:val="28"/>
        </w:rPr>
        <w:t>Место оказания услуг:</w:t>
      </w:r>
      <w:r w:rsidRPr="002C268A">
        <w:rPr>
          <w:rFonts w:ascii="Times New Roman" w:hAnsi="Times New Roman" w:cs="Times New Roman"/>
          <w:sz w:val="28"/>
          <w:szCs w:val="28"/>
        </w:rPr>
        <w:t xml:space="preserve"> перевозка персонала Волгодонского филиала                       АО «НИАЭП» по маршруту г. Волгодонск – Ростовская АЭС – г. Волгодонск.</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sz w:val="28"/>
          <w:szCs w:val="28"/>
        </w:rPr>
        <w:t>Состав и объем услуг: все необходимые сведения приведены в Томе 2 «ТЕХНИЧЕСКАЯ ЧАСТЬ» закупочной документации.</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sz w:val="28"/>
          <w:szCs w:val="28"/>
        </w:rPr>
        <w:lastRenderedPageBreak/>
        <w:t>Предложение частичного оказания услуг не допускается.</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b/>
          <w:i/>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2C268A">
        <w:rPr>
          <w:rFonts w:ascii="Times New Roman" w:hAnsi="Times New Roman"/>
          <w:b/>
          <w:sz w:val="28"/>
          <w:szCs w:val="28"/>
        </w:rPr>
        <w:t>Условия оплаты</w:t>
      </w:r>
      <w:r w:rsidRPr="002C268A">
        <w:rPr>
          <w:rFonts w:ascii="Times New Roman" w:hAnsi="Times New Roman"/>
          <w:sz w:val="28"/>
          <w:szCs w:val="28"/>
        </w:rPr>
        <w:t xml:space="preserve">: </w:t>
      </w:r>
      <w:r w:rsidRPr="002C268A">
        <w:rPr>
          <w:rFonts w:ascii="Times New Roman" w:hAnsi="Times New Roman"/>
          <w:sz w:val="28"/>
          <w:szCs w:val="28"/>
          <w:lang w:eastAsia="ru-RU"/>
        </w:rPr>
        <w:t>в соответствии со статьей 2 «Проекта договора» Часть 3 Том 1 закупочной документации.</w:t>
      </w:r>
    </w:p>
    <w:p w:rsidR="002C268A" w:rsidRPr="002C268A" w:rsidRDefault="002C268A" w:rsidP="002C268A">
      <w:pPr>
        <w:spacing w:after="0" w:line="240" w:lineRule="auto"/>
        <w:ind w:right="153" w:firstLine="709"/>
        <w:jc w:val="both"/>
        <w:rPr>
          <w:rFonts w:ascii="Times New Roman" w:hAnsi="Times New Roman" w:cs="Times New Roman"/>
          <w:sz w:val="28"/>
          <w:szCs w:val="28"/>
        </w:rPr>
      </w:pPr>
      <w:r w:rsidRPr="002C268A">
        <w:rPr>
          <w:rFonts w:ascii="Times New Roman" w:hAnsi="Times New Roman" w:cs="Times New Roman"/>
          <w:sz w:val="28"/>
          <w:szCs w:val="28"/>
        </w:rPr>
        <w:t>Форма и все условия проекта договора (Часть 3 «Проект договора» Том 1  закупочной документации) являются обязательными. Встречные предложения участников по проекту договора не допускаются.</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 Том 1  закупочной документации).</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2C268A">
        <w:rPr>
          <w:rFonts w:ascii="Times New Roman" w:hAnsi="Times New Roman"/>
          <w:b/>
          <w:sz w:val="28"/>
          <w:szCs w:val="28"/>
        </w:rPr>
        <w:t xml:space="preserve">Начальная (максимальная) </w:t>
      </w:r>
      <w:r w:rsidRPr="002C268A">
        <w:rPr>
          <w:rFonts w:ascii="Times New Roman" w:hAnsi="Times New Roman"/>
          <w:b/>
          <w:sz w:val="28"/>
          <w:szCs w:val="28"/>
          <w:lang w:eastAsia="ru-RU"/>
        </w:rPr>
        <w:t>цена договора:</w:t>
      </w:r>
      <w:r w:rsidRPr="002C268A">
        <w:rPr>
          <w:rFonts w:ascii="Times New Roman" w:hAnsi="Times New Roman"/>
          <w:sz w:val="28"/>
          <w:szCs w:val="28"/>
          <w:lang w:eastAsia="ru-RU"/>
        </w:rPr>
        <w:t xml:space="preserve"> </w:t>
      </w:r>
    </w:p>
    <w:p w:rsidR="002C268A" w:rsidRPr="002C268A" w:rsidRDefault="002C268A" w:rsidP="002C268A">
      <w:pPr>
        <w:spacing w:after="0" w:line="240" w:lineRule="auto"/>
        <w:jc w:val="both"/>
        <w:rPr>
          <w:rFonts w:ascii="Times New Roman" w:hAnsi="Times New Roman" w:cs="Times New Roman"/>
          <w:bCs/>
          <w:color w:val="000000"/>
          <w:sz w:val="28"/>
          <w:szCs w:val="28"/>
        </w:rPr>
      </w:pPr>
      <w:r w:rsidRPr="002C268A">
        <w:rPr>
          <w:rFonts w:ascii="Times New Roman" w:hAnsi="Times New Roman" w:cs="Times New Roman"/>
          <w:b/>
          <w:bCs/>
          <w:color w:val="000000"/>
          <w:sz w:val="28"/>
          <w:szCs w:val="28"/>
        </w:rPr>
        <w:t>14 017 598,59</w:t>
      </w:r>
      <w:r w:rsidRPr="002C268A">
        <w:rPr>
          <w:rFonts w:ascii="Times New Roman" w:hAnsi="Times New Roman" w:cs="Times New Roman"/>
          <w:bCs/>
          <w:color w:val="000000"/>
          <w:sz w:val="28"/>
          <w:szCs w:val="28"/>
        </w:rPr>
        <w:t xml:space="preserve"> (Четырнадцать миллионов семнадцать тысяч пятьсот девяносто восемь) рублей 59 копеек, в том числе НДС (18%). </w:t>
      </w:r>
    </w:p>
    <w:p w:rsidR="002C268A" w:rsidRPr="002C268A" w:rsidRDefault="002C268A" w:rsidP="002C268A">
      <w:pPr>
        <w:spacing w:after="0" w:line="240" w:lineRule="auto"/>
        <w:jc w:val="both"/>
        <w:rPr>
          <w:rFonts w:ascii="Times New Roman" w:hAnsi="Times New Roman" w:cs="Times New Roman"/>
          <w:bCs/>
          <w:color w:val="000000"/>
          <w:sz w:val="28"/>
          <w:szCs w:val="28"/>
        </w:rPr>
      </w:pPr>
      <w:r w:rsidRPr="002C268A">
        <w:rPr>
          <w:rFonts w:ascii="Times New Roman" w:hAnsi="Times New Roman" w:cs="Times New Roman"/>
          <w:b/>
          <w:bCs/>
          <w:color w:val="000000"/>
          <w:sz w:val="28"/>
          <w:szCs w:val="28"/>
        </w:rPr>
        <w:t xml:space="preserve">11 879 320,84 </w:t>
      </w:r>
      <w:r w:rsidRPr="002C268A">
        <w:rPr>
          <w:rFonts w:ascii="Times New Roman" w:hAnsi="Times New Roman" w:cs="Times New Roman"/>
          <w:bCs/>
          <w:color w:val="000000"/>
          <w:sz w:val="28"/>
          <w:szCs w:val="28"/>
        </w:rPr>
        <w:t>(Одиннадцать миллионов восемьсот семьдесят девять тысяч триста двадцать) рублей 84 копейки</w:t>
      </w:r>
      <w:r w:rsidRPr="002C268A">
        <w:rPr>
          <w:rFonts w:ascii="Times New Roman" w:hAnsi="Times New Roman" w:cs="Times New Roman"/>
          <w:sz w:val="28"/>
          <w:szCs w:val="28"/>
        </w:rPr>
        <w:t>, без учета НДС.</w:t>
      </w:r>
    </w:p>
    <w:p w:rsidR="002C268A" w:rsidRPr="002C268A" w:rsidRDefault="002C268A" w:rsidP="002C268A">
      <w:pPr>
        <w:pStyle w:val="3"/>
        <w:tabs>
          <w:tab w:val="clear" w:pos="1307"/>
        </w:tabs>
        <w:ind w:left="0" w:right="153" w:firstLine="709"/>
        <w:rPr>
          <w:b/>
          <w:bCs/>
          <w:color w:val="000000"/>
          <w:sz w:val="28"/>
          <w:szCs w:val="28"/>
        </w:rPr>
      </w:pP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sz w:val="28"/>
          <w:szCs w:val="28"/>
        </w:rPr>
        <w:t xml:space="preserve">Предложение участника о цене договора не должно превышать начальную (максимальную) цену договора в текущем и в базисном уровне цен. </w:t>
      </w:r>
    </w:p>
    <w:p w:rsidR="002C268A" w:rsidRPr="002C268A" w:rsidRDefault="002C268A" w:rsidP="002C268A">
      <w:pPr>
        <w:pStyle w:val="3"/>
        <w:tabs>
          <w:tab w:val="clear" w:pos="1307"/>
        </w:tabs>
        <w:ind w:left="0" w:right="153" w:firstLine="709"/>
        <w:rPr>
          <w:sz w:val="28"/>
          <w:szCs w:val="28"/>
        </w:rPr>
      </w:pPr>
    </w:p>
    <w:p w:rsidR="002C268A" w:rsidRPr="002C268A" w:rsidRDefault="002C268A" w:rsidP="002C268A">
      <w:pPr>
        <w:tabs>
          <w:tab w:val="num" w:pos="-78"/>
          <w:tab w:val="left" w:pos="1134"/>
        </w:tabs>
        <w:spacing w:after="0" w:line="240" w:lineRule="auto"/>
        <w:ind w:firstLine="459"/>
        <w:contextualSpacing/>
        <w:jc w:val="both"/>
        <w:rPr>
          <w:rFonts w:ascii="Times New Roman" w:hAnsi="Times New Roman" w:cs="Times New Roman"/>
          <w:sz w:val="28"/>
          <w:szCs w:val="28"/>
        </w:rPr>
      </w:pPr>
      <w:r w:rsidRPr="002C268A">
        <w:rPr>
          <w:rFonts w:ascii="Times New Roman" w:hAnsi="Times New Roman" w:cs="Times New Roman"/>
          <w:sz w:val="28"/>
          <w:szCs w:val="28"/>
        </w:rPr>
        <w:t xml:space="preserve">Цена договора включает в себя все расходы, указанные в проекте договора (ЧАСТЬ 3 «Проект договора» Тома 1 документации по запросу предложений), а также все налоги (включая НДС) и другие обязательные платежи в соответствии с действующим законодательством Российской Федерации.   </w:t>
      </w:r>
    </w:p>
    <w:p w:rsidR="002C268A" w:rsidRPr="002C268A" w:rsidRDefault="002C268A" w:rsidP="002C268A">
      <w:pPr>
        <w:tabs>
          <w:tab w:val="num" w:pos="-78"/>
          <w:tab w:val="left" w:pos="1134"/>
        </w:tabs>
        <w:spacing w:after="0" w:line="240" w:lineRule="auto"/>
        <w:ind w:firstLine="459"/>
        <w:contextualSpacing/>
        <w:jc w:val="both"/>
        <w:rPr>
          <w:rFonts w:ascii="Times New Roman" w:hAnsi="Times New Roman" w:cs="Times New Roman"/>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bCs/>
          <w:sz w:val="28"/>
          <w:szCs w:val="28"/>
        </w:rPr>
      </w:pPr>
      <w:r w:rsidRPr="002C268A">
        <w:rPr>
          <w:rFonts w:ascii="Times New Roman" w:hAnsi="Times New Roman"/>
          <w:b/>
          <w:sz w:val="28"/>
          <w:szCs w:val="28"/>
        </w:rPr>
        <w:t>Официальный язык закупки:</w:t>
      </w:r>
      <w:r w:rsidRPr="002C268A">
        <w:rPr>
          <w:rFonts w:ascii="Times New Roman" w:hAnsi="Times New Roman"/>
          <w:sz w:val="28"/>
          <w:szCs w:val="28"/>
        </w:rPr>
        <w:t xml:space="preserve"> русский.</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bCs/>
          <w:sz w:val="28"/>
          <w:szCs w:val="28"/>
          <w:lang w:eastAsia="en-US"/>
        </w:rPr>
      </w:pPr>
      <w:bookmarkStart w:id="3" w:name="_Ref317253353"/>
      <w:r w:rsidRPr="002C268A">
        <w:rPr>
          <w:rFonts w:ascii="Times New Roman" w:hAnsi="Times New Roman" w:cs="Times New Roman"/>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2C268A">
        <w:rPr>
          <w:rFonts w:ascii="Times New Roman" w:hAnsi="Times New Roman" w:cs="Times New Roman"/>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b/>
          <w:i/>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C268A">
        <w:rPr>
          <w:rFonts w:ascii="Times New Roman" w:hAnsi="Times New Roman"/>
          <w:b/>
          <w:sz w:val="28"/>
          <w:szCs w:val="28"/>
        </w:rPr>
        <w:t>Валюта закупки:</w:t>
      </w:r>
      <w:r w:rsidRPr="002C268A">
        <w:rPr>
          <w:rFonts w:ascii="Times New Roman" w:hAnsi="Times New Roman"/>
          <w:sz w:val="28"/>
          <w:szCs w:val="28"/>
        </w:rPr>
        <w:t xml:space="preserve"> российский рубль.</w:t>
      </w:r>
    </w:p>
    <w:p w:rsidR="002C268A" w:rsidRPr="002C268A" w:rsidRDefault="002C268A" w:rsidP="002C268A">
      <w:pPr>
        <w:pStyle w:val="a8"/>
        <w:spacing w:after="0" w:line="240" w:lineRule="auto"/>
        <w:ind w:left="0" w:firstLine="709"/>
        <w:jc w:val="both"/>
        <w:rPr>
          <w:rFonts w:ascii="Times New Roman" w:hAnsi="Times New Roman"/>
          <w:sz w:val="28"/>
          <w:szCs w:val="28"/>
        </w:rPr>
      </w:pPr>
      <w:r w:rsidRPr="002C268A">
        <w:rPr>
          <w:rFonts w:ascii="Times New Roman" w:hAnsi="Times New Roman"/>
          <w:sz w:val="28"/>
          <w:szCs w:val="28"/>
        </w:rPr>
        <w:t xml:space="preserve">Документы, оригиналы которых выданы участнику закупки третьими лицами с выражением сумм денежных средств в иных валютах, должны </w:t>
      </w:r>
      <w:r w:rsidRPr="002C268A">
        <w:rPr>
          <w:rFonts w:ascii="Times New Roman" w:hAnsi="Times New Roman"/>
          <w:sz w:val="28"/>
          <w:szCs w:val="28"/>
        </w:rPr>
        <w:lastRenderedPageBreak/>
        <w:t>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2C268A" w:rsidRPr="002C268A" w:rsidRDefault="002C268A" w:rsidP="002C268A">
      <w:pPr>
        <w:pStyle w:val="a8"/>
        <w:tabs>
          <w:tab w:val="left" w:pos="0"/>
          <w:tab w:val="left" w:pos="1134"/>
        </w:tabs>
        <w:spacing w:after="0" w:line="240" w:lineRule="auto"/>
        <w:ind w:left="709"/>
        <w:jc w:val="both"/>
        <w:rPr>
          <w:rFonts w:ascii="Times New Roman" w:hAnsi="Times New Roman"/>
          <w:bCs/>
          <w:sz w:val="28"/>
          <w:szCs w:val="28"/>
        </w:rPr>
      </w:pPr>
    </w:p>
    <w:p w:rsidR="002C268A" w:rsidRPr="002C268A" w:rsidRDefault="002C268A" w:rsidP="002C268A">
      <w:pPr>
        <w:pStyle w:val="a8"/>
        <w:numPr>
          <w:ilvl w:val="0"/>
          <w:numId w:val="2"/>
        </w:numPr>
        <w:tabs>
          <w:tab w:val="left" w:pos="142"/>
          <w:tab w:val="left" w:pos="1134"/>
        </w:tabs>
        <w:spacing w:after="0" w:line="240" w:lineRule="auto"/>
        <w:ind w:left="0" w:firstLine="709"/>
        <w:jc w:val="both"/>
        <w:rPr>
          <w:rFonts w:ascii="Times New Roman" w:hAnsi="Times New Roman"/>
          <w:b/>
          <w:bCs/>
          <w:sz w:val="28"/>
          <w:szCs w:val="28"/>
        </w:rPr>
      </w:pPr>
      <w:r w:rsidRPr="002C268A">
        <w:rPr>
          <w:rFonts w:ascii="Times New Roman" w:hAnsi="Times New Roman"/>
          <w:b/>
          <w:sz w:val="28"/>
          <w:szCs w:val="28"/>
        </w:rPr>
        <w:t xml:space="preserve">Обеспечение заявки на участие в закупке: </w:t>
      </w:r>
      <w:r w:rsidRPr="002C268A">
        <w:rPr>
          <w:rFonts w:ascii="Times New Roman" w:hAnsi="Times New Roman"/>
          <w:sz w:val="28"/>
          <w:szCs w:val="28"/>
        </w:rPr>
        <w:t>не требуется.</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pacing w:val="-6"/>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b/>
          <w:sz w:val="28"/>
          <w:szCs w:val="28"/>
        </w:rPr>
      </w:pPr>
      <w:r w:rsidRPr="002C268A">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sz w:val="28"/>
          <w:szCs w:val="28"/>
        </w:rPr>
        <w:t xml:space="preserve">Закупка проводится на электронной торговой площадке (ЭТП) «Аукционный Конкурсный Дом» в сети «Интернет» по адресу: </w:t>
      </w:r>
      <w:hyperlink r:id="rId6" w:history="1">
        <w:r w:rsidRPr="002C268A">
          <w:rPr>
            <w:rStyle w:val="a6"/>
            <w:rFonts w:ascii="Times New Roman" w:hAnsi="Times New Roman"/>
            <w:sz w:val="28"/>
            <w:szCs w:val="28"/>
            <w:lang w:val="en-US"/>
          </w:rPr>
          <w:t>www</w:t>
        </w:r>
        <w:r w:rsidRPr="002C268A">
          <w:rPr>
            <w:rStyle w:val="a6"/>
            <w:rFonts w:ascii="Times New Roman" w:hAnsi="Times New Roman"/>
            <w:sz w:val="28"/>
            <w:szCs w:val="28"/>
          </w:rPr>
          <w:t>.</w:t>
        </w:r>
        <w:r w:rsidRPr="002C268A">
          <w:rPr>
            <w:rStyle w:val="a6"/>
            <w:rFonts w:ascii="Times New Roman" w:hAnsi="Times New Roman"/>
            <w:sz w:val="28"/>
            <w:szCs w:val="28"/>
            <w:lang w:val="en-US"/>
          </w:rPr>
          <w:t>a</w:t>
        </w:r>
        <w:r w:rsidRPr="002C268A">
          <w:rPr>
            <w:rStyle w:val="a6"/>
            <w:rFonts w:ascii="Times New Roman" w:hAnsi="Times New Roman"/>
            <w:sz w:val="28"/>
            <w:szCs w:val="28"/>
          </w:rPr>
          <w:t>-</w:t>
        </w:r>
        <w:r w:rsidRPr="002C268A">
          <w:rPr>
            <w:rStyle w:val="a6"/>
            <w:rFonts w:ascii="Times New Roman" w:hAnsi="Times New Roman"/>
            <w:sz w:val="28"/>
            <w:szCs w:val="28"/>
            <w:lang w:val="en-US"/>
          </w:rPr>
          <w:t>k</w:t>
        </w:r>
        <w:r w:rsidRPr="002C268A">
          <w:rPr>
            <w:rStyle w:val="a6"/>
            <w:rFonts w:ascii="Times New Roman" w:hAnsi="Times New Roman"/>
            <w:sz w:val="28"/>
            <w:szCs w:val="28"/>
          </w:rPr>
          <w:t>-</w:t>
        </w:r>
        <w:r w:rsidRPr="002C268A">
          <w:rPr>
            <w:rStyle w:val="a6"/>
            <w:rFonts w:ascii="Times New Roman" w:hAnsi="Times New Roman"/>
            <w:sz w:val="28"/>
            <w:szCs w:val="28"/>
            <w:lang w:val="en-US"/>
          </w:rPr>
          <w:t>d</w:t>
        </w:r>
        <w:r w:rsidRPr="002C268A">
          <w:rPr>
            <w:rStyle w:val="a6"/>
            <w:rFonts w:ascii="Times New Roman" w:hAnsi="Times New Roman"/>
            <w:sz w:val="28"/>
            <w:szCs w:val="28"/>
          </w:rPr>
          <w:t>.</w:t>
        </w:r>
        <w:proofErr w:type="spellStart"/>
        <w:r w:rsidRPr="002C268A">
          <w:rPr>
            <w:rStyle w:val="a6"/>
            <w:rFonts w:ascii="Times New Roman" w:hAnsi="Times New Roman"/>
            <w:sz w:val="28"/>
            <w:szCs w:val="28"/>
            <w:lang w:val="en-US"/>
          </w:rPr>
          <w:t>ru</w:t>
        </w:r>
        <w:proofErr w:type="spellEnd"/>
      </w:hyperlink>
      <w:r w:rsidRPr="002C268A">
        <w:rPr>
          <w:rFonts w:ascii="Times New Roman" w:hAnsi="Times New Roman" w:cs="Times New Roman"/>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proofErr w:type="gramStart"/>
      <w:r w:rsidRPr="002C268A">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2C268A" w:rsidRPr="002C268A" w:rsidRDefault="002C268A" w:rsidP="002C268A">
      <w:pPr>
        <w:tabs>
          <w:tab w:val="left" w:pos="1134"/>
        </w:tabs>
        <w:spacing w:after="0" w:line="240" w:lineRule="auto"/>
        <w:contextualSpacing/>
        <w:jc w:val="both"/>
        <w:rPr>
          <w:rFonts w:ascii="Times New Roman" w:hAnsi="Times New Roman" w:cs="Times New Roman"/>
          <w:spacing w:val="-6"/>
          <w:sz w:val="28"/>
          <w:szCs w:val="28"/>
        </w:rPr>
      </w:pPr>
    </w:p>
    <w:p w:rsidR="002C268A" w:rsidRPr="002C268A" w:rsidRDefault="002C268A" w:rsidP="002C268A">
      <w:pPr>
        <w:pStyle w:val="a8"/>
        <w:numPr>
          <w:ilvl w:val="0"/>
          <w:numId w:val="2"/>
        </w:numPr>
        <w:tabs>
          <w:tab w:val="left" w:pos="142"/>
          <w:tab w:val="left" w:pos="1134"/>
        </w:tabs>
        <w:spacing w:after="0" w:line="240" w:lineRule="auto"/>
        <w:ind w:left="0" w:firstLine="709"/>
        <w:jc w:val="both"/>
        <w:rPr>
          <w:rFonts w:ascii="Times New Roman" w:hAnsi="Times New Roman"/>
          <w:b/>
          <w:sz w:val="28"/>
          <w:szCs w:val="28"/>
        </w:rPr>
      </w:pPr>
      <w:r w:rsidRPr="002C268A">
        <w:rPr>
          <w:rFonts w:ascii="Times New Roman" w:hAnsi="Times New Roman"/>
          <w:b/>
          <w:sz w:val="28"/>
          <w:szCs w:val="28"/>
        </w:rPr>
        <w:t xml:space="preserve">Порядок получения закупочной документации: </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b/>
          <w:i/>
        </w:rPr>
      </w:pPr>
      <w:r w:rsidRPr="002C268A">
        <w:rPr>
          <w:rFonts w:ascii="Times New Roman" w:hAnsi="Times New Roman" w:cs="Times New Roman"/>
          <w:sz w:val="28"/>
          <w:szCs w:val="28"/>
        </w:rPr>
        <w:t xml:space="preserve">На официальных сайтах закупочная документация находится в открытом доступе, начиная </w:t>
      </w:r>
      <w:proofErr w:type="gramStart"/>
      <w:r w:rsidRPr="002C268A">
        <w:rPr>
          <w:rFonts w:ascii="Times New Roman" w:hAnsi="Times New Roman" w:cs="Times New Roman"/>
          <w:sz w:val="28"/>
          <w:szCs w:val="28"/>
        </w:rPr>
        <w:t>с даты</w:t>
      </w:r>
      <w:proofErr w:type="gramEnd"/>
      <w:r w:rsidRPr="002C268A">
        <w:rPr>
          <w:rFonts w:ascii="Times New Roman" w:hAnsi="Times New Roman" w:cs="Times New Roman"/>
          <w:sz w:val="28"/>
          <w:szCs w:val="28"/>
        </w:rPr>
        <w:t xml:space="preserve"> официальной публикации.</w:t>
      </w:r>
      <w:r w:rsidRPr="002C268A">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sz w:val="28"/>
          <w:szCs w:val="28"/>
        </w:rPr>
        <w:t xml:space="preserve">Официальная публикация документов по данной закупке: </w:t>
      </w:r>
      <w:bookmarkStart w:id="4" w:name="_Ref320025392"/>
      <w:r w:rsidRPr="002C268A">
        <w:rPr>
          <w:rFonts w:ascii="Times New Roman" w:hAnsi="Times New Roman" w:cs="Times New Roman"/>
          <w:sz w:val="28"/>
          <w:szCs w:val="28"/>
        </w:rPr>
        <w:t>Официальный</w:t>
      </w:r>
      <w:r w:rsidRPr="002C268A">
        <w:rPr>
          <w:rFonts w:ascii="Times New Roman" w:hAnsi="Times New Roman" w:cs="Times New Roman"/>
          <w:spacing w:val="-6"/>
          <w:sz w:val="28"/>
          <w:szCs w:val="28"/>
        </w:rPr>
        <w:t xml:space="preserve"> государственный сайт </w:t>
      </w:r>
      <w:r w:rsidRPr="002C268A">
        <w:rPr>
          <w:rFonts w:ascii="Times New Roman" w:hAnsi="Times New Roman" w:cs="Times New Roman"/>
          <w:sz w:val="28"/>
          <w:szCs w:val="28"/>
        </w:rPr>
        <w:t>(</w:t>
      </w:r>
      <w:hyperlink r:id="rId7" w:history="1">
        <w:r w:rsidRPr="002C268A">
          <w:rPr>
            <w:rStyle w:val="a6"/>
            <w:rFonts w:ascii="Times New Roman" w:hAnsi="Times New Roman"/>
            <w:sz w:val="28"/>
            <w:szCs w:val="28"/>
            <w:lang w:eastAsia="en-US"/>
          </w:rPr>
          <w:t>http://www.zakupki.gov.ru</w:t>
        </w:r>
      </w:hyperlink>
      <w:r w:rsidRPr="002C268A">
        <w:rPr>
          <w:rFonts w:ascii="Times New Roman" w:hAnsi="Times New Roman" w:cs="Times New Roman"/>
          <w:sz w:val="28"/>
          <w:szCs w:val="28"/>
        </w:rPr>
        <w:t>),</w:t>
      </w:r>
      <w:bookmarkEnd w:id="4"/>
      <w:r w:rsidRPr="002C268A">
        <w:rPr>
          <w:rFonts w:ascii="Times New Roman" w:hAnsi="Times New Roman" w:cs="Times New Roman"/>
          <w:sz w:val="28"/>
          <w:szCs w:val="28"/>
        </w:rPr>
        <w:t xml:space="preserve"> </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sz w:val="28"/>
          <w:szCs w:val="28"/>
        </w:rPr>
        <w:t>Копии публикации документов по данной закупке:</w:t>
      </w:r>
    </w:p>
    <w:p w:rsidR="002C268A" w:rsidRPr="002C268A" w:rsidRDefault="002C268A" w:rsidP="002C268A">
      <w:pPr>
        <w:pStyle w:val="a8"/>
        <w:numPr>
          <w:ilvl w:val="0"/>
          <w:numId w:val="4"/>
        </w:numPr>
        <w:tabs>
          <w:tab w:val="left" w:pos="386"/>
        </w:tabs>
        <w:spacing w:after="0" w:line="240" w:lineRule="auto"/>
        <w:ind w:left="1134" w:hanging="425"/>
        <w:contextualSpacing w:val="0"/>
        <w:jc w:val="both"/>
        <w:rPr>
          <w:rFonts w:ascii="Times New Roman" w:hAnsi="Times New Roman"/>
          <w:spacing w:val="-6"/>
          <w:sz w:val="28"/>
          <w:szCs w:val="28"/>
        </w:rPr>
      </w:pPr>
      <w:r w:rsidRPr="002C268A">
        <w:rPr>
          <w:rFonts w:ascii="Times New Roman" w:hAnsi="Times New Roman"/>
          <w:sz w:val="28"/>
          <w:szCs w:val="28"/>
        </w:rPr>
        <w:t xml:space="preserve">Официальный сайт по закупкам атомной отрасли </w:t>
      </w:r>
      <w:r w:rsidRPr="002C268A">
        <w:rPr>
          <w:rFonts w:ascii="Times New Roman" w:hAnsi="Times New Roman"/>
          <w:spacing w:val="-6"/>
          <w:sz w:val="28"/>
          <w:szCs w:val="28"/>
        </w:rPr>
        <w:t>(</w:t>
      </w:r>
      <w:hyperlink r:id="rId8" w:history="1">
        <w:r w:rsidRPr="002C268A">
          <w:rPr>
            <w:rStyle w:val="a6"/>
            <w:rFonts w:ascii="Times New Roman" w:hAnsi="Times New Roman"/>
            <w:sz w:val="28"/>
            <w:szCs w:val="28"/>
          </w:rPr>
          <w:t>http://zakupki.rosatom.ru</w:t>
        </w:r>
      </w:hyperlink>
      <w:r w:rsidRPr="002C268A">
        <w:rPr>
          <w:rFonts w:ascii="Times New Roman" w:hAnsi="Times New Roman"/>
          <w:spacing w:val="-6"/>
          <w:sz w:val="28"/>
          <w:szCs w:val="28"/>
        </w:rPr>
        <w:t>);</w:t>
      </w:r>
    </w:p>
    <w:p w:rsidR="002C268A" w:rsidRPr="002C268A" w:rsidRDefault="002C268A" w:rsidP="002C268A">
      <w:pPr>
        <w:pStyle w:val="a8"/>
        <w:numPr>
          <w:ilvl w:val="0"/>
          <w:numId w:val="4"/>
        </w:numPr>
        <w:tabs>
          <w:tab w:val="left" w:pos="386"/>
        </w:tabs>
        <w:spacing w:after="0" w:line="240" w:lineRule="auto"/>
        <w:ind w:left="1134" w:hanging="425"/>
        <w:contextualSpacing w:val="0"/>
        <w:jc w:val="both"/>
        <w:rPr>
          <w:rFonts w:ascii="Times New Roman" w:hAnsi="Times New Roman"/>
          <w:b/>
          <w:i/>
          <w:sz w:val="28"/>
          <w:szCs w:val="28"/>
        </w:rPr>
      </w:pPr>
      <w:r w:rsidRPr="002C268A">
        <w:rPr>
          <w:rFonts w:ascii="Times New Roman" w:hAnsi="Times New Roman"/>
          <w:sz w:val="28"/>
          <w:szCs w:val="28"/>
        </w:rPr>
        <w:t xml:space="preserve">ЭТП «Аукционный Конкурсный Дом» </w:t>
      </w:r>
      <w:hyperlink r:id="rId9" w:history="1">
        <w:r w:rsidRPr="002C268A">
          <w:rPr>
            <w:rStyle w:val="a6"/>
            <w:rFonts w:ascii="Times New Roman" w:hAnsi="Times New Roman"/>
            <w:sz w:val="28"/>
            <w:szCs w:val="28"/>
            <w:lang w:val="en-US"/>
          </w:rPr>
          <w:t>www</w:t>
        </w:r>
        <w:r w:rsidRPr="002C268A">
          <w:rPr>
            <w:rStyle w:val="a6"/>
            <w:rFonts w:ascii="Times New Roman" w:hAnsi="Times New Roman"/>
            <w:sz w:val="28"/>
            <w:szCs w:val="28"/>
          </w:rPr>
          <w:t>.</w:t>
        </w:r>
        <w:r w:rsidRPr="002C268A">
          <w:rPr>
            <w:rStyle w:val="a6"/>
            <w:rFonts w:ascii="Times New Roman" w:hAnsi="Times New Roman"/>
            <w:sz w:val="28"/>
            <w:szCs w:val="28"/>
            <w:lang w:val="en-US"/>
          </w:rPr>
          <w:t>a</w:t>
        </w:r>
        <w:r w:rsidRPr="002C268A">
          <w:rPr>
            <w:rStyle w:val="a6"/>
            <w:rFonts w:ascii="Times New Roman" w:hAnsi="Times New Roman"/>
            <w:sz w:val="28"/>
            <w:szCs w:val="28"/>
          </w:rPr>
          <w:t>-</w:t>
        </w:r>
        <w:r w:rsidRPr="002C268A">
          <w:rPr>
            <w:rStyle w:val="a6"/>
            <w:rFonts w:ascii="Times New Roman" w:hAnsi="Times New Roman"/>
            <w:sz w:val="28"/>
            <w:szCs w:val="28"/>
            <w:lang w:val="en-US"/>
          </w:rPr>
          <w:t>k</w:t>
        </w:r>
        <w:r w:rsidRPr="002C268A">
          <w:rPr>
            <w:rStyle w:val="a6"/>
            <w:rFonts w:ascii="Times New Roman" w:hAnsi="Times New Roman"/>
            <w:sz w:val="28"/>
            <w:szCs w:val="28"/>
          </w:rPr>
          <w:t>-</w:t>
        </w:r>
        <w:r w:rsidRPr="002C268A">
          <w:rPr>
            <w:rStyle w:val="a6"/>
            <w:rFonts w:ascii="Times New Roman" w:hAnsi="Times New Roman"/>
            <w:sz w:val="28"/>
            <w:szCs w:val="28"/>
            <w:lang w:val="en-US"/>
          </w:rPr>
          <w:t>d</w:t>
        </w:r>
        <w:r w:rsidRPr="002C268A">
          <w:rPr>
            <w:rStyle w:val="a6"/>
            <w:rFonts w:ascii="Times New Roman" w:hAnsi="Times New Roman"/>
            <w:sz w:val="28"/>
            <w:szCs w:val="28"/>
          </w:rPr>
          <w:t>.</w:t>
        </w:r>
        <w:proofErr w:type="spellStart"/>
        <w:r w:rsidRPr="002C268A">
          <w:rPr>
            <w:rStyle w:val="a6"/>
            <w:rFonts w:ascii="Times New Roman" w:hAnsi="Times New Roman"/>
            <w:sz w:val="28"/>
            <w:szCs w:val="28"/>
            <w:lang w:val="en-US"/>
          </w:rPr>
          <w:t>ru</w:t>
        </w:r>
        <w:proofErr w:type="spellEnd"/>
      </w:hyperlink>
    </w:p>
    <w:p w:rsidR="002C268A" w:rsidRPr="002C268A" w:rsidRDefault="002C268A" w:rsidP="002C268A">
      <w:pPr>
        <w:pStyle w:val="a8"/>
        <w:tabs>
          <w:tab w:val="left" w:pos="142"/>
          <w:tab w:val="left" w:pos="1134"/>
        </w:tabs>
        <w:spacing w:after="0" w:line="240" w:lineRule="auto"/>
        <w:ind w:left="0" w:firstLine="709"/>
        <w:jc w:val="both"/>
        <w:rPr>
          <w:rFonts w:ascii="Times New Roman" w:hAnsi="Times New Roman"/>
          <w:sz w:val="28"/>
          <w:szCs w:val="28"/>
        </w:rPr>
      </w:pPr>
    </w:p>
    <w:p w:rsidR="002C268A" w:rsidRPr="002C268A" w:rsidRDefault="002C268A" w:rsidP="002C268A">
      <w:pPr>
        <w:pStyle w:val="a8"/>
        <w:numPr>
          <w:ilvl w:val="0"/>
          <w:numId w:val="2"/>
        </w:numPr>
        <w:tabs>
          <w:tab w:val="left" w:pos="0"/>
        </w:tabs>
        <w:spacing w:after="0" w:line="240" w:lineRule="auto"/>
        <w:ind w:left="0" w:firstLine="709"/>
        <w:jc w:val="both"/>
        <w:rPr>
          <w:rFonts w:ascii="Times New Roman" w:hAnsi="Times New Roman"/>
          <w:sz w:val="28"/>
          <w:szCs w:val="28"/>
        </w:rPr>
      </w:pPr>
      <w:r w:rsidRPr="002C268A">
        <w:rPr>
          <w:rFonts w:ascii="Times New Roman" w:hAnsi="Times New Roman"/>
          <w:b/>
          <w:sz w:val="28"/>
          <w:szCs w:val="28"/>
        </w:rPr>
        <w:t>Возможность и условия, по которым допускается подача альтернативных предложений:</w:t>
      </w:r>
      <w:r w:rsidRPr="002C268A">
        <w:rPr>
          <w:rFonts w:ascii="Times New Roman" w:hAnsi="Times New Roman"/>
          <w:sz w:val="28"/>
          <w:szCs w:val="28"/>
        </w:rPr>
        <w:t xml:space="preserve"> не допускается.</w:t>
      </w:r>
    </w:p>
    <w:p w:rsidR="002C268A" w:rsidRPr="002C268A" w:rsidRDefault="002C268A" w:rsidP="002C268A">
      <w:pPr>
        <w:pStyle w:val="a8"/>
        <w:tabs>
          <w:tab w:val="left" w:pos="0"/>
          <w:tab w:val="left" w:pos="1134"/>
        </w:tabs>
        <w:spacing w:after="0" w:line="240" w:lineRule="auto"/>
        <w:ind w:left="1069"/>
        <w:jc w:val="both"/>
        <w:rPr>
          <w:rFonts w:ascii="Times New Roman" w:hAnsi="Times New Roman"/>
          <w:sz w:val="28"/>
          <w:szCs w:val="28"/>
        </w:rPr>
      </w:pPr>
    </w:p>
    <w:p w:rsidR="002C268A" w:rsidRPr="002C268A" w:rsidRDefault="002C268A" w:rsidP="002C268A">
      <w:pPr>
        <w:pStyle w:val="Times12"/>
        <w:numPr>
          <w:ilvl w:val="0"/>
          <w:numId w:val="2"/>
        </w:numPr>
        <w:tabs>
          <w:tab w:val="left" w:pos="70"/>
        </w:tabs>
        <w:ind w:left="0" w:firstLine="709"/>
        <w:rPr>
          <w:rFonts w:eastAsia="Calibri"/>
          <w:b/>
          <w:bCs w:val="0"/>
          <w:szCs w:val="24"/>
          <w:lang w:eastAsia="en-US"/>
        </w:rPr>
      </w:pPr>
      <w:r w:rsidRPr="002C268A">
        <w:rPr>
          <w:b/>
          <w:sz w:val="28"/>
          <w:szCs w:val="28"/>
        </w:rPr>
        <w:t>Привлечение субподрядчиков (юридических или физических лиц, выполняющих часть работ по договору):</w:t>
      </w:r>
      <w:r w:rsidRPr="002C268A">
        <w:rPr>
          <w:b/>
          <w:szCs w:val="24"/>
        </w:rPr>
        <w:t xml:space="preserve"> </w:t>
      </w:r>
      <w:r w:rsidRPr="002C268A">
        <w:rPr>
          <w:sz w:val="28"/>
          <w:szCs w:val="28"/>
        </w:rPr>
        <w:t xml:space="preserve">допускается. </w:t>
      </w:r>
      <w:r w:rsidRPr="002C268A">
        <w:rPr>
          <w:rFonts w:eastAsia="Calibri"/>
          <w:bCs w:val="0"/>
          <w:sz w:val="28"/>
          <w:szCs w:val="28"/>
          <w:lang w:eastAsia="en-US"/>
        </w:rPr>
        <w:t>Объем привлечения субподрядчиков определяются участником закупки самостоятельно.</w:t>
      </w:r>
    </w:p>
    <w:p w:rsidR="002C268A" w:rsidRPr="002C268A" w:rsidRDefault="002C268A" w:rsidP="002C268A">
      <w:pPr>
        <w:pStyle w:val="a8"/>
        <w:tabs>
          <w:tab w:val="left" w:pos="0"/>
          <w:tab w:val="left" w:pos="70"/>
          <w:tab w:val="left" w:pos="1134"/>
        </w:tabs>
        <w:spacing w:after="0" w:line="240" w:lineRule="auto"/>
        <w:ind w:left="0" w:right="153" w:firstLine="709"/>
        <w:jc w:val="both"/>
        <w:rPr>
          <w:rFonts w:ascii="Times New Roman" w:hAnsi="Times New Roman"/>
          <w:b/>
          <w:i/>
          <w:szCs w:val="24"/>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2C268A">
        <w:rPr>
          <w:rFonts w:ascii="Times New Roman" w:hAnsi="Times New Roman"/>
          <w:b/>
          <w:sz w:val="28"/>
          <w:szCs w:val="28"/>
        </w:rPr>
        <w:t>Возможность</w:t>
      </w:r>
      <w:r w:rsidRPr="002C268A">
        <w:rPr>
          <w:rFonts w:ascii="Times New Roman" w:hAnsi="Times New Roman"/>
          <w:b/>
          <w:spacing w:val="-6"/>
          <w:sz w:val="28"/>
          <w:szCs w:val="28"/>
        </w:rPr>
        <w:t xml:space="preserve"> проведения процедуры переторжки:</w:t>
      </w:r>
      <w:r w:rsidRPr="002C268A">
        <w:rPr>
          <w:rFonts w:ascii="Times New Roman" w:hAnsi="Times New Roman"/>
          <w:spacing w:val="-6"/>
          <w:sz w:val="28"/>
          <w:szCs w:val="28"/>
        </w:rPr>
        <w:t xml:space="preserve"> </w:t>
      </w:r>
      <w:r w:rsidRPr="002C268A">
        <w:rPr>
          <w:rFonts w:ascii="Times New Roman" w:hAnsi="Times New Roman"/>
          <w:sz w:val="28"/>
          <w:szCs w:val="28"/>
        </w:rPr>
        <w:t>возможна по снижению первоначально указанной в заявке на участие в закупке цены.</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pacing w:val="-6"/>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pacing w:val="-6"/>
          <w:sz w:val="28"/>
          <w:szCs w:val="28"/>
        </w:rPr>
      </w:pPr>
      <w:r w:rsidRPr="002C268A">
        <w:rPr>
          <w:rFonts w:ascii="Times New Roman" w:hAnsi="Times New Roman"/>
          <w:b/>
          <w:spacing w:val="-6"/>
          <w:sz w:val="28"/>
          <w:szCs w:val="28"/>
        </w:rPr>
        <w:t xml:space="preserve">Срок </w:t>
      </w:r>
      <w:r w:rsidRPr="002C268A">
        <w:rPr>
          <w:rFonts w:ascii="Times New Roman" w:hAnsi="Times New Roman"/>
          <w:b/>
          <w:sz w:val="28"/>
          <w:szCs w:val="28"/>
        </w:rPr>
        <w:t>окончания</w:t>
      </w:r>
      <w:r w:rsidRPr="002C268A">
        <w:rPr>
          <w:rFonts w:ascii="Times New Roman" w:hAnsi="Times New Roman"/>
          <w:b/>
          <w:spacing w:val="-6"/>
          <w:sz w:val="28"/>
          <w:szCs w:val="28"/>
        </w:rPr>
        <w:t xml:space="preserve"> подачи заявок на участие в закупке</w:t>
      </w:r>
      <w:r w:rsidRPr="002C268A">
        <w:rPr>
          <w:rFonts w:ascii="Times New Roman" w:hAnsi="Times New Roman"/>
          <w:spacing w:val="-6"/>
          <w:sz w:val="28"/>
          <w:szCs w:val="28"/>
        </w:rPr>
        <w:t xml:space="preserve"> (открытия доступа к поданным заявкам)</w:t>
      </w:r>
      <w:r w:rsidRPr="002C268A">
        <w:rPr>
          <w:rFonts w:ascii="Times New Roman" w:hAnsi="Times New Roman"/>
          <w:b/>
          <w:i/>
          <w:spacing w:val="-6"/>
          <w:sz w:val="28"/>
          <w:szCs w:val="28"/>
        </w:rPr>
        <w:t xml:space="preserve"> </w:t>
      </w:r>
      <w:r w:rsidRPr="002C268A">
        <w:rPr>
          <w:rFonts w:ascii="Times New Roman" w:hAnsi="Times New Roman"/>
          <w:spacing w:val="-6"/>
          <w:sz w:val="28"/>
          <w:szCs w:val="28"/>
          <w:highlight w:val="yellow"/>
        </w:rPr>
        <w:t xml:space="preserve">09-00 (время московское) </w:t>
      </w:r>
      <w:r w:rsidRPr="002C268A">
        <w:rPr>
          <w:rFonts w:ascii="Times New Roman" w:hAnsi="Times New Roman"/>
          <w:b/>
          <w:spacing w:val="-6"/>
          <w:sz w:val="28"/>
          <w:szCs w:val="28"/>
          <w:highlight w:val="yellow"/>
        </w:rPr>
        <w:t>«23» ноября 2015 года</w:t>
      </w:r>
      <w:r w:rsidRPr="002C268A">
        <w:rPr>
          <w:rFonts w:ascii="Times New Roman" w:hAnsi="Times New Roman"/>
          <w:spacing w:val="-6"/>
          <w:sz w:val="28"/>
          <w:szCs w:val="28"/>
          <w:highlight w:val="yellow"/>
        </w:rPr>
        <w:t>.</w:t>
      </w:r>
      <w:r w:rsidRPr="002C268A">
        <w:rPr>
          <w:rFonts w:ascii="Times New Roman" w:hAnsi="Times New Roman"/>
          <w:spacing w:val="-6"/>
          <w:sz w:val="28"/>
          <w:szCs w:val="28"/>
        </w:rPr>
        <w:t xml:space="preserve"> </w:t>
      </w:r>
    </w:p>
    <w:p w:rsidR="002C268A" w:rsidRPr="002C268A" w:rsidRDefault="002C268A" w:rsidP="002C268A">
      <w:pPr>
        <w:tabs>
          <w:tab w:val="left" w:pos="1134"/>
        </w:tabs>
        <w:spacing w:after="0" w:line="240" w:lineRule="auto"/>
        <w:ind w:left="709"/>
        <w:contextualSpacing/>
        <w:jc w:val="both"/>
        <w:rPr>
          <w:rFonts w:ascii="Times New Roman" w:hAnsi="Times New Roman" w:cs="Times New Roman"/>
          <w:spacing w:val="-6"/>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2C268A">
        <w:rPr>
          <w:rFonts w:ascii="Times New Roman" w:hAnsi="Times New Roman"/>
          <w:b/>
          <w:spacing w:val="-6"/>
          <w:sz w:val="28"/>
          <w:szCs w:val="28"/>
        </w:rPr>
        <w:lastRenderedPageBreak/>
        <w:t>Место и дата рассмотрения заявок и подведения итогов закупки:</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2C268A">
        <w:rPr>
          <w:rFonts w:ascii="Times New Roman" w:hAnsi="Times New Roman" w:cs="Times New Roman"/>
          <w:spacing w:val="-6"/>
          <w:sz w:val="28"/>
          <w:szCs w:val="28"/>
          <w:lang w:eastAsia="en-US"/>
        </w:rPr>
        <w:t xml:space="preserve">Отборочная стадия рассмотрения заявок на участие в закупке: </w:t>
      </w:r>
      <w:r w:rsidRPr="002C268A">
        <w:rPr>
          <w:rFonts w:ascii="Times New Roman" w:hAnsi="Times New Roman" w:cs="Times New Roman"/>
          <w:color w:val="000000"/>
          <w:sz w:val="28"/>
          <w:szCs w:val="28"/>
        </w:rPr>
        <w:t xml:space="preserve">347388, Ростовская область, </w:t>
      </w:r>
      <w:proofErr w:type="gramStart"/>
      <w:r w:rsidRPr="002C268A">
        <w:rPr>
          <w:rFonts w:ascii="Times New Roman" w:hAnsi="Times New Roman" w:cs="Times New Roman"/>
          <w:color w:val="000000"/>
          <w:sz w:val="28"/>
          <w:szCs w:val="28"/>
        </w:rPr>
        <w:t>г</w:t>
      </w:r>
      <w:proofErr w:type="gramEnd"/>
      <w:r w:rsidRPr="002C268A">
        <w:rPr>
          <w:rFonts w:ascii="Times New Roman" w:hAnsi="Times New Roman" w:cs="Times New Roman"/>
          <w:color w:val="000000"/>
          <w:sz w:val="28"/>
          <w:szCs w:val="28"/>
        </w:rPr>
        <w:t xml:space="preserve">. Волгодонск-28, </w:t>
      </w:r>
      <w:r w:rsidRPr="002C268A">
        <w:rPr>
          <w:rFonts w:ascii="Times New Roman" w:hAnsi="Times New Roman" w:cs="Times New Roman"/>
          <w:spacing w:val="-6"/>
          <w:sz w:val="28"/>
          <w:szCs w:val="28"/>
        </w:rPr>
        <w:t>Волгодонский филиал АО «НИАЭП»</w:t>
      </w:r>
      <w:r w:rsidRPr="002C268A">
        <w:rPr>
          <w:rFonts w:ascii="Times New Roman" w:hAnsi="Times New Roman" w:cs="Times New Roman"/>
          <w:spacing w:val="-6"/>
          <w:sz w:val="28"/>
          <w:szCs w:val="28"/>
          <w:lang w:eastAsia="en-US"/>
        </w:rPr>
        <w:t xml:space="preserve">, не позднее </w:t>
      </w:r>
      <w:r w:rsidRPr="002C268A">
        <w:rPr>
          <w:rFonts w:ascii="Times New Roman" w:hAnsi="Times New Roman" w:cs="Times New Roman"/>
          <w:b/>
          <w:spacing w:val="-6"/>
          <w:sz w:val="28"/>
          <w:szCs w:val="28"/>
          <w:highlight w:val="yellow"/>
          <w:lang w:eastAsia="en-US"/>
        </w:rPr>
        <w:t>«04» декабря 2015 г.</w:t>
      </w:r>
      <w:r w:rsidRPr="002C268A">
        <w:rPr>
          <w:rFonts w:ascii="Times New Roman" w:hAnsi="Times New Roman" w:cs="Times New Roman"/>
          <w:spacing w:val="-6"/>
          <w:sz w:val="28"/>
          <w:szCs w:val="28"/>
          <w:lang w:eastAsia="en-US"/>
        </w:rPr>
        <w:t xml:space="preserve"> </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2C268A">
        <w:rPr>
          <w:rFonts w:ascii="Times New Roman" w:hAnsi="Times New Roman" w:cs="Times New Roman"/>
          <w:spacing w:val="-6"/>
          <w:sz w:val="28"/>
          <w:szCs w:val="28"/>
          <w:lang w:eastAsia="en-US"/>
        </w:rPr>
        <w:t xml:space="preserve">Оценочная стадия рассмотрения заявок на участие в закупке и подведение итогов закупки: </w:t>
      </w:r>
      <w:r w:rsidRPr="002C268A">
        <w:rPr>
          <w:rFonts w:ascii="Times New Roman" w:hAnsi="Times New Roman" w:cs="Times New Roman"/>
          <w:color w:val="000000"/>
          <w:sz w:val="28"/>
          <w:szCs w:val="28"/>
        </w:rPr>
        <w:t xml:space="preserve">347388, Ростовская область, </w:t>
      </w:r>
      <w:proofErr w:type="gramStart"/>
      <w:r w:rsidRPr="002C268A">
        <w:rPr>
          <w:rFonts w:ascii="Times New Roman" w:hAnsi="Times New Roman" w:cs="Times New Roman"/>
          <w:color w:val="000000"/>
          <w:sz w:val="28"/>
          <w:szCs w:val="28"/>
        </w:rPr>
        <w:t>г</w:t>
      </w:r>
      <w:proofErr w:type="gramEnd"/>
      <w:r w:rsidRPr="002C268A">
        <w:rPr>
          <w:rFonts w:ascii="Times New Roman" w:hAnsi="Times New Roman" w:cs="Times New Roman"/>
          <w:color w:val="000000"/>
          <w:sz w:val="28"/>
          <w:szCs w:val="28"/>
        </w:rPr>
        <w:t xml:space="preserve">. Волгодонск-28, </w:t>
      </w:r>
      <w:r w:rsidRPr="002C268A">
        <w:rPr>
          <w:rFonts w:ascii="Times New Roman" w:hAnsi="Times New Roman" w:cs="Times New Roman"/>
          <w:spacing w:val="-6"/>
          <w:sz w:val="28"/>
          <w:szCs w:val="28"/>
        </w:rPr>
        <w:t>Волгодонский филиал АО «НИАЭП»</w:t>
      </w:r>
      <w:r w:rsidRPr="002C268A">
        <w:rPr>
          <w:rFonts w:ascii="Times New Roman" w:hAnsi="Times New Roman" w:cs="Times New Roman"/>
          <w:spacing w:val="-6"/>
          <w:sz w:val="28"/>
          <w:szCs w:val="28"/>
          <w:lang w:eastAsia="en-US"/>
        </w:rPr>
        <w:t xml:space="preserve">, не позднее </w:t>
      </w:r>
      <w:r w:rsidRPr="002C268A">
        <w:rPr>
          <w:rFonts w:ascii="Times New Roman" w:hAnsi="Times New Roman" w:cs="Times New Roman"/>
          <w:b/>
          <w:spacing w:val="-6"/>
          <w:sz w:val="28"/>
          <w:szCs w:val="28"/>
          <w:highlight w:val="yellow"/>
          <w:lang w:eastAsia="en-US"/>
        </w:rPr>
        <w:t>«11» декабря 2015 г.</w:t>
      </w:r>
      <w:r w:rsidRPr="002C268A">
        <w:rPr>
          <w:rFonts w:ascii="Times New Roman" w:hAnsi="Times New Roman" w:cs="Times New Roman"/>
          <w:spacing w:val="-6"/>
          <w:sz w:val="28"/>
          <w:szCs w:val="28"/>
          <w:lang w:eastAsia="en-US"/>
        </w:rPr>
        <w:t xml:space="preserve"> </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b/>
          <w:i/>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pacing w:val="-6"/>
          <w:sz w:val="32"/>
          <w:szCs w:val="28"/>
        </w:rPr>
      </w:pPr>
      <w:r w:rsidRPr="002C268A">
        <w:rPr>
          <w:rFonts w:ascii="Times New Roman" w:hAnsi="Times New Roman"/>
          <w:b/>
          <w:spacing w:val="-6"/>
          <w:sz w:val="28"/>
          <w:szCs w:val="28"/>
        </w:rPr>
        <w:t xml:space="preserve">Срок </w:t>
      </w:r>
      <w:r w:rsidRPr="002C268A">
        <w:rPr>
          <w:rFonts w:ascii="Times New Roman" w:hAnsi="Times New Roman"/>
          <w:b/>
          <w:sz w:val="28"/>
          <w:szCs w:val="28"/>
        </w:rPr>
        <w:t>заключения</w:t>
      </w:r>
      <w:r w:rsidRPr="002C268A">
        <w:rPr>
          <w:rFonts w:ascii="Times New Roman" w:hAnsi="Times New Roman"/>
          <w:b/>
          <w:spacing w:val="-6"/>
          <w:sz w:val="28"/>
          <w:szCs w:val="28"/>
        </w:rPr>
        <w:t xml:space="preserve"> договора:</w:t>
      </w:r>
      <w:r w:rsidRPr="002C268A">
        <w:rPr>
          <w:rFonts w:ascii="Times New Roman" w:hAnsi="Times New Roman"/>
          <w:spacing w:val="-6"/>
          <w:sz w:val="28"/>
          <w:szCs w:val="28"/>
        </w:rPr>
        <w:t xml:space="preserve"> </w:t>
      </w:r>
      <w:r w:rsidRPr="002C268A">
        <w:rPr>
          <w:rFonts w:ascii="Times New Roman" w:hAnsi="Times New Roman"/>
          <w:sz w:val="28"/>
        </w:rPr>
        <w:t xml:space="preserve">в течение 20 (двадцати)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2C268A" w:rsidRPr="002C268A" w:rsidRDefault="002C268A" w:rsidP="002C268A">
      <w:pPr>
        <w:pStyle w:val="a8"/>
        <w:numPr>
          <w:ilvl w:val="0"/>
          <w:numId w:val="5"/>
        </w:numPr>
        <w:tabs>
          <w:tab w:val="left" w:pos="1134"/>
        </w:tabs>
        <w:spacing w:after="0" w:line="240" w:lineRule="auto"/>
        <w:ind w:left="0" w:firstLine="709"/>
        <w:jc w:val="both"/>
        <w:rPr>
          <w:rFonts w:ascii="Times New Roman" w:hAnsi="Times New Roman"/>
          <w:sz w:val="28"/>
        </w:rPr>
      </w:pPr>
      <w:r w:rsidRPr="002C268A">
        <w:rPr>
          <w:rFonts w:ascii="Times New Roman" w:hAnsi="Times New Roman"/>
          <w:sz w:val="28"/>
        </w:rPr>
        <w:t>если вследствие рассмотрения жалобы в ЦАК, АК дивизиона или Федеральной антимонопольной службе требуется более длительный срок;</w:t>
      </w:r>
    </w:p>
    <w:p w:rsidR="002C268A" w:rsidRPr="002C268A" w:rsidRDefault="002C268A" w:rsidP="002C268A">
      <w:pPr>
        <w:pStyle w:val="a8"/>
        <w:numPr>
          <w:ilvl w:val="0"/>
          <w:numId w:val="5"/>
        </w:numPr>
        <w:tabs>
          <w:tab w:val="left" w:pos="1134"/>
        </w:tabs>
        <w:spacing w:after="0" w:line="240" w:lineRule="auto"/>
        <w:ind w:left="0" w:firstLine="709"/>
        <w:jc w:val="both"/>
        <w:rPr>
          <w:rFonts w:ascii="Times New Roman" w:hAnsi="Times New Roman"/>
          <w:sz w:val="28"/>
          <w:szCs w:val="28"/>
        </w:rPr>
      </w:pPr>
      <w:r w:rsidRPr="002C268A">
        <w:rPr>
          <w:rFonts w:ascii="Times New Roman" w:hAnsi="Times New Roman"/>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2C268A" w:rsidRPr="002C268A" w:rsidRDefault="002C268A" w:rsidP="002C268A">
      <w:pPr>
        <w:pStyle w:val="a8"/>
        <w:numPr>
          <w:ilvl w:val="0"/>
          <w:numId w:val="5"/>
        </w:numPr>
        <w:tabs>
          <w:tab w:val="left" w:pos="1134"/>
        </w:tabs>
        <w:spacing w:after="0" w:line="240" w:lineRule="auto"/>
        <w:ind w:left="0" w:firstLine="709"/>
        <w:jc w:val="both"/>
        <w:rPr>
          <w:rFonts w:ascii="Times New Roman" w:hAnsi="Times New Roman"/>
          <w:sz w:val="28"/>
        </w:rPr>
      </w:pPr>
      <w:r w:rsidRPr="002C268A">
        <w:rPr>
          <w:rFonts w:ascii="Times New Roman" w:hAnsi="Times New Roman"/>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pacing w:val="-6"/>
          <w:sz w:val="28"/>
          <w:szCs w:val="28"/>
          <w:lang w:eastAsia="en-US"/>
        </w:rPr>
      </w:pPr>
      <w:proofErr w:type="gramStart"/>
      <w:r w:rsidRPr="002C268A">
        <w:rPr>
          <w:rFonts w:ascii="Times New Roman" w:hAnsi="Times New Roman" w:cs="Times New Roman"/>
          <w:spacing w:val="-6"/>
          <w:sz w:val="28"/>
          <w:szCs w:val="28"/>
          <w:lang w:eastAsia="en-US"/>
        </w:rPr>
        <w:t>Заказчик в течение 8 (восьми) рабочих дней</w:t>
      </w:r>
      <w:r w:rsidRPr="002C268A">
        <w:rPr>
          <w:rFonts w:ascii="Times New Roman" w:hAnsi="Times New Roman" w:cs="Times New Roman"/>
        </w:rPr>
        <w:t xml:space="preserve"> </w:t>
      </w:r>
      <w:r w:rsidRPr="002C268A">
        <w:rPr>
          <w:rFonts w:ascii="Times New Roman" w:hAnsi="Times New Roman" w:cs="Times New Roman"/>
          <w:spacing w:val="-6"/>
          <w:sz w:val="28"/>
          <w:szCs w:val="28"/>
          <w:lang w:eastAsia="en-US"/>
        </w:rPr>
        <w:t>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w:t>
      </w:r>
      <w:proofErr w:type="gramEnd"/>
      <w:r w:rsidRPr="002C268A">
        <w:rPr>
          <w:rFonts w:ascii="Times New Roman" w:hAnsi="Times New Roman" w:cs="Times New Roman"/>
          <w:spacing w:val="-6"/>
          <w:sz w:val="28"/>
          <w:szCs w:val="28"/>
          <w:lang w:eastAsia="en-US"/>
        </w:rPr>
        <w:t xml:space="preserve"> участие в закупке, с учетом преддоговорных переговоров, в проект договора, прилагаемый к закупочной документации.</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z w:val="28"/>
          <w:szCs w:val="28"/>
        </w:rPr>
      </w:pPr>
      <w:r w:rsidRPr="002C268A">
        <w:rPr>
          <w:rFonts w:ascii="Times New Roman" w:hAnsi="Times New Roman" w:cs="Times New Roman"/>
          <w:spacing w:val="-6"/>
          <w:sz w:val="28"/>
          <w:szCs w:val="28"/>
          <w:lang w:eastAsia="en-US"/>
        </w:rPr>
        <w:t>Заказчик должен обеспечить получение подтверждения от лица, с которым заключается договор, что данный проект договора таким лицом получен.</w:t>
      </w:r>
    </w:p>
    <w:p w:rsidR="002C268A" w:rsidRPr="002C268A" w:rsidRDefault="002C268A" w:rsidP="002C268A">
      <w:pPr>
        <w:tabs>
          <w:tab w:val="left" w:pos="1134"/>
        </w:tabs>
        <w:spacing w:after="0" w:line="240" w:lineRule="auto"/>
        <w:ind w:firstLine="709"/>
        <w:contextualSpacing/>
        <w:jc w:val="both"/>
        <w:rPr>
          <w:rFonts w:ascii="Times New Roman" w:hAnsi="Times New Roman" w:cs="Times New Roman"/>
          <w:spacing w:val="-6"/>
          <w:sz w:val="28"/>
          <w:szCs w:val="28"/>
          <w:lang w:eastAsia="en-US"/>
        </w:rPr>
      </w:pPr>
      <w:r w:rsidRPr="002C268A">
        <w:rPr>
          <w:rFonts w:ascii="Times New Roman" w:hAnsi="Times New Roman" w:cs="Times New Roman"/>
          <w:spacing w:val="-6"/>
          <w:sz w:val="28"/>
          <w:szCs w:val="28"/>
          <w:lang w:eastAsia="en-US"/>
        </w:rPr>
        <w:t>Лицо, с которым заключается договор, обязано предоставить заказчику подписанный и заверенный печатью со своей стороны договор в течение 4 (четырех) дней</w:t>
      </w:r>
      <w:r w:rsidRPr="002C268A">
        <w:rPr>
          <w:rFonts w:ascii="Times New Roman" w:hAnsi="Times New Roman" w:cs="Times New Roman"/>
          <w:b/>
          <w:bCs/>
          <w:i/>
          <w:iCs/>
        </w:rPr>
        <w:t xml:space="preserve"> </w:t>
      </w:r>
      <w:r w:rsidRPr="002C268A">
        <w:rPr>
          <w:rFonts w:ascii="Times New Roman" w:hAnsi="Times New Roman" w:cs="Times New Roman"/>
          <w:spacing w:val="-6"/>
          <w:sz w:val="28"/>
          <w:szCs w:val="28"/>
          <w:lang w:eastAsia="en-US"/>
        </w:rPr>
        <w:t>со дня направления указанного договора.</w:t>
      </w:r>
    </w:p>
    <w:p w:rsidR="002C268A" w:rsidRPr="002C268A" w:rsidRDefault="002C268A" w:rsidP="002C268A">
      <w:pPr>
        <w:tabs>
          <w:tab w:val="left" w:pos="1134"/>
        </w:tabs>
        <w:spacing w:after="0" w:line="240" w:lineRule="auto"/>
        <w:ind w:left="709"/>
        <w:contextualSpacing/>
        <w:jc w:val="both"/>
        <w:rPr>
          <w:rFonts w:ascii="Times New Roman" w:hAnsi="Times New Roman" w:cs="Times New Roman"/>
          <w:spacing w:val="-6"/>
          <w:sz w:val="32"/>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b/>
          <w:spacing w:val="-6"/>
          <w:sz w:val="28"/>
          <w:szCs w:val="28"/>
        </w:rPr>
      </w:pPr>
      <w:r w:rsidRPr="002C268A">
        <w:rPr>
          <w:rFonts w:ascii="Times New Roman" w:hAnsi="Times New Roman"/>
          <w:b/>
          <w:sz w:val="28"/>
          <w:szCs w:val="28"/>
        </w:rPr>
        <w:t>Обеспечение</w:t>
      </w:r>
      <w:r w:rsidRPr="002C268A">
        <w:rPr>
          <w:rFonts w:ascii="Times New Roman" w:hAnsi="Times New Roman"/>
          <w:b/>
          <w:spacing w:val="-6"/>
          <w:sz w:val="28"/>
          <w:szCs w:val="28"/>
        </w:rPr>
        <w:t xml:space="preserve"> исполнения обязательств по договору: </w:t>
      </w:r>
    </w:p>
    <w:p w:rsidR="002C268A" w:rsidRPr="002C268A" w:rsidRDefault="002C268A" w:rsidP="002C268A">
      <w:pPr>
        <w:pStyle w:val="a8"/>
        <w:tabs>
          <w:tab w:val="left" w:pos="0"/>
          <w:tab w:val="left" w:pos="1134"/>
        </w:tabs>
        <w:spacing w:after="0" w:line="240" w:lineRule="auto"/>
        <w:ind w:left="0" w:firstLine="709"/>
        <w:jc w:val="both"/>
        <w:rPr>
          <w:rFonts w:ascii="Times New Roman" w:hAnsi="Times New Roman"/>
          <w:spacing w:val="-6"/>
          <w:sz w:val="28"/>
          <w:szCs w:val="28"/>
        </w:rPr>
      </w:pPr>
      <w:r w:rsidRPr="002C268A">
        <w:rPr>
          <w:rFonts w:ascii="Times New Roman" w:hAnsi="Times New Roman"/>
          <w:spacing w:val="-6"/>
          <w:sz w:val="28"/>
          <w:szCs w:val="28"/>
        </w:rPr>
        <w:t>Форма, размер и срок предоставления обеспечения исполнения обязательств, связанных с исполнением договора, указаны в Проекте договора (Часть  3 Тома 1 закупочной документации).</w:t>
      </w:r>
    </w:p>
    <w:p w:rsidR="002C268A" w:rsidRPr="002C268A" w:rsidRDefault="002C268A" w:rsidP="002C268A">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lang w:eastAsia="ru-RU"/>
        </w:rPr>
      </w:pPr>
      <w:r w:rsidRPr="002C268A">
        <w:rPr>
          <w:rFonts w:ascii="Times New Roman" w:hAnsi="Times New Roman"/>
          <w:sz w:val="28"/>
          <w:szCs w:val="28"/>
        </w:rPr>
        <w:t>Процедура запроса предложений не является торгами по</w:t>
      </w:r>
      <w:r w:rsidRPr="002C268A">
        <w:rPr>
          <w:rFonts w:ascii="Times New Roman" w:hAnsi="Times New Roman"/>
          <w:sz w:val="28"/>
          <w:szCs w:val="28"/>
          <w:lang w:eastAsia="ru-RU"/>
        </w:rPr>
        <w:t xml:space="preserve"> законодательству Российской Федерации.</w:t>
      </w:r>
    </w:p>
    <w:p w:rsidR="002C268A" w:rsidRPr="002C268A" w:rsidRDefault="002C268A" w:rsidP="002C268A">
      <w:pPr>
        <w:pStyle w:val="a8"/>
        <w:tabs>
          <w:tab w:val="left" w:pos="0"/>
          <w:tab w:val="left" w:pos="1134"/>
        </w:tabs>
        <w:spacing w:after="0" w:line="240" w:lineRule="auto"/>
        <w:ind w:left="0" w:firstLine="709"/>
        <w:jc w:val="both"/>
        <w:rPr>
          <w:rFonts w:ascii="Times New Roman" w:hAnsi="Times New Roman"/>
          <w:sz w:val="28"/>
          <w:szCs w:val="28"/>
          <w:lang w:eastAsia="ru-RU"/>
        </w:rPr>
      </w:pPr>
    </w:p>
    <w:p w:rsidR="002C268A" w:rsidRPr="002C268A" w:rsidRDefault="002C268A" w:rsidP="002C268A">
      <w:pPr>
        <w:pStyle w:val="a8"/>
        <w:numPr>
          <w:ilvl w:val="0"/>
          <w:numId w:val="2"/>
        </w:numPr>
        <w:tabs>
          <w:tab w:val="left" w:pos="142"/>
          <w:tab w:val="left" w:pos="1134"/>
        </w:tabs>
        <w:spacing w:after="0" w:line="240" w:lineRule="auto"/>
        <w:ind w:left="0" w:firstLine="709"/>
        <w:jc w:val="both"/>
        <w:rPr>
          <w:rFonts w:ascii="Times New Roman" w:hAnsi="Times New Roman"/>
          <w:sz w:val="28"/>
          <w:szCs w:val="28"/>
        </w:rPr>
      </w:pPr>
      <w:r w:rsidRPr="002C268A">
        <w:rPr>
          <w:rFonts w:ascii="Times New Roman" w:hAnsi="Times New Roman"/>
          <w:b/>
          <w:sz w:val="28"/>
          <w:szCs w:val="28"/>
        </w:rPr>
        <w:lastRenderedPageBreak/>
        <w:t>Отказ организатора закупки от проведения закупки по решению заказчика:</w:t>
      </w:r>
      <w:r w:rsidRPr="002C268A">
        <w:rPr>
          <w:rFonts w:ascii="Times New Roman" w:hAnsi="Times New Roman"/>
          <w:sz w:val="28"/>
          <w:szCs w:val="28"/>
        </w:rPr>
        <w:t xml:space="preserve"> в любое время вплоть до подведения итогов закупки, в указанных ниже случаях не приводит к каким-либо последствиям для организатора закупки:</w:t>
      </w:r>
    </w:p>
    <w:p w:rsidR="002C268A" w:rsidRPr="002C268A" w:rsidRDefault="002C268A" w:rsidP="002C268A">
      <w:pPr>
        <w:pStyle w:val="a7"/>
        <w:numPr>
          <w:ilvl w:val="0"/>
          <w:numId w:val="6"/>
        </w:numPr>
        <w:tabs>
          <w:tab w:val="left" w:pos="142"/>
        </w:tabs>
        <w:spacing w:after="0"/>
        <w:ind w:left="0" w:firstLine="709"/>
        <w:jc w:val="both"/>
        <w:rPr>
          <w:sz w:val="28"/>
          <w:szCs w:val="28"/>
        </w:rPr>
      </w:pPr>
      <w:r w:rsidRPr="002C268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2C268A" w:rsidRPr="002C268A" w:rsidRDefault="002C268A" w:rsidP="002C268A">
      <w:pPr>
        <w:pStyle w:val="a7"/>
        <w:numPr>
          <w:ilvl w:val="0"/>
          <w:numId w:val="6"/>
        </w:numPr>
        <w:tabs>
          <w:tab w:val="left" w:pos="142"/>
        </w:tabs>
        <w:spacing w:after="0"/>
        <w:ind w:left="0" w:firstLine="709"/>
        <w:jc w:val="both"/>
        <w:rPr>
          <w:sz w:val="28"/>
          <w:szCs w:val="28"/>
        </w:rPr>
      </w:pPr>
      <w:r w:rsidRPr="002C268A">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2C268A" w:rsidRPr="002C268A" w:rsidRDefault="002C268A" w:rsidP="002C268A">
      <w:pPr>
        <w:pStyle w:val="a7"/>
        <w:numPr>
          <w:ilvl w:val="0"/>
          <w:numId w:val="6"/>
        </w:numPr>
        <w:tabs>
          <w:tab w:val="left" w:pos="142"/>
        </w:tabs>
        <w:spacing w:after="0"/>
        <w:ind w:left="0" w:firstLine="709"/>
        <w:jc w:val="both"/>
        <w:rPr>
          <w:sz w:val="28"/>
          <w:szCs w:val="28"/>
        </w:rPr>
      </w:pPr>
      <w:r w:rsidRPr="002C268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2C268A" w:rsidRPr="002C268A" w:rsidRDefault="002C268A" w:rsidP="002C268A">
      <w:pPr>
        <w:pStyle w:val="a7"/>
        <w:tabs>
          <w:tab w:val="left" w:pos="142"/>
        </w:tabs>
        <w:spacing w:after="0"/>
        <w:ind w:left="0" w:firstLine="709"/>
        <w:jc w:val="both"/>
        <w:rPr>
          <w:sz w:val="28"/>
          <w:szCs w:val="28"/>
        </w:rPr>
      </w:pPr>
      <w:proofErr w:type="gramStart"/>
      <w:r w:rsidRPr="002C268A">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5" w:name="_GoBack"/>
      <w:bookmarkEnd w:id="5"/>
      <w:r w:rsidRPr="002C268A">
        <w:rPr>
          <w:sz w:val="28"/>
          <w:szCs w:val="28"/>
        </w:rPr>
        <w:t>ение следующего рабочего дня) в порядке, установленном для размещения извещения о проведении закупки и</w:t>
      </w:r>
      <w:proofErr w:type="gramEnd"/>
      <w:r w:rsidRPr="002C268A">
        <w:rPr>
          <w:sz w:val="28"/>
          <w:szCs w:val="28"/>
        </w:rPr>
        <w:t xml:space="preserve"> закупочной документации.</w:t>
      </w:r>
    </w:p>
    <w:p w:rsidR="002C268A" w:rsidRPr="002C268A" w:rsidRDefault="002C268A" w:rsidP="002C268A">
      <w:pPr>
        <w:tabs>
          <w:tab w:val="left" w:pos="1134"/>
        </w:tabs>
        <w:spacing w:after="0" w:line="240" w:lineRule="auto"/>
        <w:ind w:left="142" w:firstLine="567"/>
        <w:contextualSpacing/>
        <w:jc w:val="both"/>
        <w:rPr>
          <w:rFonts w:ascii="Times New Roman" w:hAnsi="Times New Roman" w:cs="Times New Roman"/>
          <w:sz w:val="28"/>
          <w:szCs w:val="28"/>
        </w:rPr>
      </w:pPr>
    </w:p>
    <w:p w:rsidR="002C268A" w:rsidRPr="002C268A" w:rsidRDefault="002C268A" w:rsidP="002C268A">
      <w:pPr>
        <w:pStyle w:val="a8"/>
        <w:numPr>
          <w:ilvl w:val="0"/>
          <w:numId w:val="2"/>
        </w:numPr>
        <w:tabs>
          <w:tab w:val="left" w:pos="0"/>
          <w:tab w:val="left" w:pos="1134"/>
        </w:tabs>
        <w:spacing w:after="0" w:line="240" w:lineRule="auto"/>
        <w:ind w:left="0" w:firstLine="709"/>
        <w:jc w:val="both"/>
        <w:rPr>
          <w:rFonts w:ascii="Times New Roman" w:hAnsi="Times New Roman"/>
          <w:sz w:val="28"/>
          <w:szCs w:val="28"/>
        </w:rPr>
      </w:pPr>
      <w:r w:rsidRPr="002C268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2C268A" w:rsidRPr="002C268A" w:rsidRDefault="002C268A" w:rsidP="002C268A">
      <w:pPr>
        <w:pStyle w:val="a8"/>
        <w:tabs>
          <w:tab w:val="left" w:pos="0"/>
          <w:tab w:val="left" w:pos="1134"/>
        </w:tabs>
        <w:spacing w:after="0" w:line="240" w:lineRule="auto"/>
        <w:ind w:left="0" w:firstLine="709"/>
        <w:jc w:val="both"/>
        <w:rPr>
          <w:rFonts w:ascii="Times New Roman" w:hAnsi="Times New Roman"/>
          <w:sz w:val="28"/>
          <w:szCs w:val="28"/>
        </w:rPr>
      </w:pPr>
      <w:r w:rsidRPr="002C268A">
        <w:rPr>
          <w:rFonts w:ascii="Times New Roman" w:hAnsi="Times New Roman"/>
          <w:sz w:val="28"/>
          <w:szCs w:val="28"/>
        </w:rPr>
        <w:t xml:space="preserve">Центральный арбитражный комитет (ЦАК) - </w:t>
      </w:r>
      <w:hyperlink r:id="rId10" w:history="1">
        <w:r w:rsidRPr="002C268A">
          <w:rPr>
            <w:rFonts w:ascii="Times New Roman" w:hAnsi="Times New Roman"/>
            <w:sz w:val="28"/>
            <w:szCs w:val="28"/>
          </w:rPr>
          <w:t>arbitration@rosatom.ru</w:t>
        </w:r>
      </w:hyperlink>
      <w:r w:rsidRPr="002C268A">
        <w:rPr>
          <w:rFonts w:ascii="Times New Roman" w:hAnsi="Times New Roman"/>
          <w:sz w:val="28"/>
          <w:szCs w:val="28"/>
        </w:rPr>
        <w:t>.</w:t>
      </w:r>
    </w:p>
    <w:p w:rsidR="002C268A" w:rsidRPr="002C268A" w:rsidRDefault="002C268A" w:rsidP="002C268A">
      <w:pPr>
        <w:pStyle w:val="a4"/>
        <w:spacing w:before="0" w:beforeAutospacing="0" w:after="0" w:afterAutospacing="0"/>
        <w:ind w:right="153"/>
        <w:jc w:val="both"/>
      </w:pPr>
    </w:p>
    <w:p w:rsidR="00000000" w:rsidRPr="002C268A" w:rsidRDefault="002C268A" w:rsidP="002C268A">
      <w:pPr>
        <w:spacing w:after="0" w:line="240" w:lineRule="auto"/>
        <w:rPr>
          <w:rFonts w:ascii="Times New Roman" w:hAnsi="Times New Roman" w:cs="Times New Roman"/>
        </w:rPr>
      </w:pPr>
    </w:p>
    <w:sectPr w:rsidR="00000000" w:rsidRPr="002C268A">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3739AE"/>
    <w:multiLevelType w:val="hybridMultilevel"/>
    <w:tmpl w:val="FB602F1A"/>
    <w:lvl w:ilvl="0" w:tplc="ADE6E7A6">
      <w:start w:val="1"/>
      <w:numFmt w:val="russianLower"/>
      <w:lvlText w:val="%1)"/>
      <w:lvlJc w:val="left"/>
      <w:pPr>
        <w:ind w:left="1069" w:hanging="360"/>
      </w:pPr>
      <w:rPr>
        <w:rFonts w:cs="Times New Roman" w:hint="default"/>
        <w:b w:val="0"/>
        <w:i w:val="0"/>
        <w:color w:val="auto"/>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
    <w:nsid w:val="0C716F2B"/>
    <w:multiLevelType w:val="hybridMultilevel"/>
    <w:tmpl w:val="22CEAF64"/>
    <w:lvl w:ilvl="0" w:tplc="929E3CB4">
      <w:start w:val="1"/>
      <w:numFmt w:val="russianLower"/>
      <w:lvlText w:val="%1)"/>
      <w:lvlJc w:val="left"/>
      <w:pPr>
        <w:ind w:left="142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2">
    <w:nsid w:val="478A395C"/>
    <w:multiLevelType w:val="multilevel"/>
    <w:tmpl w:val="8E6C6CFE"/>
    <w:lvl w:ilvl="0">
      <w:start w:val="1"/>
      <w:numFmt w:val="decimal"/>
      <w:pStyle w:val="1"/>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3">
    <w:nsid w:val="508D0437"/>
    <w:multiLevelType w:val="hybridMultilevel"/>
    <w:tmpl w:val="CD96A686"/>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66ED535E"/>
    <w:multiLevelType w:val="multilevel"/>
    <w:tmpl w:val="E8327AA4"/>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sz w:val="28"/>
        <w:szCs w:val="28"/>
      </w:rPr>
    </w:lvl>
    <w:lvl w:ilvl="2">
      <w:start w:val="1"/>
      <w:numFmt w:val="decimal"/>
      <w:isLgl/>
      <w:lvlText w:val="%1.%2.%3."/>
      <w:lvlJc w:val="left"/>
      <w:pPr>
        <w:ind w:left="1146" w:hanging="720"/>
      </w:pPr>
      <w:rPr>
        <w:rFonts w:cs="Times New Roman" w:hint="default"/>
        <w:sz w:val="28"/>
        <w:szCs w:val="28"/>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74D85AE4"/>
    <w:multiLevelType w:val="hybridMultilevel"/>
    <w:tmpl w:val="4D4CE118"/>
    <w:lvl w:ilvl="0" w:tplc="04190001">
      <w:start w:val="1"/>
      <w:numFmt w:val="bullet"/>
      <w:lvlText w:val=""/>
      <w:lvlJc w:val="left"/>
      <w:pPr>
        <w:ind w:left="19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4"/>
  </w:num>
  <w:num w:numId="4">
    <w:abstractNumId w:val="5"/>
  </w:num>
  <w:num w:numId="5">
    <w:abstractNumId w:val="1"/>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8"/>
  <w:characterSpacingControl w:val="doNotCompress"/>
  <w:compat>
    <w:useFELayout/>
  </w:compat>
  <w:rsids>
    <w:rsidRoot w:val="002C268A"/>
    <w:rsid w:val="002C268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2C268A"/>
    <w:pPr>
      <w:keepNext/>
      <w:numPr>
        <w:numId w:val="1"/>
      </w:numPr>
      <w:spacing w:after="0" w:line="240" w:lineRule="auto"/>
      <w:jc w:val="right"/>
      <w:outlineLvl w:val="0"/>
    </w:pPr>
    <w:rPr>
      <w:rFonts w:ascii="Times New Roman" w:eastAsia="Times New Roman" w:hAnsi="Times New Roman" w:cs="Times New Roman"/>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heading 2"/>
    <w:basedOn w:val="a0"/>
    <w:next w:val="a0"/>
    <w:link w:val="20"/>
    <w:qFormat/>
    <w:rsid w:val="002C268A"/>
    <w:pPr>
      <w:keepNext/>
      <w:numPr>
        <w:ilvl w:val="1"/>
        <w:numId w:val="1"/>
      </w:numPr>
      <w:spacing w:before="240" w:after="60" w:line="240" w:lineRule="auto"/>
      <w:outlineLvl w:val="1"/>
    </w:pPr>
    <w:rPr>
      <w:rFonts w:ascii="Arial" w:eastAsia="Times New Roman"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2C268A"/>
    <w:rPr>
      <w:rFonts w:ascii="Times New Roman" w:eastAsia="Times New Roman" w:hAnsi="Times New Roman" w:cs="Times New Roman"/>
      <w:iCs/>
      <w:sz w:val="20"/>
      <w:szCs w:val="20"/>
    </w:rPr>
  </w:style>
  <w:style w:type="character" w:customStyle="1" w:styleId="20">
    <w:name w:val="Заголовок 2 Знак"/>
    <w:basedOn w:val="a1"/>
    <w:link w:val="2"/>
    <w:rsid w:val="002C268A"/>
    <w:rPr>
      <w:rFonts w:ascii="Arial" w:eastAsia="Times New Roman" w:hAnsi="Arial" w:cs="Arial"/>
      <w:b/>
      <w:bCs/>
      <w:i/>
      <w:iCs/>
      <w:sz w:val="28"/>
      <w:szCs w:val="28"/>
    </w:rPr>
  </w:style>
  <w:style w:type="paragraph" w:styleId="a4">
    <w:name w:val="Normal (Web)"/>
    <w:aliases w:val="Обычный (Web),Обычный (веб) Знак Знак,Обычный (Web) Знак Знак Знак"/>
    <w:basedOn w:val="a0"/>
    <w:link w:val="a5"/>
    <w:uiPriority w:val="99"/>
    <w:rsid w:val="002C268A"/>
    <w:pPr>
      <w:spacing w:before="100" w:beforeAutospacing="1" w:after="100" w:afterAutospacing="1" w:line="240" w:lineRule="auto"/>
    </w:pPr>
    <w:rPr>
      <w:rFonts w:ascii="Times New Roman" w:eastAsia="Times New Roman" w:hAnsi="Times New Roman" w:cs="Times New Roman"/>
      <w:sz w:val="24"/>
      <w:szCs w:val="20"/>
    </w:rPr>
  </w:style>
  <w:style w:type="paragraph" w:customStyle="1" w:styleId="a">
    <w:name w:val="Пункт"/>
    <w:basedOn w:val="a0"/>
    <w:rsid w:val="002C268A"/>
    <w:pPr>
      <w:numPr>
        <w:ilvl w:val="2"/>
        <w:numId w:val="1"/>
      </w:numPr>
      <w:spacing w:after="0" w:line="360" w:lineRule="auto"/>
      <w:jc w:val="both"/>
    </w:pPr>
    <w:rPr>
      <w:rFonts w:ascii="Times New Roman" w:eastAsia="Times New Roman" w:hAnsi="Times New Roman" w:cs="Times New Roman"/>
      <w:sz w:val="28"/>
      <w:szCs w:val="28"/>
    </w:rPr>
  </w:style>
  <w:style w:type="character" w:styleId="a6">
    <w:name w:val="Hyperlink"/>
    <w:basedOn w:val="a1"/>
    <w:uiPriority w:val="99"/>
    <w:rsid w:val="002C268A"/>
    <w:rPr>
      <w:rFonts w:cs="Times New Roman"/>
      <w:color w:val="0000FF"/>
      <w:u w:val="single"/>
    </w:rPr>
  </w:style>
  <w:style w:type="paragraph" w:customStyle="1" w:styleId="3">
    <w:name w:val="Стиль3"/>
    <w:basedOn w:val="21"/>
    <w:uiPriority w:val="99"/>
    <w:rsid w:val="002C268A"/>
    <w:pPr>
      <w:widowControl w:val="0"/>
      <w:tabs>
        <w:tab w:val="num" w:pos="1307"/>
      </w:tabs>
      <w:adjustRightInd w:val="0"/>
      <w:spacing w:after="0" w:line="240" w:lineRule="auto"/>
      <w:ind w:left="1080"/>
      <w:jc w:val="both"/>
      <w:textAlignment w:val="baseline"/>
    </w:pPr>
    <w:rPr>
      <w:rFonts w:ascii="Times New Roman" w:eastAsia="Times New Roman" w:hAnsi="Times New Roman" w:cs="Times New Roman"/>
      <w:sz w:val="24"/>
      <w:szCs w:val="20"/>
    </w:rPr>
  </w:style>
  <w:style w:type="paragraph" w:customStyle="1" w:styleId="Times12">
    <w:name w:val="Times 12"/>
    <w:basedOn w:val="a0"/>
    <w:rsid w:val="002C268A"/>
    <w:pPr>
      <w:overflowPunct w:val="0"/>
      <w:autoSpaceDE w:val="0"/>
      <w:autoSpaceDN w:val="0"/>
      <w:adjustRightInd w:val="0"/>
      <w:spacing w:after="0" w:line="240" w:lineRule="auto"/>
      <w:ind w:firstLine="567"/>
      <w:jc w:val="both"/>
    </w:pPr>
    <w:rPr>
      <w:rFonts w:ascii="Times New Roman" w:eastAsia="Times New Roman" w:hAnsi="Times New Roman" w:cs="Times New Roman"/>
      <w:bCs/>
      <w:sz w:val="24"/>
    </w:rPr>
  </w:style>
  <w:style w:type="paragraph" w:styleId="a7">
    <w:name w:val="List Continue"/>
    <w:basedOn w:val="a0"/>
    <w:uiPriority w:val="99"/>
    <w:rsid w:val="002C268A"/>
    <w:pPr>
      <w:spacing w:after="120" w:line="240" w:lineRule="auto"/>
      <w:ind w:left="283"/>
    </w:pPr>
    <w:rPr>
      <w:rFonts w:ascii="Times New Roman" w:eastAsia="Times New Roman" w:hAnsi="Times New Roman" w:cs="Times New Roman"/>
      <w:sz w:val="24"/>
      <w:szCs w:val="24"/>
    </w:rPr>
  </w:style>
  <w:style w:type="paragraph" w:styleId="a8">
    <w:name w:val="List Paragraph"/>
    <w:basedOn w:val="a0"/>
    <w:link w:val="a9"/>
    <w:uiPriority w:val="34"/>
    <w:qFormat/>
    <w:rsid w:val="002C268A"/>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locked/>
    <w:rsid w:val="002C268A"/>
    <w:rPr>
      <w:rFonts w:ascii="Times New Roman" w:eastAsia="Times New Roman" w:hAnsi="Times New Roman" w:cs="Times New Roman"/>
      <w:sz w:val="24"/>
      <w:szCs w:val="20"/>
    </w:rPr>
  </w:style>
  <w:style w:type="character" w:customStyle="1" w:styleId="a9">
    <w:name w:val="Абзац списка Знак"/>
    <w:link w:val="a8"/>
    <w:uiPriority w:val="34"/>
    <w:locked/>
    <w:rsid w:val="002C268A"/>
    <w:rPr>
      <w:rFonts w:ascii="Calibri" w:eastAsia="Times New Roman" w:hAnsi="Calibri" w:cs="Times New Roman"/>
      <w:szCs w:val="20"/>
      <w:lang w:eastAsia="en-US"/>
    </w:rPr>
  </w:style>
  <w:style w:type="paragraph" w:styleId="21">
    <w:name w:val="Body Text Indent 2"/>
    <w:basedOn w:val="a0"/>
    <w:link w:val="22"/>
    <w:uiPriority w:val="99"/>
    <w:semiHidden/>
    <w:unhideWhenUsed/>
    <w:rsid w:val="002C268A"/>
    <w:pPr>
      <w:spacing w:after="120" w:line="480" w:lineRule="auto"/>
      <w:ind w:left="283"/>
    </w:pPr>
  </w:style>
  <w:style w:type="character" w:customStyle="1" w:styleId="22">
    <w:name w:val="Основной текст с отступом 2 Знак"/>
    <w:basedOn w:val="a1"/>
    <w:link w:val="21"/>
    <w:uiPriority w:val="99"/>
    <w:semiHidden/>
    <w:rsid w:val="002C268A"/>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opkp-vf@mail.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1583</Words>
  <Characters>9025</Characters>
  <Application>Microsoft Office Word</Application>
  <DocSecurity>0</DocSecurity>
  <Lines>75</Lines>
  <Paragraphs>21</Paragraphs>
  <ScaleCrop>false</ScaleCrop>
  <Company/>
  <LinksUpToDate>false</LinksUpToDate>
  <CharactersWithSpaces>10587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vdn1547</dc:creator>
  <cp:keywords/>
  <dc:description/>
  <cp:lastModifiedBy>vdn1547</cp:lastModifiedBy>
  <cp:revision>2</cp:revision>
  <dcterms:created xsi:type="dcterms:W3CDTF">2015-11-10T12:27:00Z</dcterms:created>
  <dcterms:modified xsi:type="dcterms:W3CDTF">2015-11-10T12:27:00Z</dcterms:modified>
</cp:coreProperties>
</file>