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C61E11" w:rsidRDefault="00C61E11" w:rsidP="00C61E11">
      <w:pPr>
        <w:tabs>
          <w:tab w:val="left" w:pos="284"/>
        </w:tabs>
        <w:ind w:left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</w:t>
      </w:r>
      <w:r>
        <w:rPr>
          <w:b/>
          <w:bCs/>
          <w:sz w:val="28"/>
          <w:szCs w:val="28"/>
        </w:rPr>
        <w:t xml:space="preserve">право заключения договора на </w:t>
      </w:r>
      <w:r>
        <w:rPr>
          <w:b/>
          <w:bCs/>
          <w:color w:val="000000"/>
          <w:sz w:val="28"/>
          <w:szCs w:val="28"/>
        </w:rPr>
        <w:t>поставку гидравлического молота модель Н75Е для нужд филиала «Сибирский территориальный округ» ФГУП «РосРАО».</w:t>
      </w:r>
    </w:p>
    <w:p w:rsidR="00073327" w:rsidRDefault="00073327" w:rsidP="00073327">
      <w:pPr>
        <w:tabs>
          <w:tab w:val="left" w:pos="284"/>
        </w:tabs>
        <w:ind w:left="284"/>
        <w:jc w:val="center"/>
        <w:rPr>
          <w:b/>
          <w:sz w:val="28"/>
          <w:szCs w:val="28"/>
        </w:rPr>
      </w:pPr>
    </w:p>
    <w:p w:rsidR="00CA2886" w:rsidRPr="007A652E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E17B7C" w:rsidRDefault="00E17B7C" w:rsidP="00E17B7C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Техническое задание</w:t>
      </w:r>
    </w:p>
    <w:p w:rsidR="00E17B7C" w:rsidRDefault="00E17B7C" w:rsidP="00E17B7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на поставку стандартного промышленного оборудования </w:t>
      </w:r>
    </w:p>
    <w:p w:rsidR="00E17B7C" w:rsidRDefault="00E17B7C" w:rsidP="00E17B7C">
      <w:pPr>
        <w:jc w:val="center"/>
        <w:rPr>
          <w:bCs/>
          <w:sz w:val="28"/>
          <w:szCs w:val="28"/>
        </w:rPr>
      </w:pPr>
      <w:r>
        <w:rPr>
          <w:sz w:val="28"/>
          <w:szCs w:val="28"/>
        </w:rPr>
        <w:t xml:space="preserve">для нужд </w:t>
      </w:r>
      <w:r w:rsidRPr="00637035">
        <w:rPr>
          <w:bCs/>
          <w:sz w:val="28"/>
          <w:szCs w:val="28"/>
        </w:rPr>
        <w:t>филиала «Сибирский территориальный округ» ФГУП «РосРАО»</w:t>
      </w:r>
    </w:p>
    <w:p w:rsidR="00E17B7C" w:rsidRDefault="00E17B7C" w:rsidP="00E17B7C">
      <w:pPr>
        <w:jc w:val="center"/>
        <w:rPr>
          <w:bCs/>
          <w:sz w:val="28"/>
          <w:szCs w:val="28"/>
        </w:rPr>
      </w:pPr>
    </w:p>
    <w:p w:rsidR="00E17B7C" w:rsidRPr="00675479" w:rsidRDefault="00E17B7C" w:rsidP="00E17B7C">
      <w:pPr>
        <w:jc w:val="center"/>
        <w:rPr>
          <w:bCs/>
        </w:rPr>
      </w:pPr>
      <w:r w:rsidRPr="00675479">
        <w:rPr>
          <w:bCs/>
        </w:rPr>
        <w:t>СОДЕРЖАНИЕ</w:t>
      </w:r>
    </w:p>
    <w:p w:rsidR="00E17B7C" w:rsidRPr="00675479" w:rsidRDefault="00E17B7C" w:rsidP="00E17B7C">
      <w:pPr>
        <w:rPr>
          <w:bCs/>
        </w:rPr>
      </w:pPr>
      <w:r w:rsidRPr="00675479">
        <w:rPr>
          <w:bCs/>
        </w:rPr>
        <w:t>РАЗДЕЛ 1. ОБЩИЕ СВЕДЕНИЯ</w:t>
      </w:r>
    </w:p>
    <w:p w:rsidR="00E17B7C" w:rsidRPr="00675479" w:rsidRDefault="00E17B7C" w:rsidP="00E17B7C">
      <w:pPr>
        <w:ind w:firstLine="1134"/>
        <w:rPr>
          <w:bCs/>
        </w:rPr>
      </w:pPr>
      <w:r w:rsidRPr="00675479">
        <w:rPr>
          <w:bCs/>
        </w:rPr>
        <w:t>Подраздел 1.1. Наименование</w:t>
      </w:r>
    </w:p>
    <w:p w:rsidR="00E17B7C" w:rsidRPr="00675479" w:rsidRDefault="00E17B7C" w:rsidP="00E17B7C">
      <w:pPr>
        <w:ind w:firstLine="1134"/>
        <w:rPr>
          <w:bCs/>
        </w:rPr>
      </w:pPr>
      <w:r w:rsidRPr="00675479">
        <w:rPr>
          <w:bCs/>
        </w:rPr>
        <w:t>Подраздел 1.2. Сведения о новизне</w:t>
      </w:r>
    </w:p>
    <w:p w:rsidR="00E17B7C" w:rsidRPr="00675479" w:rsidRDefault="00E17B7C" w:rsidP="00E17B7C">
      <w:pPr>
        <w:ind w:firstLine="1134"/>
        <w:rPr>
          <w:bCs/>
        </w:rPr>
      </w:pPr>
      <w:r w:rsidRPr="00675479">
        <w:rPr>
          <w:bCs/>
        </w:rPr>
        <w:t>Подраздел 1.3. Код ОКП</w:t>
      </w:r>
    </w:p>
    <w:p w:rsidR="00E17B7C" w:rsidRPr="00675479" w:rsidRDefault="00E17B7C" w:rsidP="00E17B7C">
      <w:pPr>
        <w:rPr>
          <w:bCs/>
        </w:rPr>
      </w:pPr>
      <w:r w:rsidRPr="00675479">
        <w:rPr>
          <w:bCs/>
        </w:rPr>
        <w:t>РАЗДЕЛ 2. ОБЛАСТЬ ПРИМЕНЕНИЯ</w:t>
      </w:r>
    </w:p>
    <w:p w:rsidR="00E17B7C" w:rsidRPr="00675479" w:rsidRDefault="00E17B7C" w:rsidP="00E17B7C">
      <w:pPr>
        <w:rPr>
          <w:bCs/>
        </w:rPr>
      </w:pPr>
      <w:r w:rsidRPr="00675479">
        <w:rPr>
          <w:bCs/>
        </w:rPr>
        <w:t>РАЗДЕЛ 3. УСЛОВИЯ ЭКСПЛУАТАЦИИ</w:t>
      </w:r>
    </w:p>
    <w:p w:rsidR="00E17B7C" w:rsidRPr="00675479" w:rsidRDefault="00E17B7C" w:rsidP="00E17B7C">
      <w:pPr>
        <w:rPr>
          <w:bCs/>
        </w:rPr>
      </w:pPr>
      <w:r w:rsidRPr="00675479">
        <w:rPr>
          <w:bCs/>
        </w:rPr>
        <w:t>РАЗДЕЛ 4. ТЕХНИЧЕСКИЕ ТРЕБОВАНИЯ</w:t>
      </w:r>
    </w:p>
    <w:p w:rsidR="00E17B7C" w:rsidRPr="00675479" w:rsidRDefault="00E17B7C" w:rsidP="00E17B7C">
      <w:pPr>
        <w:ind w:firstLine="1134"/>
        <w:rPr>
          <w:bCs/>
        </w:rPr>
      </w:pPr>
      <w:r w:rsidRPr="00675479">
        <w:rPr>
          <w:bCs/>
        </w:rPr>
        <w:t>Подраздел 4.1. Основные параметры и размеры</w:t>
      </w:r>
    </w:p>
    <w:p w:rsidR="00E17B7C" w:rsidRPr="00675479" w:rsidRDefault="00E17B7C" w:rsidP="00E17B7C">
      <w:pPr>
        <w:ind w:firstLine="1134"/>
      </w:pPr>
      <w:r w:rsidRPr="00675479">
        <w:rPr>
          <w:bCs/>
        </w:rPr>
        <w:t>Подраздел 4.2. Основные технико-экономические и эксплуатационные показатели</w:t>
      </w:r>
    </w:p>
    <w:p w:rsidR="00E17B7C" w:rsidRPr="00675479" w:rsidRDefault="00E17B7C" w:rsidP="00E17B7C">
      <w:pPr>
        <w:ind w:firstLine="1134"/>
      </w:pPr>
      <w:r w:rsidRPr="00675479">
        <w:rPr>
          <w:bCs/>
        </w:rPr>
        <w:t>Подраздел 4.3. Требования по надежности</w:t>
      </w:r>
    </w:p>
    <w:p w:rsidR="00E17B7C" w:rsidRPr="00675479" w:rsidRDefault="00E17B7C" w:rsidP="00E17B7C">
      <w:pPr>
        <w:ind w:firstLine="1134"/>
      </w:pPr>
      <w:r w:rsidRPr="00675479">
        <w:rPr>
          <w:bCs/>
        </w:rPr>
        <w:t>Подраздел 4.4. Требования к конструкции, монтажно-технические требования</w:t>
      </w:r>
    </w:p>
    <w:p w:rsidR="00E17B7C" w:rsidRPr="00675479" w:rsidRDefault="00E17B7C" w:rsidP="00E17B7C">
      <w:pPr>
        <w:ind w:firstLine="1134"/>
      </w:pPr>
      <w:r w:rsidRPr="00675479">
        <w:rPr>
          <w:bCs/>
        </w:rPr>
        <w:t>Подраздел 4.5. Требования к материалам и комплектующим оборудования</w:t>
      </w:r>
    </w:p>
    <w:p w:rsidR="00E17B7C" w:rsidRPr="00675479" w:rsidRDefault="00E17B7C" w:rsidP="00E17B7C">
      <w:pPr>
        <w:ind w:firstLine="1134"/>
        <w:rPr>
          <w:bCs/>
        </w:rPr>
      </w:pPr>
      <w:r w:rsidRPr="00675479">
        <w:rPr>
          <w:bCs/>
        </w:rPr>
        <w:t xml:space="preserve">Подраздел 4.6. Требования к стабильности параметров при воздействии факторов </w:t>
      </w:r>
    </w:p>
    <w:p w:rsidR="00E17B7C" w:rsidRPr="00675479" w:rsidRDefault="00E17B7C" w:rsidP="00E17B7C">
      <w:pPr>
        <w:ind w:firstLine="1134"/>
      </w:pPr>
      <w:r w:rsidRPr="00675479">
        <w:rPr>
          <w:bCs/>
        </w:rPr>
        <w:t xml:space="preserve">                           внешней среды</w:t>
      </w:r>
    </w:p>
    <w:p w:rsidR="00E17B7C" w:rsidRPr="00675479" w:rsidRDefault="00E17B7C" w:rsidP="00E17B7C">
      <w:pPr>
        <w:ind w:firstLine="1134"/>
      </w:pPr>
      <w:r w:rsidRPr="00675479">
        <w:rPr>
          <w:bCs/>
        </w:rPr>
        <w:t>Подраздел 4.7. Требования к электропитанию</w:t>
      </w:r>
    </w:p>
    <w:p w:rsidR="00E17B7C" w:rsidRPr="00675479" w:rsidRDefault="00E17B7C" w:rsidP="00E17B7C">
      <w:pPr>
        <w:ind w:firstLine="1134"/>
      </w:pPr>
      <w:r w:rsidRPr="00675479">
        <w:rPr>
          <w:bCs/>
        </w:rPr>
        <w:t>Подраздел 4.8. Требования к контрольно-измерительным приборам и автоматике</w:t>
      </w:r>
    </w:p>
    <w:p w:rsidR="00E17B7C" w:rsidRPr="00675479" w:rsidRDefault="00E17B7C" w:rsidP="00E17B7C">
      <w:pPr>
        <w:ind w:firstLine="1134"/>
      </w:pPr>
      <w:r w:rsidRPr="00675479">
        <w:rPr>
          <w:bCs/>
        </w:rPr>
        <w:t>Подраздел 4.9. Требования к комплектности</w:t>
      </w:r>
    </w:p>
    <w:p w:rsidR="00E17B7C" w:rsidRPr="00675479" w:rsidRDefault="00E17B7C" w:rsidP="00E17B7C">
      <w:pPr>
        <w:ind w:firstLine="1134"/>
      </w:pPr>
      <w:r w:rsidRPr="00675479">
        <w:rPr>
          <w:bCs/>
        </w:rPr>
        <w:t>Подраздел 4.10. Требования к маркировке</w:t>
      </w:r>
    </w:p>
    <w:p w:rsidR="00E17B7C" w:rsidRPr="00675479" w:rsidRDefault="00E17B7C" w:rsidP="00E17B7C">
      <w:pPr>
        <w:ind w:firstLine="1134"/>
      </w:pPr>
      <w:r w:rsidRPr="00675479">
        <w:rPr>
          <w:bCs/>
        </w:rPr>
        <w:t>Подраздел 4.11. Требования к упаковке</w:t>
      </w:r>
    </w:p>
    <w:p w:rsidR="00E17B7C" w:rsidRPr="00675479" w:rsidRDefault="00E17B7C" w:rsidP="00E17B7C">
      <w:pPr>
        <w:rPr>
          <w:bCs/>
        </w:rPr>
      </w:pPr>
      <w:r w:rsidRPr="00675479">
        <w:rPr>
          <w:bCs/>
        </w:rPr>
        <w:t xml:space="preserve">РАЗДЕЛ 5. </w:t>
      </w:r>
      <w:proofErr w:type="gramStart"/>
      <w:r w:rsidRPr="00675479">
        <w:rPr>
          <w:bCs/>
        </w:rPr>
        <w:t>ТРЕБОВАНИЯ  ПО</w:t>
      </w:r>
      <w:proofErr w:type="gramEnd"/>
      <w:r w:rsidRPr="00675479">
        <w:rPr>
          <w:bCs/>
        </w:rPr>
        <w:t xml:space="preserve"> ПРАВИЛАМ СДАЧИ И ПРИЕМКИ</w:t>
      </w:r>
    </w:p>
    <w:p w:rsidR="00E17B7C" w:rsidRPr="00675479" w:rsidRDefault="00E17B7C" w:rsidP="00E17B7C">
      <w:pPr>
        <w:ind w:firstLine="1134"/>
      </w:pPr>
      <w:r w:rsidRPr="00675479">
        <w:rPr>
          <w:bCs/>
        </w:rPr>
        <w:t>Подраздел 5.1. Порядок сдачи и приемки</w:t>
      </w:r>
    </w:p>
    <w:p w:rsidR="00E17B7C" w:rsidRPr="00675479" w:rsidRDefault="00E17B7C" w:rsidP="00E17B7C">
      <w:pPr>
        <w:ind w:firstLine="1134"/>
        <w:rPr>
          <w:bCs/>
        </w:rPr>
      </w:pPr>
      <w:r w:rsidRPr="00675479">
        <w:rPr>
          <w:bCs/>
        </w:rPr>
        <w:t xml:space="preserve">Подраздел 5.2. Требования по передаче заказчику технических и иных документов </w:t>
      </w:r>
    </w:p>
    <w:p w:rsidR="00E17B7C" w:rsidRPr="00675479" w:rsidRDefault="00E17B7C" w:rsidP="00E17B7C">
      <w:pPr>
        <w:ind w:firstLine="1134"/>
        <w:rPr>
          <w:bCs/>
        </w:rPr>
      </w:pPr>
      <w:r w:rsidRPr="00675479">
        <w:rPr>
          <w:bCs/>
        </w:rPr>
        <w:t xml:space="preserve">                          при поставке стандартного промышленного оборудования</w:t>
      </w:r>
    </w:p>
    <w:p w:rsidR="00E17B7C" w:rsidRPr="00675479" w:rsidRDefault="00E17B7C" w:rsidP="00E17B7C">
      <w:pPr>
        <w:rPr>
          <w:bCs/>
        </w:rPr>
      </w:pPr>
      <w:r w:rsidRPr="00675479">
        <w:rPr>
          <w:bCs/>
        </w:rPr>
        <w:t xml:space="preserve">РАЗДЕЛ 6. </w:t>
      </w:r>
      <w:proofErr w:type="gramStart"/>
      <w:r w:rsidRPr="00675479">
        <w:rPr>
          <w:bCs/>
        </w:rPr>
        <w:t>ТРЕБОВАНИЯ  К</w:t>
      </w:r>
      <w:proofErr w:type="gramEnd"/>
      <w:r w:rsidRPr="00675479">
        <w:rPr>
          <w:bCs/>
        </w:rPr>
        <w:t xml:space="preserve"> ТРАНСПОРТИРОВАНИЮ</w:t>
      </w:r>
    </w:p>
    <w:p w:rsidR="00E17B7C" w:rsidRPr="00675479" w:rsidRDefault="00E17B7C" w:rsidP="00E17B7C">
      <w:pPr>
        <w:rPr>
          <w:bCs/>
        </w:rPr>
      </w:pPr>
      <w:r w:rsidRPr="00675479">
        <w:rPr>
          <w:bCs/>
        </w:rPr>
        <w:t xml:space="preserve">РАЗДЕЛ 7. </w:t>
      </w:r>
      <w:proofErr w:type="gramStart"/>
      <w:r w:rsidRPr="00675479">
        <w:rPr>
          <w:bCs/>
        </w:rPr>
        <w:t>ТРЕБОВАНИЯ  К</w:t>
      </w:r>
      <w:proofErr w:type="gramEnd"/>
      <w:r w:rsidRPr="00675479">
        <w:rPr>
          <w:bCs/>
        </w:rPr>
        <w:t xml:space="preserve"> ХРАНЕНИЮ</w:t>
      </w:r>
    </w:p>
    <w:p w:rsidR="00E17B7C" w:rsidRPr="00675479" w:rsidRDefault="00E17B7C" w:rsidP="00E17B7C">
      <w:pPr>
        <w:rPr>
          <w:bCs/>
        </w:rPr>
      </w:pPr>
      <w:r w:rsidRPr="00675479">
        <w:rPr>
          <w:bCs/>
        </w:rPr>
        <w:t xml:space="preserve">РАЗДЕЛ 8. </w:t>
      </w:r>
      <w:proofErr w:type="gramStart"/>
      <w:r w:rsidRPr="00675479">
        <w:rPr>
          <w:bCs/>
        </w:rPr>
        <w:t>ТРЕБОВАНИЯ  К</w:t>
      </w:r>
      <w:proofErr w:type="gramEnd"/>
      <w:r w:rsidRPr="00675479">
        <w:rPr>
          <w:bCs/>
        </w:rPr>
        <w:t xml:space="preserve">  ОБЪЕМУ  И/ИЛИ  СРОКУ  ПРЕДОСТАВЛЕНИЯ </w:t>
      </w:r>
    </w:p>
    <w:p w:rsidR="00E17B7C" w:rsidRPr="00675479" w:rsidRDefault="00E17B7C" w:rsidP="00E17B7C">
      <w:pPr>
        <w:rPr>
          <w:bCs/>
        </w:rPr>
      </w:pPr>
      <w:r w:rsidRPr="00675479">
        <w:rPr>
          <w:bCs/>
        </w:rPr>
        <w:t xml:space="preserve">                    ГАРАНТИЙ</w:t>
      </w:r>
    </w:p>
    <w:p w:rsidR="00E17B7C" w:rsidRPr="00675479" w:rsidRDefault="00E17B7C" w:rsidP="00E17B7C">
      <w:pPr>
        <w:rPr>
          <w:bCs/>
        </w:rPr>
      </w:pPr>
      <w:r w:rsidRPr="00675479">
        <w:rPr>
          <w:bCs/>
        </w:rPr>
        <w:t xml:space="preserve">РАЗДЕЛ 9. </w:t>
      </w:r>
      <w:proofErr w:type="gramStart"/>
      <w:r w:rsidRPr="00675479">
        <w:rPr>
          <w:bCs/>
        </w:rPr>
        <w:t>ТРЕБОВАНИЯ  ПО</w:t>
      </w:r>
      <w:proofErr w:type="gramEnd"/>
      <w:r w:rsidRPr="00675479">
        <w:rPr>
          <w:bCs/>
        </w:rPr>
        <w:t xml:space="preserve">  РЕМОНТНОПРИГОДНОСТИ</w:t>
      </w:r>
    </w:p>
    <w:p w:rsidR="00E17B7C" w:rsidRPr="00675479" w:rsidRDefault="00E17B7C" w:rsidP="00E17B7C">
      <w:pPr>
        <w:rPr>
          <w:bCs/>
        </w:rPr>
      </w:pPr>
      <w:r w:rsidRPr="00675479">
        <w:rPr>
          <w:bCs/>
        </w:rPr>
        <w:t xml:space="preserve">РАЗДЕЛ 10. </w:t>
      </w:r>
      <w:proofErr w:type="gramStart"/>
      <w:r w:rsidRPr="00675479">
        <w:rPr>
          <w:bCs/>
        </w:rPr>
        <w:t>ТРЕБОВАНИЯ  К</w:t>
      </w:r>
      <w:proofErr w:type="gramEnd"/>
      <w:r w:rsidRPr="00675479">
        <w:rPr>
          <w:bCs/>
        </w:rPr>
        <w:t xml:space="preserve"> ОБСЛУЖИВАНИЮ</w:t>
      </w:r>
    </w:p>
    <w:p w:rsidR="00E17B7C" w:rsidRPr="00675479" w:rsidRDefault="00E17B7C" w:rsidP="00E17B7C">
      <w:pPr>
        <w:rPr>
          <w:bCs/>
        </w:rPr>
      </w:pPr>
      <w:r w:rsidRPr="00675479">
        <w:rPr>
          <w:bCs/>
        </w:rPr>
        <w:t xml:space="preserve">РАЗДЕЛ 11. ЭКОЛОГИЧЕСКИЕ ТРЕБОВАНИЯ  </w:t>
      </w:r>
    </w:p>
    <w:p w:rsidR="00E17B7C" w:rsidRPr="00675479" w:rsidRDefault="00E17B7C" w:rsidP="00E17B7C">
      <w:pPr>
        <w:rPr>
          <w:bCs/>
        </w:rPr>
      </w:pPr>
      <w:r w:rsidRPr="00675479">
        <w:rPr>
          <w:bCs/>
        </w:rPr>
        <w:t xml:space="preserve">РАЗДЕЛ 12. </w:t>
      </w:r>
      <w:proofErr w:type="gramStart"/>
      <w:r w:rsidRPr="00675479">
        <w:rPr>
          <w:bCs/>
        </w:rPr>
        <w:t>ТРЕБОВАНИЯ  ПО</w:t>
      </w:r>
      <w:proofErr w:type="gramEnd"/>
      <w:r w:rsidRPr="00675479">
        <w:rPr>
          <w:bCs/>
        </w:rPr>
        <w:t xml:space="preserve"> БЕЗОПАСНОСТИ</w:t>
      </w:r>
    </w:p>
    <w:p w:rsidR="00E17B7C" w:rsidRPr="00675479" w:rsidRDefault="00E17B7C" w:rsidP="00E17B7C">
      <w:pPr>
        <w:rPr>
          <w:bCs/>
        </w:rPr>
      </w:pPr>
      <w:r w:rsidRPr="00675479">
        <w:rPr>
          <w:bCs/>
        </w:rPr>
        <w:t xml:space="preserve">РАЗДЕЛ 13. </w:t>
      </w:r>
      <w:proofErr w:type="gramStart"/>
      <w:r w:rsidRPr="00675479">
        <w:rPr>
          <w:bCs/>
        </w:rPr>
        <w:t>ТРЕБОВАНИЯ  К</w:t>
      </w:r>
      <w:proofErr w:type="gramEnd"/>
      <w:r w:rsidRPr="00675479">
        <w:rPr>
          <w:bCs/>
        </w:rPr>
        <w:t xml:space="preserve">  КАЧЕСТВУ  И  КЛАССИФИКАЦИЯ </w:t>
      </w:r>
    </w:p>
    <w:p w:rsidR="00E17B7C" w:rsidRPr="00675479" w:rsidRDefault="00E17B7C" w:rsidP="00E17B7C">
      <w:pPr>
        <w:rPr>
          <w:bCs/>
        </w:rPr>
      </w:pPr>
      <w:r w:rsidRPr="00675479">
        <w:rPr>
          <w:bCs/>
        </w:rPr>
        <w:t xml:space="preserve">                      ОБОРУДОВАНИЯ</w:t>
      </w:r>
    </w:p>
    <w:p w:rsidR="00E17B7C" w:rsidRPr="00675479" w:rsidRDefault="00E17B7C" w:rsidP="00E17B7C">
      <w:pPr>
        <w:rPr>
          <w:bCs/>
        </w:rPr>
      </w:pPr>
      <w:r w:rsidRPr="00675479">
        <w:rPr>
          <w:bCs/>
        </w:rPr>
        <w:t xml:space="preserve">РАЗДЕЛ 14. </w:t>
      </w:r>
      <w:proofErr w:type="gramStart"/>
      <w:r w:rsidRPr="00675479">
        <w:rPr>
          <w:bCs/>
        </w:rPr>
        <w:t>ТЕХНИЧЕСКОЕ  СОПРОВОЖДЕНИЕ</w:t>
      </w:r>
      <w:proofErr w:type="gramEnd"/>
      <w:r w:rsidRPr="00675479">
        <w:rPr>
          <w:bCs/>
        </w:rPr>
        <w:t xml:space="preserve">  СТАНДАРТНОГО </w:t>
      </w:r>
    </w:p>
    <w:p w:rsidR="00E17B7C" w:rsidRDefault="00E17B7C" w:rsidP="00E17B7C">
      <w:pPr>
        <w:rPr>
          <w:bCs/>
        </w:rPr>
      </w:pPr>
      <w:r w:rsidRPr="00675479">
        <w:rPr>
          <w:bCs/>
        </w:rPr>
        <w:t xml:space="preserve">                      </w:t>
      </w:r>
      <w:proofErr w:type="gramStart"/>
      <w:r w:rsidRPr="00675479">
        <w:rPr>
          <w:bCs/>
        </w:rPr>
        <w:t>ПРОМЫШЛЕННОГО  ОБОРУДОВАНИЯ</w:t>
      </w:r>
      <w:proofErr w:type="gramEnd"/>
    </w:p>
    <w:p w:rsidR="00E17B7C" w:rsidRDefault="00E17B7C" w:rsidP="00E17B7C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5</w:t>
      </w:r>
      <w:r w:rsidRPr="00675479">
        <w:rPr>
          <w:bCs/>
        </w:rPr>
        <w:t xml:space="preserve">. </w:t>
      </w:r>
      <w:r>
        <w:rPr>
          <w:bCs/>
        </w:rPr>
        <w:t xml:space="preserve">ДОПОЛНИТЕЛЬНЫЕ (ИНЫЕ) </w:t>
      </w:r>
      <w:r w:rsidRPr="00675479">
        <w:rPr>
          <w:bCs/>
        </w:rPr>
        <w:t>ТРЕБОВАНИЯ</w:t>
      </w:r>
    </w:p>
    <w:p w:rsidR="00E17B7C" w:rsidRPr="00675479" w:rsidRDefault="00E17B7C" w:rsidP="00E17B7C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6</w:t>
      </w:r>
      <w:r w:rsidRPr="00675479">
        <w:rPr>
          <w:bCs/>
        </w:rPr>
        <w:t xml:space="preserve">. </w:t>
      </w:r>
      <w:proofErr w:type="gramStart"/>
      <w:r w:rsidRPr="00675479">
        <w:rPr>
          <w:bCs/>
        </w:rPr>
        <w:t>ТРЕБОВАНИЯ  К</w:t>
      </w:r>
      <w:proofErr w:type="gramEnd"/>
      <w:r w:rsidRPr="00675479">
        <w:rPr>
          <w:bCs/>
        </w:rPr>
        <w:t xml:space="preserve">  </w:t>
      </w:r>
      <w:r>
        <w:rPr>
          <w:bCs/>
        </w:rPr>
        <w:t>КОЛИЧЕСТВУ И СРОКУ (ПЕРИОДИЧНОСТИ) ПОСТАВКИ</w:t>
      </w:r>
    </w:p>
    <w:p w:rsidR="00E17B7C" w:rsidRPr="00675479" w:rsidRDefault="00E17B7C" w:rsidP="00E17B7C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7</w:t>
      </w:r>
      <w:r w:rsidRPr="00675479">
        <w:rPr>
          <w:bCs/>
        </w:rPr>
        <w:t xml:space="preserve">. </w:t>
      </w:r>
      <w:proofErr w:type="gramStart"/>
      <w:r w:rsidRPr="00675479">
        <w:rPr>
          <w:bCs/>
        </w:rPr>
        <w:t>ТРЕБОВАНИЯ  К</w:t>
      </w:r>
      <w:proofErr w:type="gramEnd"/>
      <w:r w:rsidRPr="00675479">
        <w:rPr>
          <w:bCs/>
        </w:rPr>
        <w:t xml:space="preserve">  </w:t>
      </w:r>
      <w:r>
        <w:rPr>
          <w:bCs/>
        </w:rPr>
        <w:t>ФОРМЕ ПРЕДСТАВЛЯЕМОЙ ИНФОРМАЦИИ</w:t>
      </w:r>
    </w:p>
    <w:p w:rsidR="00E17B7C" w:rsidRPr="00675479" w:rsidRDefault="00E17B7C" w:rsidP="00E17B7C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8</w:t>
      </w:r>
      <w:r w:rsidRPr="00675479">
        <w:rPr>
          <w:bCs/>
        </w:rPr>
        <w:t xml:space="preserve">. </w:t>
      </w:r>
      <w:proofErr w:type="gramStart"/>
      <w:r w:rsidRPr="00675479">
        <w:rPr>
          <w:bCs/>
        </w:rPr>
        <w:t>ТРЕБОВАНИЯ  К</w:t>
      </w:r>
      <w:proofErr w:type="gramEnd"/>
      <w:r w:rsidRPr="00675479">
        <w:rPr>
          <w:bCs/>
        </w:rPr>
        <w:t xml:space="preserve">  </w:t>
      </w:r>
      <w:r>
        <w:rPr>
          <w:bCs/>
        </w:rPr>
        <w:t>ТЕХНИЧЕСКОМУ ОБУЧЕНИЮ ПЕРСОНАЛА ЗАКАЗЧИКА</w:t>
      </w:r>
    </w:p>
    <w:p w:rsidR="00E17B7C" w:rsidRPr="00675479" w:rsidRDefault="00E17B7C" w:rsidP="00E17B7C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9</w:t>
      </w:r>
      <w:r w:rsidRPr="00675479">
        <w:rPr>
          <w:bCs/>
        </w:rPr>
        <w:t xml:space="preserve">. </w:t>
      </w:r>
      <w:r>
        <w:rPr>
          <w:bCs/>
        </w:rPr>
        <w:t>ПЕРЕЧЕНЬ ПРИНЯТЫХ СОКРАЩЕНИЙ</w:t>
      </w:r>
    </w:p>
    <w:p w:rsidR="00E17B7C" w:rsidRPr="00675479" w:rsidRDefault="00E17B7C" w:rsidP="00E17B7C">
      <w:pPr>
        <w:rPr>
          <w:bCs/>
        </w:rPr>
      </w:pPr>
      <w:r w:rsidRPr="00675479">
        <w:rPr>
          <w:bCs/>
        </w:rPr>
        <w:t xml:space="preserve">РАЗДЕЛ </w:t>
      </w:r>
      <w:r>
        <w:rPr>
          <w:bCs/>
        </w:rPr>
        <w:t>20</w:t>
      </w:r>
      <w:r w:rsidRPr="00675479">
        <w:rPr>
          <w:bCs/>
        </w:rPr>
        <w:t xml:space="preserve">. </w:t>
      </w:r>
      <w:r>
        <w:rPr>
          <w:bCs/>
        </w:rPr>
        <w:t>ПЕРЕЧЕНЬ ПРИЛОЖЕНИЙ</w:t>
      </w:r>
    </w:p>
    <w:p w:rsidR="00E17B7C" w:rsidRPr="00675479" w:rsidRDefault="00E17B7C" w:rsidP="00E17B7C">
      <w:pPr>
        <w:rPr>
          <w:bCs/>
        </w:rPr>
      </w:pPr>
    </w:p>
    <w:p w:rsidR="00E17B7C" w:rsidRPr="00675479" w:rsidRDefault="00E17B7C" w:rsidP="00E17B7C">
      <w:pPr>
        <w:rPr>
          <w:bCs/>
        </w:rPr>
      </w:pPr>
    </w:p>
    <w:p w:rsidR="00E17B7C" w:rsidRDefault="00E17B7C" w:rsidP="00E17B7C">
      <w:pPr>
        <w:rPr>
          <w:bCs/>
          <w:sz w:val="28"/>
          <w:szCs w:val="28"/>
        </w:rPr>
      </w:pPr>
    </w:p>
    <w:p w:rsidR="00E17B7C" w:rsidRDefault="00E17B7C" w:rsidP="00E17B7C">
      <w:pPr>
        <w:rPr>
          <w:bCs/>
          <w:sz w:val="28"/>
          <w:szCs w:val="28"/>
        </w:rPr>
      </w:pPr>
    </w:p>
    <w:p w:rsidR="00E17B7C" w:rsidRDefault="00E17B7C" w:rsidP="00E17B7C">
      <w:pPr>
        <w:rPr>
          <w:bCs/>
          <w:sz w:val="28"/>
          <w:szCs w:val="28"/>
        </w:rPr>
      </w:pPr>
    </w:p>
    <w:p w:rsidR="00E17B7C" w:rsidRDefault="00E17B7C" w:rsidP="00E17B7C">
      <w:pPr>
        <w:rPr>
          <w:bCs/>
          <w:sz w:val="28"/>
          <w:szCs w:val="28"/>
        </w:rPr>
      </w:pPr>
    </w:p>
    <w:p w:rsidR="00E17B7C" w:rsidRDefault="00E17B7C" w:rsidP="00E17B7C">
      <w:pPr>
        <w:rPr>
          <w:bCs/>
          <w:sz w:val="28"/>
          <w:szCs w:val="28"/>
        </w:rPr>
      </w:pPr>
    </w:p>
    <w:p w:rsidR="00E17B7C" w:rsidRDefault="00E17B7C" w:rsidP="00E17B7C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1. ОБЩИЕ СВЕДЕНИЯ</w:t>
      </w:r>
    </w:p>
    <w:p w:rsidR="00E17B7C" w:rsidRDefault="00E17B7C" w:rsidP="00E17B7C">
      <w:pPr>
        <w:jc w:val="center"/>
        <w:rPr>
          <w:bCs/>
          <w:sz w:val="28"/>
          <w:szCs w:val="28"/>
        </w:rPr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912"/>
      </w:tblGrid>
      <w:tr w:rsidR="00E17B7C" w:rsidTr="00B15845">
        <w:tc>
          <w:tcPr>
            <w:tcW w:w="10279" w:type="dxa"/>
          </w:tcPr>
          <w:p w:rsidR="00E17B7C" w:rsidRDefault="00E17B7C" w:rsidP="00B1584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1.1 Наименование</w:t>
            </w:r>
          </w:p>
        </w:tc>
      </w:tr>
      <w:tr w:rsidR="00E17B7C" w:rsidRPr="00C77C5D" w:rsidTr="00B15845">
        <w:tc>
          <w:tcPr>
            <w:tcW w:w="10279" w:type="dxa"/>
          </w:tcPr>
          <w:p w:rsidR="00E17B7C" w:rsidRDefault="00E17B7C" w:rsidP="00B15845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1.Поставка гидравлического молота.</w:t>
            </w:r>
          </w:p>
          <w:p w:rsidR="00E17B7C" w:rsidRPr="00C77C5D" w:rsidRDefault="00E17B7C" w:rsidP="00B15845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2 Гидравлический молот Н75Е являющийся навесным оборудованием к экскаватору-погрузчику САТ 434Е (или аналог), в комплекте с долотом, пикой, комплектом шлангов для подключения </w:t>
            </w:r>
            <w:proofErr w:type="spellStart"/>
            <w:r>
              <w:rPr>
                <w:bCs/>
                <w:sz w:val="28"/>
                <w:szCs w:val="28"/>
              </w:rPr>
              <w:t>гидромолота</w:t>
            </w:r>
            <w:proofErr w:type="spellEnd"/>
            <w:r>
              <w:rPr>
                <w:bCs/>
                <w:sz w:val="28"/>
                <w:szCs w:val="28"/>
              </w:rPr>
              <w:t xml:space="preserve">, устройством быстрой смены навесного оборудования для </w:t>
            </w:r>
            <w:proofErr w:type="spellStart"/>
            <w:r>
              <w:rPr>
                <w:bCs/>
                <w:sz w:val="28"/>
                <w:szCs w:val="28"/>
              </w:rPr>
              <w:t>экскавационной</w:t>
            </w:r>
            <w:proofErr w:type="spellEnd"/>
            <w:r>
              <w:rPr>
                <w:bCs/>
                <w:sz w:val="28"/>
                <w:szCs w:val="28"/>
              </w:rPr>
              <w:t xml:space="preserve"> рукояти экскаватора-погрузчика.</w:t>
            </w:r>
          </w:p>
        </w:tc>
      </w:tr>
      <w:tr w:rsidR="00E17B7C" w:rsidRPr="00C77C5D" w:rsidTr="00B15845">
        <w:tc>
          <w:tcPr>
            <w:tcW w:w="10279" w:type="dxa"/>
          </w:tcPr>
          <w:p w:rsidR="00E17B7C" w:rsidRPr="00C77C5D" w:rsidRDefault="00E17B7C" w:rsidP="00B1584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1.2 Сведения о новизне</w:t>
            </w:r>
          </w:p>
        </w:tc>
      </w:tr>
      <w:tr w:rsidR="00E17B7C" w:rsidRPr="00C77C5D" w:rsidTr="00B15845">
        <w:tc>
          <w:tcPr>
            <w:tcW w:w="10279" w:type="dxa"/>
          </w:tcPr>
          <w:p w:rsidR="00E17B7C" w:rsidRDefault="00E17B7C" w:rsidP="00B15845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Поставляемое навесное оборудование должно быть новым, (не бывшем в употреблении, не восстановленным), не являться выставочным образцом, свободным от прав третьих лиц.</w:t>
            </w:r>
          </w:p>
          <w:p w:rsidR="00E17B7C" w:rsidRPr="00C77C5D" w:rsidRDefault="00E17B7C" w:rsidP="00B15845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Технические характеристики </w:t>
            </w:r>
            <w:proofErr w:type="gramStart"/>
            <w:r>
              <w:rPr>
                <w:bCs/>
                <w:sz w:val="28"/>
                <w:szCs w:val="28"/>
              </w:rPr>
              <w:t>оборудования</w:t>
            </w:r>
            <w:proofErr w:type="gramEnd"/>
            <w:r>
              <w:rPr>
                <w:bCs/>
                <w:sz w:val="28"/>
                <w:szCs w:val="28"/>
              </w:rPr>
              <w:t xml:space="preserve"> подтверждающие его новизну.</w:t>
            </w:r>
          </w:p>
        </w:tc>
      </w:tr>
      <w:tr w:rsidR="00E17B7C" w:rsidRPr="00C77C5D" w:rsidTr="00B15845">
        <w:tc>
          <w:tcPr>
            <w:tcW w:w="10279" w:type="dxa"/>
          </w:tcPr>
          <w:p w:rsidR="00E17B7C" w:rsidRPr="00C77C5D" w:rsidRDefault="00E17B7C" w:rsidP="00B1584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1.3 Код ОКП</w:t>
            </w:r>
          </w:p>
        </w:tc>
      </w:tr>
      <w:tr w:rsidR="00E17B7C" w:rsidRPr="00C77C5D" w:rsidTr="00B15845">
        <w:tc>
          <w:tcPr>
            <w:tcW w:w="10279" w:type="dxa"/>
          </w:tcPr>
          <w:p w:rsidR="00E17B7C" w:rsidRPr="009A3137" w:rsidRDefault="00E17B7C" w:rsidP="00B15845">
            <w:pPr>
              <w:rPr>
                <w:bCs/>
                <w:sz w:val="28"/>
                <w:szCs w:val="28"/>
              </w:rPr>
            </w:pPr>
            <w:r w:rsidRPr="009A3137">
              <w:rPr>
                <w:bCs/>
                <w:sz w:val="28"/>
                <w:szCs w:val="28"/>
              </w:rPr>
              <w:t>Код ОКП</w:t>
            </w:r>
            <w:r>
              <w:rPr>
                <w:bCs/>
                <w:sz w:val="28"/>
                <w:szCs w:val="28"/>
              </w:rPr>
              <w:t xml:space="preserve"> 843010</w:t>
            </w:r>
          </w:p>
        </w:tc>
      </w:tr>
    </w:tbl>
    <w:p w:rsidR="00E17B7C" w:rsidRDefault="00E17B7C" w:rsidP="00E17B7C">
      <w:pPr>
        <w:jc w:val="center"/>
        <w:rPr>
          <w:bCs/>
          <w:sz w:val="28"/>
          <w:szCs w:val="28"/>
        </w:rPr>
      </w:pPr>
    </w:p>
    <w:p w:rsidR="00E17B7C" w:rsidRDefault="00E17B7C" w:rsidP="00E17B7C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2. ОБЛАСТЬ ПРИМЕНЕНИЯ</w:t>
      </w:r>
    </w:p>
    <w:p w:rsidR="00E17B7C" w:rsidRDefault="00E17B7C" w:rsidP="00E17B7C">
      <w:pPr>
        <w:jc w:val="center"/>
        <w:rPr>
          <w:bCs/>
          <w:sz w:val="28"/>
          <w:szCs w:val="28"/>
        </w:rPr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912"/>
      </w:tblGrid>
      <w:tr w:rsidR="00E17B7C" w:rsidTr="00B15845">
        <w:tc>
          <w:tcPr>
            <w:tcW w:w="10279" w:type="dxa"/>
          </w:tcPr>
          <w:p w:rsidR="00E17B7C" w:rsidRDefault="00E17B7C" w:rsidP="00B15845">
            <w:pPr>
              <w:rPr>
                <w:bCs/>
                <w:sz w:val="28"/>
                <w:szCs w:val="28"/>
              </w:rPr>
            </w:pPr>
            <w:r w:rsidRPr="00F90C5F">
              <w:rPr>
                <w:bCs/>
                <w:sz w:val="28"/>
                <w:szCs w:val="28"/>
              </w:rPr>
              <w:t>1.</w:t>
            </w:r>
            <w:r>
              <w:rPr>
                <w:bCs/>
                <w:sz w:val="28"/>
                <w:szCs w:val="28"/>
              </w:rPr>
              <w:t xml:space="preserve">Для выполнения </w:t>
            </w:r>
            <w:r w:rsidRPr="00F90C5F">
              <w:rPr>
                <w:bCs/>
                <w:sz w:val="28"/>
                <w:szCs w:val="28"/>
              </w:rPr>
              <w:t>филиал</w:t>
            </w:r>
            <w:r>
              <w:rPr>
                <w:bCs/>
                <w:sz w:val="28"/>
                <w:szCs w:val="28"/>
              </w:rPr>
              <w:t>ом</w:t>
            </w:r>
            <w:r w:rsidRPr="00F90C5F">
              <w:rPr>
                <w:bCs/>
                <w:sz w:val="28"/>
                <w:szCs w:val="28"/>
              </w:rPr>
              <w:t xml:space="preserve"> «Сибирский территориальный округ» ФГУП «РосРАО»</w:t>
            </w:r>
            <w:r>
              <w:rPr>
                <w:bCs/>
                <w:sz w:val="28"/>
                <w:szCs w:val="28"/>
              </w:rPr>
              <w:t xml:space="preserve"> работ по </w:t>
            </w:r>
            <w:proofErr w:type="spellStart"/>
            <w:r>
              <w:rPr>
                <w:bCs/>
                <w:sz w:val="28"/>
                <w:szCs w:val="28"/>
              </w:rPr>
              <w:t>Госконтракту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r w:rsidRPr="009D4EC3">
              <w:rPr>
                <w:sz w:val="28"/>
                <w:szCs w:val="28"/>
              </w:rPr>
              <w:t>от 11.02.2013 г</w:t>
            </w:r>
            <w:r>
              <w:rPr>
                <w:sz w:val="28"/>
                <w:szCs w:val="28"/>
              </w:rPr>
              <w:t>.</w:t>
            </w:r>
            <w:r w:rsidRPr="009D4EC3">
              <w:rPr>
                <w:sz w:val="28"/>
                <w:szCs w:val="28"/>
              </w:rPr>
              <w:t xml:space="preserve"> № Д.4Ш.21.24.131022</w:t>
            </w:r>
            <w:r w:rsidRPr="009D4EC3">
              <w:rPr>
                <w:bCs/>
                <w:sz w:val="28"/>
                <w:szCs w:val="28"/>
              </w:rPr>
              <w:t>.</w:t>
            </w:r>
          </w:p>
        </w:tc>
      </w:tr>
    </w:tbl>
    <w:p w:rsidR="00E17B7C" w:rsidRDefault="00E17B7C" w:rsidP="00E17B7C">
      <w:pPr>
        <w:jc w:val="center"/>
        <w:rPr>
          <w:bCs/>
          <w:sz w:val="28"/>
          <w:szCs w:val="28"/>
        </w:rPr>
      </w:pPr>
    </w:p>
    <w:p w:rsidR="00E17B7C" w:rsidRDefault="00E17B7C" w:rsidP="00E17B7C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3. УСЛОВИЯ ЭКПЛУАТАЦИИ</w:t>
      </w:r>
    </w:p>
    <w:p w:rsidR="00E17B7C" w:rsidRDefault="00E17B7C" w:rsidP="00E17B7C">
      <w:pPr>
        <w:jc w:val="center"/>
        <w:rPr>
          <w:bCs/>
          <w:sz w:val="28"/>
          <w:szCs w:val="28"/>
        </w:rPr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912"/>
      </w:tblGrid>
      <w:tr w:rsidR="00E17B7C" w:rsidTr="00B15845">
        <w:tc>
          <w:tcPr>
            <w:tcW w:w="10279" w:type="dxa"/>
          </w:tcPr>
          <w:p w:rsidR="00E17B7C" w:rsidRPr="009D1D46" w:rsidRDefault="00E17B7C" w:rsidP="00B15845">
            <w:pPr>
              <w:rPr>
                <w:bCs/>
                <w:sz w:val="28"/>
                <w:szCs w:val="28"/>
              </w:rPr>
            </w:pPr>
            <w:r w:rsidRPr="009D1D46">
              <w:rPr>
                <w:bCs/>
                <w:sz w:val="28"/>
                <w:szCs w:val="28"/>
              </w:rPr>
              <w:t xml:space="preserve">оборудование должно быть работоспособным при диапазоне температур от </w:t>
            </w:r>
          </w:p>
          <w:p w:rsidR="00E17B7C" w:rsidRPr="007E0E41" w:rsidRDefault="00E17B7C" w:rsidP="00B15845">
            <w:pPr>
              <w:rPr>
                <w:bCs/>
                <w:i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-40</w:t>
            </w:r>
            <w:r w:rsidRPr="009D1D46">
              <w:rPr>
                <w:bCs/>
                <w:sz w:val="28"/>
                <w:szCs w:val="28"/>
              </w:rPr>
              <w:t>С до +40С</w:t>
            </w:r>
          </w:p>
        </w:tc>
      </w:tr>
    </w:tbl>
    <w:p w:rsidR="00E17B7C" w:rsidRDefault="00E17B7C" w:rsidP="00E17B7C">
      <w:pPr>
        <w:jc w:val="center"/>
        <w:rPr>
          <w:bCs/>
          <w:sz w:val="28"/>
          <w:szCs w:val="28"/>
        </w:rPr>
      </w:pPr>
    </w:p>
    <w:p w:rsidR="00E17B7C" w:rsidRDefault="00E17B7C" w:rsidP="00E17B7C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4. ТЕХНИЧЕСКИЕ ТРЕБОВАНИЯ</w:t>
      </w:r>
    </w:p>
    <w:p w:rsidR="00E17B7C" w:rsidRDefault="00E17B7C" w:rsidP="00E17B7C">
      <w:pPr>
        <w:jc w:val="center"/>
        <w:rPr>
          <w:bCs/>
          <w:sz w:val="28"/>
          <w:szCs w:val="28"/>
        </w:rPr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912"/>
      </w:tblGrid>
      <w:tr w:rsidR="00E17B7C" w:rsidTr="00B15845">
        <w:tc>
          <w:tcPr>
            <w:tcW w:w="10279" w:type="dxa"/>
          </w:tcPr>
          <w:p w:rsidR="00E17B7C" w:rsidRDefault="00E17B7C" w:rsidP="00B1584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4.1 Основные параметры и размеры</w:t>
            </w:r>
          </w:p>
        </w:tc>
      </w:tr>
    </w:tbl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60"/>
        <w:gridCol w:w="2352"/>
        <w:gridCol w:w="3402"/>
      </w:tblGrid>
      <w:tr w:rsidR="00E17B7C" w:rsidRPr="00B52957" w:rsidTr="00B15845">
        <w:trPr>
          <w:trHeight w:val="270"/>
        </w:trPr>
        <w:tc>
          <w:tcPr>
            <w:tcW w:w="6912" w:type="dxa"/>
            <w:gridSpan w:val="2"/>
            <w:tcBorders>
              <w:bottom w:val="nil"/>
            </w:tcBorders>
          </w:tcPr>
          <w:p w:rsidR="00E17B7C" w:rsidRPr="00B52957" w:rsidRDefault="00E17B7C" w:rsidP="00B15845">
            <w:pPr>
              <w:autoSpaceDE w:val="0"/>
              <w:autoSpaceDN w:val="0"/>
              <w:adjustRightInd w:val="0"/>
              <w:ind w:left="108"/>
              <w:jc w:val="center"/>
              <w:rPr>
                <w:color w:val="000000"/>
                <w:sz w:val="28"/>
                <w:szCs w:val="28"/>
              </w:rPr>
            </w:pPr>
            <w:r w:rsidRPr="00B52957">
              <w:rPr>
                <w:color w:val="000000"/>
                <w:sz w:val="28"/>
                <w:szCs w:val="28"/>
              </w:rPr>
              <w:t>Технические характеристики</w:t>
            </w:r>
          </w:p>
        </w:tc>
        <w:tc>
          <w:tcPr>
            <w:tcW w:w="3402" w:type="dxa"/>
            <w:tcBorders>
              <w:bottom w:val="nil"/>
            </w:tcBorders>
          </w:tcPr>
          <w:p w:rsidR="00E17B7C" w:rsidRPr="00B52957" w:rsidRDefault="00E17B7C" w:rsidP="00B15845">
            <w:pPr>
              <w:autoSpaceDE w:val="0"/>
              <w:autoSpaceDN w:val="0"/>
              <w:adjustRightInd w:val="0"/>
              <w:ind w:left="108"/>
              <w:rPr>
                <w:color w:val="000000"/>
                <w:sz w:val="28"/>
                <w:szCs w:val="28"/>
              </w:rPr>
            </w:pPr>
            <w:r w:rsidRPr="00B52957">
              <w:rPr>
                <w:color w:val="000000"/>
                <w:sz w:val="28"/>
                <w:szCs w:val="28"/>
              </w:rPr>
              <w:t>Область применения</w:t>
            </w:r>
          </w:p>
        </w:tc>
      </w:tr>
      <w:tr w:rsidR="00E17B7C" w:rsidRPr="00B52957" w:rsidTr="00B158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4560" w:type="dxa"/>
            <w:tcBorders>
              <w:top w:val="single" w:sz="4" w:space="0" w:color="auto"/>
              <w:right w:val="single" w:sz="4" w:space="0" w:color="auto"/>
            </w:tcBorders>
          </w:tcPr>
          <w:p w:rsidR="00E17B7C" w:rsidRPr="00B52957" w:rsidRDefault="00E17B7C" w:rsidP="00B15845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B52957">
              <w:rPr>
                <w:color w:val="000000"/>
                <w:sz w:val="28"/>
                <w:szCs w:val="28"/>
              </w:rPr>
              <w:t>Модель:</w:t>
            </w:r>
          </w:p>
        </w:tc>
        <w:tc>
          <w:tcPr>
            <w:tcW w:w="2352" w:type="dxa"/>
            <w:tcBorders>
              <w:left w:val="single" w:sz="4" w:space="0" w:color="auto"/>
              <w:right w:val="single" w:sz="4" w:space="0" w:color="auto"/>
            </w:tcBorders>
          </w:tcPr>
          <w:p w:rsidR="00E17B7C" w:rsidRPr="00B52957" w:rsidRDefault="00E17B7C" w:rsidP="00B15845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ind w:left="12"/>
              <w:rPr>
                <w:color w:val="000000"/>
                <w:sz w:val="28"/>
                <w:szCs w:val="28"/>
              </w:rPr>
            </w:pPr>
            <w:r w:rsidRPr="00B52957">
              <w:rPr>
                <w:color w:val="000000"/>
                <w:sz w:val="28"/>
                <w:szCs w:val="28"/>
              </w:rPr>
              <w:t>Н75Е</w:t>
            </w:r>
          </w:p>
        </w:tc>
        <w:tc>
          <w:tcPr>
            <w:tcW w:w="3402" w:type="dxa"/>
            <w:vMerge w:val="restart"/>
            <w:tcBorders>
              <w:left w:val="single" w:sz="4" w:space="0" w:color="auto"/>
            </w:tcBorders>
          </w:tcPr>
          <w:p w:rsidR="00E17B7C" w:rsidRPr="00B52957" w:rsidRDefault="00E17B7C" w:rsidP="00B15845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B52957">
              <w:rPr>
                <w:color w:val="000000"/>
                <w:sz w:val="28"/>
                <w:szCs w:val="28"/>
              </w:rPr>
              <w:t>1.Дорожное и обычное строительство.</w:t>
            </w:r>
          </w:p>
          <w:p w:rsidR="00E17B7C" w:rsidRPr="00B52957" w:rsidRDefault="00E17B7C" w:rsidP="00B15845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B52957">
              <w:rPr>
                <w:color w:val="000000"/>
                <w:sz w:val="28"/>
                <w:szCs w:val="28"/>
              </w:rPr>
              <w:t>2.Снос зданий/строительные работы.</w:t>
            </w:r>
          </w:p>
          <w:p w:rsidR="00E17B7C" w:rsidRPr="00B52957" w:rsidRDefault="00E17B7C" w:rsidP="00B15845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B52957">
              <w:rPr>
                <w:color w:val="000000"/>
                <w:sz w:val="28"/>
                <w:szCs w:val="28"/>
              </w:rPr>
              <w:t>3.Карьерные работы.</w:t>
            </w:r>
          </w:p>
          <w:p w:rsidR="00E17B7C" w:rsidRPr="00B52957" w:rsidRDefault="00E17B7C" w:rsidP="00B15845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B52957">
              <w:rPr>
                <w:color w:val="000000"/>
                <w:sz w:val="28"/>
                <w:szCs w:val="28"/>
              </w:rPr>
              <w:t>4.Подземные работы.</w:t>
            </w:r>
          </w:p>
          <w:p w:rsidR="00E17B7C" w:rsidRPr="00B52957" w:rsidRDefault="00E17B7C" w:rsidP="00B15845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B52957">
              <w:rPr>
                <w:color w:val="000000"/>
                <w:sz w:val="28"/>
                <w:szCs w:val="28"/>
              </w:rPr>
              <w:t>5.металлургия.</w:t>
            </w:r>
          </w:p>
          <w:p w:rsidR="00E17B7C" w:rsidRPr="00B52957" w:rsidRDefault="00E17B7C" w:rsidP="00B15845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B52957">
              <w:rPr>
                <w:color w:val="000000"/>
                <w:sz w:val="28"/>
                <w:szCs w:val="28"/>
              </w:rPr>
              <w:t>6.Другие области применения.</w:t>
            </w:r>
          </w:p>
        </w:tc>
      </w:tr>
      <w:tr w:rsidR="00E17B7C" w:rsidRPr="00B52957" w:rsidTr="00B158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4560" w:type="dxa"/>
            <w:tcBorders>
              <w:right w:val="single" w:sz="4" w:space="0" w:color="auto"/>
            </w:tcBorders>
          </w:tcPr>
          <w:p w:rsidR="00E17B7C" w:rsidRPr="00B52957" w:rsidRDefault="00E17B7C" w:rsidP="00B15845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proofErr w:type="gramStart"/>
            <w:r>
              <w:rPr>
                <w:color w:val="000000"/>
                <w:sz w:val="28"/>
                <w:szCs w:val="28"/>
              </w:rPr>
              <w:t>Размеры:</w:t>
            </w:r>
            <w:r w:rsidRPr="00B52957">
              <w:rPr>
                <w:color w:val="000000"/>
                <w:sz w:val="28"/>
                <w:szCs w:val="28"/>
              </w:rPr>
              <w:tab/>
            </w:r>
            <w:proofErr w:type="gramEnd"/>
          </w:p>
        </w:tc>
        <w:tc>
          <w:tcPr>
            <w:tcW w:w="2352" w:type="dxa"/>
            <w:tcBorders>
              <w:left w:val="single" w:sz="4" w:space="0" w:color="auto"/>
              <w:right w:val="single" w:sz="4" w:space="0" w:color="auto"/>
            </w:tcBorders>
          </w:tcPr>
          <w:p w:rsidR="00E17B7C" w:rsidRPr="00B52957" w:rsidRDefault="00E17B7C" w:rsidP="00B15845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</w:tcBorders>
          </w:tcPr>
          <w:p w:rsidR="00E17B7C" w:rsidRPr="00B52957" w:rsidRDefault="00E17B7C" w:rsidP="00B15845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</w:tc>
      </w:tr>
      <w:tr w:rsidR="00E17B7C" w:rsidRPr="00B52957" w:rsidTr="00B158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4560" w:type="dxa"/>
            <w:tcBorders>
              <w:right w:val="single" w:sz="4" w:space="0" w:color="auto"/>
            </w:tcBorders>
          </w:tcPr>
          <w:p w:rsidR="00E17B7C" w:rsidRPr="00B52957" w:rsidRDefault="00E17B7C" w:rsidP="00B15845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B52957">
              <w:rPr>
                <w:color w:val="000000"/>
                <w:sz w:val="28"/>
                <w:szCs w:val="28"/>
              </w:rPr>
              <w:t>Длина, мм:</w:t>
            </w:r>
          </w:p>
        </w:tc>
        <w:tc>
          <w:tcPr>
            <w:tcW w:w="2352" w:type="dxa"/>
            <w:tcBorders>
              <w:left w:val="single" w:sz="4" w:space="0" w:color="auto"/>
              <w:right w:val="single" w:sz="4" w:space="0" w:color="auto"/>
            </w:tcBorders>
          </w:tcPr>
          <w:p w:rsidR="00E17B7C" w:rsidRPr="00B52957" w:rsidRDefault="00E17B7C" w:rsidP="00B15845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B52957">
              <w:rPr>
                <w:color w:val="000000"/>
                <w:sz w:val="28"/>
                <w:szCs w:val="28"/>
              </w:rPr>
              <w:t>520</w:t>
            </w:r>
          </w:p>
        </w:tc>
        <w:tc>
          <w:tcPr>
            <w:tcW w:w="3402" w:type="dxa"/>
            <w:vMerge/>
            <w:tcBorders>
              <w:left w:val="single" w:sz="4" w:space="0" w:color="auto"/>
            </w:tcBorders>
          </w:tcPr>
          <w:p w:rsidR="00E17B7C" w:rsidRPr="00B52957" w:rsidRDefault="00E17B7C" w:rsidP="00B15845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</w:tc>
      </w:tr>
      <w:tr w:rsidR="00E17B7C" w:rsidRPr="00B52957" w:rsidTr="00B158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4560" w:type="dxa"/>
            <w:tcBorders>
              <w:right w:val="single" w:sz="4" w:space="0" w:color="auto"/>
            </w:tcBorders>
          </w:tcPr>
          <w:p w:rsidR="00E17B7C" w:rsidRPr="00B52957" w:rsidRDefault="00E17B7C" w:rsidP="00B15845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B52957">
              <w:rPr>
                <w:color w:val="000000"/>
                <w:sz w:val="28"/>
                <w:szCs w:val="28"/>
              </w:rPr>
              <w:t>Ширина, мм:</w:t>
            </w:r>
          </w:p>
        </w:tc>
        <w:tc>
          <w:tcPr>
            <w:tcW w:w="2352" w:type="dxa"/>
            <w:tcBorders>
              <w:left w:val="single" w:sz="4" w:space="0" w:color="auto"/>
              <w:right w:val="single" w:sz="4" w:space="0" w:color="auto"/>
            </w:tcBorders>
          </w:tcPr>
          <w:p w:rsidR="00E17B7C" w:rsidRPr="00B52957" w:rsidRDefault="00E17B7C" w:rsidP="00B15845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B52957">
              <w:rPr>
                <w:color w:val="000000"/>
                <w:sz w:val="28"/>
                <w:szCs w:val="28"/>
              </w:rPr>
              <w:t>512</w:t>
            </w:r>
          </w:p>
        </w:tc>
        <w:tc>
          <w:tcPr>
            <w:tcW w:w="3402" w:type="dxa"/>
            <w:vMerge/>
            <w:tcBorders>
              <w:left w:val="single" w:sz="4" w:space="0" w:color="auto"/>
            </w:tcBorders>
          </w:tcPr>
          <w:p w:rsidR="00E17B7C" w:rsidRPr="00B52957" w:rsidRDefault="00E17B7C" w:rsidP="00B15845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</w:tc>
      </w:tr>
      <w:tr w:rsidR="00E17B7C" w:rsidRPr="00B52957" w:rsidTr="00B158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4560" w:type="dxa"/>
            <w:tcBorders>
              <w:right w:val="single" w:sz="4" w:space="0" w:color="auto"/>
            </w:tcBorders>
          </w:tcPr>
          <w:p w:rsidR="00E17B7C" w:rsidRPr="00B52957" w:rsidRDefault="00E17B7C" w:rsidP="00B15845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B52957">
              <w:rPr>
                <w:color w:val="000000"/>
                <w:sz w:val="28"/>
                <w:szCs w:val="28"/>
              </w:rPr>
              <w:t>Высота, мм:</w:t>
            </w:r>
          </w:p>
        </w:tc>
        <w:tc>
          <w:tcPr>
            <w:tcW w:w="2352" w:type="dxa"/>
            <w:tcBorders>
              <w:left w:val="single" w:sz="4" w:space="0" w:color="auto"/>
              <w:right w:val="single" w:sz="4" w:space="0" w:color="auto"/>
            </w:tcBorders>
          </w:tcPr>
          <w:p w:rsidR="00E17B7C" w:rsidRPr="00B52957" w:rsidRDefault="00E17B7C" w:rsidP="00B15845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B52957">
              <w:rPr>
                <w:color w:val="000000"/>
                <w:sz w:val="28"/>
                <w:szCs w:val="28"/>
              </w:rPr>
              <w:t>1493</w:t>
            </w:r>
          </w:p>
        </w:tc>
        <w:tc>
          <w:tcPr>
            <w:tcW w:w="3402" w:type="dxa"/>
            <w:vMerge/>
            <w:tcBorders>
              <w:left w:val="single" w:sz="4" w:space="0" w:color="auto"/>
            </w:tcBorders>
          </w:tcPr>
          <w:p w:rsidR="00E17B7C" w:rsidRPr="00B52957" w:rsidRDefault="00E17B7C" w:rsidP="00B15845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</w:tc>
      </w:tr>
      <w:tr w:rsidR="00E17B7C" w:rsidRPr="00B52957" w:rsidTr="00B158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4560" w:type="dxa"/>
            <w:tcBorders>
              <w:right w:val="single" w:sz="4" w:space="0" w:color="auto"/>
            </w:tcBorders>
          </w:tcPr>
          <w:p w:rsidR="00E17B7C" w:rsidRPr="00B52957" w:rsidRDefault="00E17B7C" w:rsidP="00B15845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Диаметр инструмента, мм: </w:t>
            </w:r>
          </w:p>
        </w:tc>
        <w:tc>
          <w:tcPr>
            <w:tcW w:w="2352" w:type="dxa"/>
            <w:tcBorders>
              <w:left w:val="single" w:sz="4" w:space="0" w:color="auto"/>
              <w:right w:val="single" w:sz="4" w:space="0" w:color="auto"/>
            </w:tcBorders>
          </w:tcPr>
          <w:p w:rsidR="00E17B7C" w:rsidRPr="00B52957" w:rsidRDefault="00E17B7C" w:rsidP="00B15845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74,5</w:t>
            </w:r>
          </w:p>
        </w:tc>
        <w:tc>
          <w:tcPr>
            <w:tcW w:w="3402" w:type="dxa"/>
            <w:vMerge/>
            <w:tcBorders>
              <w:left w:val="single" w:sz="4" w:space="0" w:color="auto"/>
            </w:tcBorders>
          </w:tcPr>
          <w:p w:rsidR="00E17B7C" w:rsidRPr="00B52957" w:rsidRDefault="00E17B7C" w:rsidP="00B15845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</w:tc>
      </w:tr>
      <w:tr w:rsidR="00E17B7C" w:rsidRPr="00B52957" w:rsidTr="00B158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4560" w:type="dxa"/>
            <w:tcBorders>
              <w:right w:val="single" w:sz="4" w:space="0" w:color="auto"/>
            </w:tcBorders>
          </w:tcPr>
          <w:p w:rsidR="00E17B7C" w:rsidRDefault="00E17B7C" w:rsidP="00B15845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Рабочая длина инструмента, мм:</w:t>
            </w:r>
          </w:p>
        </w:tc>
        <w:tc>
          <w:tcPr>
            <w:tcW w:w="2352" w:type="dxa"/>
            <w:tcBorders>
              <w:left w:val="single" w:sz="4" w:space="0" w:color="auto"/>
              <w:right w:val="single" w:sz="4" w:space="0" w:color="auto"/>
            </w:tcBorders>
          </w:tcPr>
          <w:p w:rsidR="00E17B7C" w:rsidRDefault="00E17B7C" w:rsidP="00B15845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376,1</w:t>
            </w:r>
          </w:p>
        </w:tc>
        <w:tc>
          <w:tcPr>
            <w:tcW w:w="3402" w:type="dxa"/>
            <w:vMerge/>
            <w:tcBorders>
              <w:left w:val="single" w:sz="4" w:space="0" w:color="auto"/>
            </w:tcBorders>
          </w:tcPr>
          <w:p w:rsidR="00E17B7C" w:rsidRPr="00B52957" w:rsidRDefault="00E17B7C" w:rsidP="00B15845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</w:tc>
      </w:tr>
      <w:tr w:rsidR="00E17B7C" w:rsidRPr="00B52957" w:rsidTr="00B158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4560" w:type="dxa"/>
            <w:tcBorders>
              <w:right w:val="single" w:sz="4" w:space="0" w:color="auto"/>
            </w:tcBorders>
          </w:tcPr>
          <w:p w:rsidR="00E17B7C" w:rsidRPr="00B52957" w:rsidRDefault="00E17B7C" w:rsidP="00B15845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B52957">
              <w:rPr>
                <w:color w:val="000000"/>
                <w:sz w:val="28"/>
                <w:szCs w:val="28"/>
              </w:rPr>
              <w:t>Страна изготовитель</w:t>
            </w:r>
          </w:p>
        </w:tc>
        <w:tc>
          <w:tcPr>
            <w:tcW w:w="2352" w:type="dxa"/>
            <w:tcBorders>
              <w:left w:val="single" w:sz="4" w:space="0" w:color="auto"/>
              <w:right w:val="single" w:sz="4" w:space="0" w:color="auto"/>
            </w:tcBorders>
          </w:tcPr>
          <w:p w:rsidR="00E17B7C" w:rsidRPr="00B52957" w:rsidRDefault="00E17B7C" w:rsidP="00B15845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B52957">
              <w:rPr>
                <w:color w:val="000000"/>
                <w:sz w:val="28"/>
                <w:szCs w:val="28"/>
              </w:rPr>
              <w:t>США</w:t>
            </w:r>
          </w:p>
        </w:tc>
        <w:tc>
          <w:tcPr>
            <w:tcW w:w="3402" w:type="dxa"/>
            <w:vMerge/>
            <w:tcBorders>
              <w:left w:val="single" w:sz="4" w:space="0" w:color="auto"/>
            </w:tcBorders>
          </w:tcPr>
          <w:p w:rsidR="00E17B7C" w:rsidRPr="00B52957" w:rsidRDefault="00E17B7C" w:rsidP="00B15845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</w:tc>
      </w:tr>
    </w:tbl>
    <w:p w:rsidR="00E17B7C" w:rsidRPr="00C77C5D" w:rsidRDefault="00E17B7C" w:rsidP="00E17B7C">
      <w:pPr>
        <w:jc w:val="center"/>
        <w:rPr>
          <w:bCs/>
          <w:sz w:val="28"/>
          <w:szCs w:val="28"/>
        </w:rPr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912"/>
      </w:tblGrid>
      <w:tr w:rsidR="00E17B7C" w:rsidTr="00B15845">
        <w:tc>
          <w:tcPr>
            <w:tcW w:w="10279" w:type="dxa"/>
          </w:tcPr>
          <w:p w:rsidR="00E17B7C" w:rsidRDefault="00E17B7C" w:rsidP="00B1584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Подраздел 4.2 Основные технико-экономические </w:t>
            </w:r>
          </w:p>
          <w:p w:rsidR="00E17B7C" w:rsidRDefault="00E17B7C" w:rsidP="00B1584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                и эксплуатационные показатели</w:t>
            </w:r>
          </w:p>
        </w:tc>
      </w:tr>
      <w:tr w:rsidR="00E17B7C" w:rsidTr="00B15845">
        <w:tc>
          <w:tcPr>
            <w:tcW w:w="10279" w:type="dxa"/>
          </w:tcPr>
          <w:tbl>
            <w:tblPr>
              <w:tblW w:w="10314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4560"/>
              <w:gridCol w:w="5500"/>
              <w:gridCol w:w="254"/>
            </w:tblGrid>
            <w:tr w:rsidR="00E17B7C" w:rsidRPr="00B52957" w:rsidTr="00B15845">
              <w:trPr>
                <w:trHeight w:val="897"/>
              </w:trPr>
              <w:tc>
                <w:tcPr>
                  <w:tcW w:w="4560" w:type="dxa"/>
                  <w:tcBorders>
                    <w:right w:val="single" w:sz="4" w:space="0" w:color="auto"/>
                  </w:tcBorders>
                </w:tcPr>
                <w:p w:rsidR="00E17B7C" w:rsidRPr="00B52957" w:rsidRDefault="00E17B7C" w:rsidP="00B15845">
                  <w:pPr>
                    <w:tabs>
                      <w:tab w:val="left" w:pos="4535"/>
                      <w:tab w:val="right" w:pos="9070"/>
                    </w:tabs>
                    <w:autoSpaceDE w:val="0"/>
                    <w:autoSpaceDN w:val="0"/>
                    <w:adjustRightInd w:val="0"/>
                    <w:rPr>
                      <w:color w:val="000000"/>
                      <w:sz w:val="28"/>
                      <w:szCs w:val="28"/>
                    </w:rPr>
                  </w:pPr>
                  <w:r w:rsidRPr="00B52957">
                    <w:rPr>
                      <w:color w:val="000000"/>
                      <w:sz w:val="28"/>
                      <w:szCs w:val="28"/>
                    </w:rPr>
                    <w:t>Рекомендуемый диапазон</w:t>
                  </w:r>
                </w:p>
                <w:p w:rsidR="00E17B7C" w:rsidRPr="00B52957" w:rsidRDefault="00E17B7C" w:rsidP="00B15845">
                  <w:pPr>
                    <w:tabs>
                      <w:tab w:val="left" w:pos="4535"/>
                      <w:tab w:val="right" w:pos="9070"/>
                    </w:tabs>
                    <w:autoSpaceDE w:val="0"/>
                    <w:autoSpaceDN w:val="0"/>
                    <w:adjustRightInd w:val="0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м</w:t>
                  </w:r>
                  <w:r w:rsidRPr="00B52957">
                    <w:rPr>
                      <w:color w:val="000000"/>
                      <w:sz w:val="28"/>
                      <w:szCs w:val="28"/>
                    </w:rPr>
                    <w:t>ассы базовой машины, т:</w:t>
                  </w:r>
                </w:p>
              </w:tc>
              <w:tc>
                <w:tcPr>
                  <w:tcW w:w="550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17B7C" w:rsidRPr="00B52957" w:rsidRDefault="00E17B7C" w:rsidP="00B15845">
                  <w:pPr>
                    <w:tabs>
                      <w:tab w:val="left" w:pos="4535"/>
                      <w:tab w:val="right" w:pos="9070"/>
                    </w:tabs>
                    <w:autoSpaceDE w:val="0"/>
                    <w:autoSpaceDN w:val="0"/>
                    <w:adjustRightInd w:val="0"/>
                    <w:rPr>
                      <w:color w:val="000000"/>
                      <w:sz w:val="28"/>
                      <w:szCs w:val="28"/>
                    </w:rPr>
                  </w:pPr>
                  <w:r w:rsidRPr="00B52957">
                    <w:rPr>
                      <w:color w:val="000000"/>
                      <w:sz w:val="28"/>
                      <w:szCs w:val="28"/>
                    </w:rPr>
                    <w:t>6-10</w:t>
                  </w:r>
                </w:p>
              </w:tc>
              <w:tc>
                <w:tcPr>
                  <w:tcW w:w="254" w:type="dxa"/>
                  <w:vMerge w:val="restart"/>
                  <w:tcBorders>
                    <w:left w:val="single" w:sz="4" w:space="0" w:color="auto"/>
                  </w:tcBorders>
                </w:tcPr>
                <w:p w:rsidR="00E17B7C" w:rsidRPr="00B52957" w:rsidRDefault="00E17B7C" w:rsidP="00B15845">
                  <w:pPr>
                    <w:tabs>
                      <w:tab w:val="left" w:pos="4535"/>
                      <w:tab w:val="right" w:pos="9070"/>
                    </w:tabs>
                    <w:autoSpaceDE w:val="0"/>
                    <w:autoSpaceDN w:val="0"/>
                    <w:adjustRightInd w:val="0"/>
                    <w:rPr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E17B7C" w:rsidRPr="00B52957" w:rsidTr="00B15845">
              <w:tc>
                <w:tcPr>
                  <w:tcW w:w="4560" w:type="dxa"/>
                  <w:tcBorders>
                    <w:right w:val="single" w:sz="4" w:space="0" w:color="auto"/>
                  </w:tcBorders>
                </w:tcPr>
                <w:p w:rsidR="00E17B7C" w:rsidRPr="00B52957" w:rsidRDefault="00E17B7C" w:rsidP="00B15845">
                  <w:pPr>
                    <w:tabs>
                      <w:tab w:val="left" w:pos="4535"/>
                      <w:tab w:val="right" w:pos="9070"/>
                    </w:tabs>
                    <w:autoSpaceDE w:val="0"/>
                    <w:autoSpaceDN w:val="0"/>
                    <w:adjustRightInd w:val="0"/>
                    <w:rPr>
                      <w:color w:val="000000"/>
                      <w:sz w:val="28"/>
                      <w:szCs w:val="28"/>
                    </w:rPr>
                  </w:pPr>
                  <w:r w:rsidRPr="00B52957">
                    <w:rPr>
                      <w:color w:val="000000"/>
                      <w:sz w:val="28"/>
                      <w:szCs w:val="28"/>
                    </w:rPr>
                    <w:t>Эксплуатационная масса, кг:</w:t>
                  </w:r>
                </w:p>
              </w:tc>
              <w:tc>
                <w:tcPr>
                  <w:tcW w:w="550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17B7C" w:rsidRPr="00B52957" w:rsidRDefault="00E17B7C" w:rsidP="00B15845">
                  <w:pPr>
                    <w:tabs>
                      <w:tab w:val="left" w:pos="4535"/>
                      <w:tab w:val="right" w:pos="9070"/>
                    </w:tabs>
                    <w:autoSpaceDE w:val="0"/>
                    <w:autoSpaceDN w:val="0"/>
                    <w:adjustRightInd w:val="0"/>
                    <w:rPr>
                      <w:color w:val="000000"/>
                      <w:sz w:val="28"/>
                      <w:szCs w:val="28"/>
                    </w:rPr>
                  </w:pPr>
                  <w:r w:rsidRPr="00B52957">
                    <w:rPr>
                      <w:color w:val="000000"/>
                      <w:sz w:val="28"/>
                      <w:szCs w:val="28"/>
                    </w:rPr>
                    <w:t>500</w:t>
                  </w:r>
                </w:p>
              </w:tc>
              <w:tc>
                <w:tcPr>
                  <w:tcW w:w="254" w:type="dxa"/>
                  <w:vMerge/>
                  <w:tcBorders>
                    <w:left w:val="single" w:sz="4" w:space="0" w:color="auto"/>
                  </w:tcBorders>
                </w:tcPr>
                <w:p w:rsidR="00E17B7C" w:rsidRPr="00B52957" w:rsidRDefault="00E17B7C" w:rsidP="00B15845">
                  <w:pPr>
                    <w:tabs>
                      <w:tab w:val="left" w:pos="4535"/>
                      <w:tab w:val="right" w:pos="9070"/>
                    </w:tabs>
                    <w:autoSpaceDE w:val="0"/>
                    <w:autoSpaceDN w:val="0"/>
                    <w:adjustRightInd w:val="0"/>
                    <w:rPr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E17B7C" w:rsidRPr="00B52957" w:rsidTr="00B15845">
              <w:tc>
                <w:tcPr>
                  <w:tcW w:w="4560" w:type="dxa"/>
                  <w:tcBorders>
                    <w:right w:val="single" w:sz="4" w:space="0" w:color="auto"/>
                  </w:tcBorders>
                </w:tcPr>
                <w:p w:rsidR="00E17B7C" w:rsidRPr="00B52957" w:rsidRDefault="00E17B7C" w:rsidP="00B15845">
                  <w:pPr>
                    <w:tabs>
                      <w:tab w:val="left" w:pos="4535"/>
                      <w:tab w:val="right" w:pos="9070"/>
                    </w:tabs>
                    <w:autoSpaceDE w:val="0"/>
                    <w:autoSpaceDN w:val="0"/>
                    <w:adjustRightInd w:val="0"/>
                    <w:rPr>
                      <w:color w:val="000000"/>
                      <w:sz w:val="28"/>
                      <w:szCs w:val="28"/>
                    </w:rPr>
                  </w:pPr>
                  <w:r w:rsidRPr="00B52957">
                    <w:rPr>
                      <w:color w:val="000000"/>
                      <w:sz w:val="28"/>
                      <w:szCs w:val="28"/>
                    </w:rPr>
                    <w:t>Частота ударов, удары/мин:</w:t>
                  </w:r>
                </w:p>
              </w:tc>
              <w:tc>
                <w:tcPr>
                  <w:tcW w:w="550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17B7C" w:rsidRPr="00B52957" w:rsidRDefault="00E17B7C" w:rsidP="00B15845">
                  <w:pPr>
                    <w:tabs>
                      <w:tab w:val="left" w:pos="4535"/>
                      <w:tab w:val="right" w:pos="9070"/>
                    </w:tabs>
                    <w:autoSpaceDE w:val="0"/>
                    <w:autoSpaceDN w:val="0"/>
                    <w:adjustRightInd w:val="0"/>
                    <w:rPr>
                      <w:color w:val="000000"/>
                      <w:sz w:val="28"/>
                      <w:szCs w:val="28"/>
                    </w:rPr>
                  </w:pPr>
                  <w:r w:rsidRPr="00B52957">
                    <w:rPr>
                      <w:color w:val="000000"/>
                      <w:sz w:val="28"/>
                      <w:szCs w:val="28"/>
                    </w:rPr>
                    <w:t>840-1650</w:t>
                  </w:r>
                </w:p>
              </w:tc>
              <w:tc>
                <w:tcPr>
                  <w:tcW w:w="254" w:type="dxa"/>
                  <w:vMerge/>
                  <w:tcBorders>
                    <w:left w:val="single" w:sz="4" w:space="0" w:color="auto"/>
                  </w:tcBorders>
                </w:tcPr>
                <w:p w:rsidR="00E17B7C" w:rsidRPr="00B52957" w:rsidRDefault="00E17B7C" w:rsidP="00B15845">
                  <w:pPr>
                    <w:tabs>
                      <w:tab w:val="left" w:pos="4535"/>
                      <w:tab w:val="right" w:pos="9070"/>
                    </w:tabs>
                    <w:autoSpaceDE w:val="0"/>
                    <w:autoSpaceDN w:val="0"/>
                    <w:adjustRightInd w:val="0"/>
                    <w:rPr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E17B7C" w:rsidRPr="00B52957" w:rsidTr="00B15845">
              <w:tc>
                <w:tcPr>
                  <w:tcW w:w="4560" w:type="dxa"/>
                  <w:tcBorders>
                    <w:right w:val="single" w:sz="4" w:space="0" w:color="auto"/>
                  </w:tcBorders>
                </w:tcPr>
                <w:p w:rsidR="00E17B7C" w:rsidRPr="00B52957" w:rsidRDefault="00E17B7C" w:rsidP="00B15845">
                  <w:pPr>
                    <w:tabs>
                      <w:tab w:val="left" w:pos="4535"/>
                      <w:tab w:val="right" w:pos="9070"/>
                    </w:tabs>
                    <w:autoSpaceDE w:val="0"/>
                    <w:autoSpaceDN w:val="0"/>
                    <w:adjustRightInd w:val="0"/>
                    <w:rPr>
                      <w:color w:val="000000"/>
                      <w:sz w:val="28"/>
                      <w:szCs w:val="28"/>
                    </w:rPr>
                  </w:pPr>
                  <w:r w:rsidRPr="00B52957">
                    <w:rPr>
                      <w:color w:val="000000"/>
                      <w:sz w:val="28"/>
                      <w:szCs w:val="28"/>
                    </w:rPr>
                    <w:t>Допустимый расход масла, л/мин:</w:t>
                  </w:r>
                </w:p>
              </w:tc>
              <w:tc>
                <w:tcPr>
                  <w:tcW w:w="550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17B7C" w:rsidRPr="00B52957" w:rsidRDefault="00E17B7C" w:rsidP="00B15845">
                  <w:pPr>
                    <w:tabs>
                      <w:tab w:val="left" w:pos="4535"/>
                      <w:tab w:val="right" w:pos="9070"/>
                    </w:tabs>
                    <w:autoSpaceDE w:val="0"/>
                    <w:autoSpaceDN w:val="0"/>
                    <w:adjustRightInd w:val="0"/>
                    <w:rPr>
                      <w:color w:val="000000"/>
                      <w:sz w:val="28"/>
                      <w:szCs w:val="28"/>
                    </w:rPr>
                  </w:pPr>
                  <w:r w:rsidRPr="00B52957">
                    <w:rPr>
                      <w:color w:val="000000"/>
                      <w:sz w:val="28"/>
                      <w:szCs w:val="28"/>
                    </w:rPr>
                    <w:t>70-130</w:t>
                  </w:r>
                </w:p>
              </w:tc>
              <w:tc>
                <w:tcPr>
                  <w:tcW w:w="254" w:type="dxa"/>
                  <w:vMerge/>
                  <w:tcBorders>
                    <w:left w:val="single" w:sz="4" w:space="0" w:color="auto"/>
                  </w:tcBorders>
                </w:tcPr>
                <w:p w:rsidR="00E17B7C" w:rsidRPr="00B52957" w:rsidRDefault="00E17B7C" w:rsidP="00B15845">
                  <w:pPr>
                    <w:tabs>
                      <w:tab w:val="left" w:pos="4535"/>
                      <w:tab w:val="right" w:pos="9070"/>
                    </w:tabs>
                    <w:autoSpaceDE w:val="0"/>
                    <w:autoSpaceDN w:val="0"/>
                    <w:adjustRightInd w:val="0"/>
                    <w:rPr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E17B7C" w:rsidRPr="00B52957" w:rsidTr="00B15845">
              <w:tc>
                <w:tcPr>
                  <w:tcW w:w="4560" w:type="dxa"/>
                  <w:tcBorders>
                    <w:right w:val="single" w:sz="4" w:space="0" w:color="auto"/>
                  </w:tcBorders>
                </w:tcPr>
                <w:p w:rsidR="00E17B7C" w:rsidRPr="00B52957" w:rsidRDefault="00E17B7C" w:rsidP="00B15845">
                  <w:pPr>
                    <w:tabs>
                      <w:tab w:val="left" w:pos="4535"/>
                      <w:tab w:val="right" w:pos="9070"/>
                    </w:tabs>
                    <w:autoSpaceDE w:val="0"/>
                    <w:autoSpaceDN w:val="0"/>
                    <w:adjustRightInd w:val="0"/>
                    <w:rPr>
                      <w:color w:val="000000"/>
                      <w:sz w:val="28"/>
                      <w:szCs w:val="28"/>
                    </w:rPr>
                  </w:pPr>
                  <w:r w:rsidRPr="00B52957">
                    <w:rPr>
                      <w:color w:val="000000"/>
                      <w:sz w:val="28"/>
                      <w:szCs w:val="28"/>
                    </w:rPr>
                    <w:t>Рабочее давление, кПа:</w:t>
                  </w:r>
                </w:p>
              </w:tc>
              <w:tc>
                <w:tcPr>
                  <w:tcW w:w="550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17B7C" w:rsidRPr="00B52957" w:rsidRDefault="00E17B7C" w:rsidP="00B15845">
                  <w:pPr>
                    <w:tabs>
                      <w:tab w:val="left" w:pos="4535"/>
                      <w:tab w:val="right" w:pos="9070"/>
                    </w:tabs>
                    <w:autoSpaceDE w:val="0"/>
                    <w:autoSpaceDN w:val="0"/>
                    <w:adjustRightInd w:val="0"/>
                    <w:rPr>
                      <w:color w:val="000000"/>
                      <w:sz w:val="28"/>
                      <w:szCs w:val="28"/>
                    </w:rPr>
                  </w:pPr>
                  <w:r w:rsidRPr="00B52957">
                    <w:rPr>
                      <w:color w:val="000000"/>
                      <w:sz w:val="28"/>
                      <w:szCs w:val="28"/>
                    </w:rPr>
                    <w:t>14500</w:t>
                  </w:r>
                </w:p>
              </w:tc>
              <w:tc>
                <w:tcPr>
                  <w:tcW w:w="254" w:type="dxa"/>
                  <w:vMerge/>
                  <w:tcBorders>
                    <w:left w:val="single" w:sz="4" w:space="0" w:color="auto"/>
                  </w:tcBorders>
                </w:tcPr>
                <w:p w:rsidR="00E17B7C" w:rsidRPr="00B52957" w:rsidRDefault="00E17B7C" w:rsidP="00B15845">
                  <w:pPr>
                    <w:tabs>
                      <w:tab w:val="left" w:pos="4535"/>
                      <w:tab w:val="right" w:pos="9070"/>
                    </w:tabs>
                    <w:autoSpaceDE w:val="0"/>
                    <w:autoSpaceDN w:val="0"/>
                    <w:adjustRightInd w:val="0"/>
                    <w:rPr>
                      <w:color w:val="000000"/>
                      <w:sz w:val="28"/>
                      <w:szCs w:val="28"/>
                    </w:rPr>
                  </w:pPr>
                </w:p>
              </w:tc>
            </w:tr>
          </w:tbl>
          <w:p w:rsidR="00E17B7C" w:rsidRPr="009D1D46" w:rsidRDefault="00E17B7C" w:rsidP="00B15845">
            <w:pPr>
              <w:rPr>
                <w:bCs/>
                <w:sz w:val="28"/>
                <w:szCs w:val="28"/>
              </w:rPr>
            </w:pPr>
          </w:p>
        </w:tc>
      </w:tr>
      <w:tr w:rsidR="00E17B7C" w:rsidTr="00B15845">
        <w:tc>
          <w:tcPr>
            <w:tcW w:w="10279" w:type="dxa"/>
          </w:tcPr>
          <w:p w:rsidR="00E17B7C" w:rsidRDefault="00E17B7C" w:rsidP="00B1584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4.3 Требования по надежности</w:t>
            </w:r>
          </w:p>
        </w:tc>
      </w:tr>
      <w:tr w:rsidR="00E17B7C" w:rsidTr="00B15845">
        <w:tc>
          <w:tcPr>
            <w:tcW w:w="10279" w:type="dxa"/>
          </w:tcPr>
          <w:p w:rsidR="00E17B7C" w:rsidRPr="009D1D46" w:rsidRDefault="00E17B7C" w:rsidP="00B15845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Срок службы не менее 5 лет включительно.</w:t>
            </w:r>
          </w:p>
        </w:tc>
      </w:tr>
      <w:tr w:rsidR="00E17B7C" w:rsidTr="00B15845">
        <w:tc>
          <w:tcPr>
            <w:tcW w:w="10279" w:type="dxa"/>
          </w:tcPr>
          <w:p w:rsidR="00E17B7C" w:rsidRDefault="00E17B7C" w:rsidP="00B1584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Подраздел 4.4 Требования к конструкции, </w:t>
            </w:r>
          </w:p>
          <w:p w:rsidR="00E17B7C" w:rsidRDefault="00E17B7C" w:rsidP="00B1584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       монтажно-технические требования</w:t>
            </w:r>
          </w:p>
        </w:tc>
      </w:tr>
      <w:tr w:rsidR="00E17B7C" w:rsidTr="00B15845">
        <w:tc>
          <w:tcPr>
            <w:tcW w:w="10279" w:type="dxa"/>
          </w:tcPr>
          <w:p w:rsidR="00E17B7C" w:rsidRPr="0099771D" w:rsidRDefault="00E17B7C" w:rsidP="00B15845">
            <w:pPr>
              <w:rPr>
                <w:bCs/>
                <w:i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-отсутствуют</w:t>
            </w:r>
          </w:p>
        </w:tc>
      </w:tr>
      <w:tr w:rsidR="00E17B7C" w:rsidTr="00B15845">
        <w:tc>
          <w:tcPr>
            <w:tcW w:w="10279" w:type="dxa"/>
          </w:tcPr>
          <w:p w:rsidR="00E17B7C" w:rsidRDefault="00E17B7C" w:rsidP="00B1584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4.5 Требования к материалам и комплектующим оборудования</w:t>
            </w:r>
          </w:p>
        </w:tc>
      </w:tr>
      <w:tr w:rsidR="00E17B7C" w:rsidTr="00B15845">
        <w:tc>
          <w:tcPr>
            <w:tcW w:w="10279" w:type="dxa"/>
          </w:tcPr>
          <w:p w:rsidR="00E17B7C" w:rsidRPr="0099771D" w:rsidRDefault="00E17B7C" w:rsidP="00B15845">
            <w:pPr>
              <w:rPr>
                <w:bCs/>
                <w:i/>
                <w:sz w:val="28"/>
                <w:szCs w:val="28"/>
              </w:rPr>
            </w:pPr>
            <w:r w:rsidRPr="009D1D46">
              <w:rPr>
                <w:bCs/>
                <w:sz w:val="28"/>
                <w:szCs w:val="28"/>
              </w:rPr>
              <w:t xml:space="preserve">- </w:t>
            </w:r>
            <w:r>
              <w:rPr>
                <w:bCs/>
                <w:sz w:val="28"/>
                <w:szCs w:val="28"/>
              </w:rPr>
              <w:t xml:space="preserve">долото, пика, комплект шлангов для подключения </w:t>
            </w:r>
            <w:proofErr w:type="spellStart"/>
            <w:r>
              <w:rPr>
                <w:bCs/>
                <w:sz w:val="28"/>
                <w:szCs w:val="28"/>
              </w:rPr>
              <w:t>гидромолота</w:t>
            </w:r>
            <w:proofErr w:type="spellEnd"/>
            <w:r>
              <w:rPr>
                <w:bCs/>
                <w:sz w:val="28"/>
                <w:szCs w:val="28"/>
              </w:rPr>
              <w:t xml:space="preserve">, устройство быстрой смены навесного оборудования для </w:t>
            </w:r>
            <w:proofErr w:type="spellStart"/>
            <w:r>
              <w:rPr>
                <w:bCs/>
                <w:sz w:val="28"/>
                <w:szCs w:val="28"/>
              </w:rPr>
              <w:t>экскавационной</w:t>
            </w:r>
            <w:proofErr w:type="spellEnd"/>
            <w:r>
              <w:rPr>
                <w:bCs/>
                <w:sz w:val="28"/>
                <w:szCs w:val="28"/>
              </w:rPr>
              <w:t xml:space="preserve"> рукояти экскаватора-погрузчика должно быть новым.</w:t>
            </w:r>
          </w:p>
        </w:tc>
      </w:tr>
      <w:tr w:rsidR="00E17B7C" w:rsidTr="00B15845">
        <w:tc>
          <w:tcPr>
            <w:tcW w:w="10279" w:type="dxa"/>
          </w:tcPr>
          <w:p w:rsidR="00E17B7C" w:rsidRDefault="00E17B7C" w:rsidP="00B1584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4.6 Требования к стабильности и параметров</w:t>
            </w:r>
          </w:p>
          <w:p w:rsidR="00E17B7C" w:rsidRDefault="00E17B7C" w:rsidP="00B1584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                   при воздействии </w:t>
            </w:r>
            <w:proofErr w:type="gramStart"/>
            <w:r>
              <w:rPr>
                <w:bCs/>
                <w:sz w:val="28"/>
                <w:szCs w:val="28"/>
              </w:rPr>
              <w:t>факторов  внешней</w:t>
            </w:r>
            <w:proofErr w:type="gramEnd"/>
            <w:r>
              <w:rPr>
                <w:bCs/>
                <w:sz w:val="28"/>
                <w:szCs w:val="28"/>
              </w:rPr>
              <w:t xml:space="preserve"> среды</w:t>
            </w:r>
          </w:p>
        </w:tc>
      </w:tr>
      <w:tr w:rsidR="00E17B7C" w:rsidTr="00B15845">
        <w:tc>
          <w:tcPr>
            <w:tcW w:w="10279" w:type="dxa"/>
          </w:tcPr>
          <w:p w:rsidR="00E17B7C" w:rsidRPr="009D1D46" w:rsidRDefault="00E17B7C" w:rsidP="00B15845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  <w:r w:rsidRPr="009D1D46">
              <w:rPr>
                <w:bCs/>
                <w:sz w:val="28"/>
                <w:szCs w:val="28"/>
              </w:rPr>
              <w:t xml:space="preserve"> работоспособность при температуре от -</w:t>
            </w:r>
            <w:r>
              <w:rPr>
                <w:bCs/>
                <w:sz w:val="28"/>
                <w:szCs w:val="28"/>
              </w:rPr>
              <w:t>40</w:t>
            </w:r>
            <w:r w:rsidRPr="009D1D46">
              <w:rPr>
                <w:bCs/>
                <w:sz w:val="28"/>
                <w:szCs w:val="28"/>
              </w:rPr>
              <w:t>С до 40С в условиях дождя, тумана, снегопада.</w:t>
            </w:r>
          </w:p>
        </w:tc>
      </w:tr>
      <w:tr w:rsidR="00E17B7C" w:rsidTr="00B15845">
        <w:tc>
          <w:tcPr>
            <w:tcW w:w="10279" w:type="dxa"/>
          </w:tcPr>
          <w:p w:rsidR="00E17B7C" w:rsidRPr="000B4401" w:rsidRDefault="00E17B7C" w:rsidP="00B1584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4.7 Требования к электропитанию</w:t>
            </w:r>
          </w:p>
        </w:tc>
      </w:tr>
      <w:tr w:rsidR="00E17B7C" w:rsidTr="00B15845">
        <w:tc>
          <w:tcPr>
            <w:tcW w:w="10279" w:type="dxa"/>
          </w:tcPr>
          <w:p w:rsidR="00E17B7C" w:rsidRDefault="00E17B7C" w:rsidP="00B15845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-отсутствуют</w:t>
            </w:r>
          </w:p>
        </w:tc>
      </w:tr>
      <w:tr w:rsidR="00E17B7C" w:rsidTr="00B15845">
        <w:tc>
          <w:tcPr>
            <w:tcW w:w="10279" w:type="dxa"/>
          </w:tcPr>
          <w:p w:rsidR="00E17B7C" w:rsidRDefault="00E17B7C" w:rsidP="00B1584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Подраздел 4.8 Требования к контрольно-измерительным </w:t>
            </w:r>
          </w:p>
          <w:p w:rsidR="00E17B7C" w:rsidRPr="000B4401" w:rsidRDefault="00E17B7C" w:rsidP="00B1584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приборам и автоматике</w:t>
            </w:r>
          </w:p>
        </w:tc>
      </w:tr>
      <w:tr w:rsidR="00E17B7C" w:rsidTr="00B15845">
        <w:tc>
          <w:tcPr>
            <w:tcW w:w="10279" w:type="dxa"/>
          </w:tcPr>
          <w:p w:rsidR="00E17B7C" w:rsidRPr="009D1D46" w:rsidRDefault="00E17B7C" w:rsidP="00B15845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-отсутствуют</w:t>
            </w:r>
          </w:p>
        </w:tc>
      </w:tr>
      <w:tr w:rsidR="00E17B7C" w:rsidTr="00B15845">
        <w:tc>
          <w:tcPr>
            <w:tcW w:w="10279" w:type="dxa"/>
          </w:tcPr>
          <w:p w:rsidR="00E17B7C" w:rsidRPr="000B4401" w:rsidRDefault="00E17B7C" w:rsidP="00B1584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Подраздел 4.9 Требования к комплектности </w:t>
            </w:r>
          </w:p>
        </w:tc>
      </w:tr>
      <w:tr w:rsidR="00E17B7C" w:rsidTr="00B15845">
        <w:tc>
          <w:tcPr>
            <w:tcW w:w="10279" w:type="dxa"/>
          </w:tcPr>
          <w:p w:rsidR="00E17B7C" w:rsidRPr="00424C37" w:rsidRDefault="00E17B7C" w:rsidP="00B15845">
            <w:pPr>
              <w:rPr>
                <w:bCs/>
                <w:sz w:val="28"/>
                <w:szCs w:val="28"/>
              </w:rPr>
            </w:pPr>
            <w:r w:rsidRPr="009D1D46">
              <w:rPr>
                <w:bCs/>
                <w:sz w:val="28"/>
                <w:szCs w:val="28"/>
              </w:rPr>
              <w:t xml:space="preserve">- </w:t>
            </w:r>
            <w:r>
              <w:rPr>
                <w:bCs/>
                <w:sz w:val="28"/>
                <w:szCs w:val="28"/>
              </w:rPr>
              <w:t xml:space="preserve">навесное оборудование – гидравлический молот Н75Е должно быть поставлен в комплекте с долотом, пикой, комплектом шлангов для подключения </w:t>
            </w:r>
            <w:proofErr w:type="spellStart"/>
            <w:r>
              <w:rPr>
                <w:bCs/>
                <w:sz w:val="28"/>
                <w:szCs w:val="28"/>
              </w:rPr>
              <w:t>гидромолота</w:t>
            </w:r>
            <w:proofErr w:type="spellEnd"/>
            <w:r>
              <w:rPr>
                <w:bCs/>
                <w:sz w:val="28"/>
                <w:szCs w:val="28"/>
              </w:rPr>
              <w:t xml:space="preserve">, устройством быстрой смены навесного оборудования для </w:t>
            </w:r>
            <w:proofErr w:type="spellStart"/>
            <w:r>
              <w:rPr>
                <w:bCs/>
                <w:sz w:val="28"/>
                <w:szCs w:val="28"/>
              </w:rPr>
              <w:t>экскавационной</w:t>
            </w:r>
            <w:proofErr w:type="spellEnd"/>
            <w:r>
              <w:rPr>
                <w:bCs/>
                <w:sz w:val="28"/>
                <w:szCs w:val="28"/>
              </w:rPr>
              <w:t xml:space="preserve"> рукояти экскаватора-погрузчика.</w:t>
            </w:r>
          </w:p>
        </w:tc>
      </w:tr>
      <w:tr w:rsidR="00E17B7C" w:rsidTr="00B15845">
        <w:tc>
          <w:tcPr>
            <w:tcW w:w="10279" w:type="dxa"/>
          </w:tcPr>
          <w:p w:rsidR="00E17B7C" w:rsidRDefault="00E17B7C" w:rsidP="00B1584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4.10 Требования к маркировке</w:t>
            </w:r>
          </w:p>
        </w:tc>
      </w:tr>
      <w:tr w:rsidR="00E17B7C" w:rsidTr="00B15845">
        <w:tc>
          <w:tcPr>
            <w:tcW w:w="10279" w:type="dxa"/>
          </w:tcPr>
          <w:p w:rsidR="00E17B7C" w:rsidRPr="009D1D46" w:rsidRDefault="00E17B7C" w:rsidP="00B15845">
            <w:pPr>
              <w:rPr>
                <w:bCs/>
                <w:sz w:val="28"/>
                <w:szCs w:val="28"/>
              </w:rPr>
            </w:pPr>
            <w:r w:rsidRPr="009D1D46">
              <w:rPr>
                <w:bCs/>
                <w:sz w:val="28"/>
                <w:szCs w:val="28"/>
              </w:rPr>
              <w:t>- отсутствуют</w:t>
            </w:r>
          </w:p>
        </w:tc>
      </w:tr>
      <w:tr w:rsidR="00E17B7C" w:rsidTr="00B15845">
        <w:tc>
          <w:tcPr>
            <w:tcW w:w="10279" w:type="dxa"/>
          </w:tcPr>
          <w:p w:rsidR="00E17B7C" w:rsidRDefault="00E17B7C" w:rsidP="00B1584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4.11 Требования к упаковке</w:t>
            </w:r>
          </w:p>
        </w:tc>
      </w:tr>
      <w:tr w:rsidR="00E17B7C" w:rsidTr="00B15845">
        <w:tc>
          <w:tcPr>
            <w:tcW w:w="10279" w:type="dxa"/>
          </w:tcPr>
          <w:p w:rsidR="00E17B7C" w:rsidRPr="009D1D46" w:rsidRDefault="00E17B7C" w:rsidP="00B15845">
            <w:pPr>
              <w:rPr>
                <w:bCs/>
                <w:sz w:val="28"/>
                <w:szCs w:val="28"/>
              </w:rPr>
            </w:pPr>
            <w:r w:rsidRPr="009D1D46">
              <w:rPr>
                <w:bCs/>
                <w:sz w:val="28"/>
                <w:szCs w:val="28"/>
              </w:rPr>
              <w:t>- отсутствуют</w:t>
            </w:r>
          </w:p>
        </w:tc>
      </w:tr>
    </w:tbl>
    <w:p w:rsidR="00E17B7C" w:rsidRPr="00C77C5D" w:rsidRDefault="00E17B7C" w:rsidP="00E17B7C">
      <w:pPr>
        <w:rPr>
          <w:sz w:val="28"/>
          <w:szCs w:val="28"/>
        </w:rPr>
      </w:pPr>
    </w:p>
    <w:p w:rsidR="00E17B7C" w:rsidRDefault="00E17B7C" w:rsidP="00E17B7C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5. ТРЕБОВАНИЯ ПО ПРАВИЛАМ СДАЧИ И ПРИЕМКИ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912"/>
      </w:tblGrid>
      <w:tr w:rsidR="00E17B7C" w:rsidTr="00B15845">
        <w:tc>
          <w:tcPr>
            <w:tcW w:w="10279" w:type="dxa"/>
          </w:tcPr>
          <w:p w:rsidR="00E17B7C" w:rsidRDefault="00E17B7C" w:rsidP="00B158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Подраздел 5.1 Порядок сдачи и приемки</w:t>
            </w:r>
          </w:p>
        </w:tc>
      </w:tr>
      <w:tr w:rsidR="00E17B7C" w:rsidTr="00B15845">
        <w:tc>
          <w:tcPr>
            <w:tcW w:w="10279" w:type="dxa"/>
          </w:tcPr>
          <w:p w:rsidR="00E17B7C" w:rsidRPr="009D1D46" w:rsidRDefault="00E17B7C" w:rsidP="00B15845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>- Поставщик обязан при передаче оборудования проверить его работоспособность в присутствии заказчика</w:t>
            </w:r>
            <w:r>
              <w:rPr>
                <w:sz w:val="28"/>
                <w:szCs w:val="28"/>
              </w:rPr>
              <w:t>.</w:t>
            </w:r>
          </w:p>
        </w:tc>
      </w:tr>
      <w:tr w:rsidR="00E17B7C" w:rsidTr="00B15845">
        <w:tc>
          <w:tcPr>
            <w:tcW w:w="10279" w:type="dxa"/>
          </w:tcPr>
          <w:p w:rsidR="00E17B7C" w:rsidRDefault="00E17B7C" w:rsidP="00B158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Подраздел 5.2 Требования по передаче заказчику технических </w:t>
            </w:r>
          </w:p>
          <w:p w:rsidR="00E17B7C" w:rsidRDefault="00E17B7C" w:rsidP="00B158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и иных документов при поставке товаров</w:t>
            </w:r>
          </w:p>
        </w:tc>
      </w:tr>
      <w:tr w:rsidR="00E17B7C" w:rsidTr="00B15845">
        <w:tc>
          <w:tcPr>
            <w:tcW w:w="10279" w:type="dxa"/>
          </w:tcPr>
          <w:p w:rsidR="00E17B7C" w:rsidRPr="009D1D46" w:rsidRDefault="00E17B7C" w:rsidP="00B15845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 xml:space="preserve">- Поставщик обязан передать с оборудованием инструкции по эксплуатации, сервисную книжку на </w:t>
            </w:r>
            <w:r>
              <w:rPr>
                <w:sz w:val="28"/>
                <w:szCs w:val="28"/>
              </w:rPr>
              <w:t>русском языке.</w:t>
            </w:r>
          </w:p>
        </w:tc>
      </w:tr>
    </w:tbl>
    <w:p w:rsidR="00E17B7C" w:rsidRDefault="00E17B7C" w:rsidP="00E17B7C">
      <w:pPr>
        <w:jc w:val="center"/>
        <w:rPr>
          <w:sz w:val="28"/>
          <w:szCs w:val="28"/>
        </w:rPr>
      </w:pPr>
    </w:p>
    <w:p w:rsidR="00E17B7C" w:rsidRDefault="00E17B7C" w:rsidP="00E17B7C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6. ТРЕБОВАНИЯ К ТРАНСПОРТИРОВАНИЮ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912"/>
      </w:tblGrid>
      <w:tr w:rsidR="00E17B7C" w:rsidTr="00B15845">
        <w:tc>
          <w:tcPr>
            <w:tcW w:w="10279" w:type="dxa"/>
          </w:tcPr>
          <w:p w:rsidR="00E17B7C" w:rsidRPr="009D1D46" w:rsidRDefault="00E17B7C" w:rsidP="00B15845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отсутствуют</w:t>
            </w:r>
          </w:p>
        </w:tc>
      </w:tr>
    </w:tbl>
    <w:p w:rsidR="00E17B7C" w:rsidRDefault="00E17B7C" w:rsidP="00E17B7C">
      <w:pPr>
        <w:jc w:val="center"/>
        <w:rPr>
          <w:sz w:val="28"/>
          <w:szCs w:val="28"/>
        </w:rPr>
      </w:pPr>
    </w:p>
    <w:p w:rsidR="00E17B7C" w:rsidRDefault="00E17B7C" w:rsidP="00E17B7C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7. ТРЕБОВАНИЯ К ХРАНЕНИЮ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912"/>
      </w:tblGrid>
      <w:tr w:rsidR="00E17B7C" w:rsidTr="00B15845">
        <w:tc>
          <w:tcPr>
            <w:tcW w:w="10279" w:type="dxa"/>
          </w:tcPr>
          <w:p w:rsidR="00E17B7C" w:rsidRPr="009D1D46" w:rsidRDefault="00E17B7C" w:rsidP="00B15845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>- отсутс</w:t>
            </w:r>
            <w:r>
              <w:rPr>
                <w:sz w:val="28"/>
                <w:szCs w:val="28"/>
              </w:rPr>
              <w:t>т</w:t>
            </w:r>
            <w:r w:rsidRPr="009D1D46">
              <w:rPr>
                <w:sz w:val="28"/>
                <w:szCs w:val="28"/>
              </w:rPr>
              <w:t>вуют</w:t>
            </w:r>
          </w:p>
        </w:tc>
      </w:tr>
    </w:tbl>
    <w:p w:rsidR="00E17B7C" w:rsidRDefault="00E17B7C" w:rsidP="00E17B7C">
      <w:pPr>
        <w:jc w:val="center"/>
        <w:rPr>
          <w:sz w:val="28"/>
          <w:szCs w:val="28"/>
        </w:rPr>
      </w:pPr>
    </w:p>
    <w:p w:rsidR="00E17B7C" w:rsidRDefault="00E17B7C" w:rsidP="00E17B7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РАЗДЛ 8. ТРЕБОВАНИЯ К ОБЪЕМУ И/ИЛИ СРОКУ ПРЕДОСТАВЛЕНИЯ </w:t>
      </w:r>
    </w:p>
    <w:p w:rsidR="00E17B7C" w:rsidRDefault="00E17B7C" w:rsidP="00E17B7C">
      <w:pPr>
        <w:jc w:val="center"/>
        <w:rPr>
          <w:sz w:val="28"/>
          <w:szCs w:val="28"/>
        </w:rPr>
      </w:pPr>
      <w:r>
        <w:rPr>
          <w:sz w:val="28"/>
          <w:szCs w:val="28"/>
        </w:rPr>
        <w:t>ГАРАНТИЙ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912"/>
      </w:tblGrid>
      <w:tr w:rsidR="00E17B7C" w:rsidTr="00B15845">
        <w:tc>
          <w:tcPr>
            <w:tcW w:w="10279" w:type="dxa"/>
          </w:tcPr>
          <w:p w:rsidR="00E17B7C" w:rsidRPr="00535D0C" w:rsidRDefault="00E17B7C" w:rsidP="00B15845">
            <w:pPr>
              <w:rPr>
                <w:i/>
                <w:sz w:val="28"/>
                <w:szCs w:val="28"/>
              </w:rPr>
            </w:pPr>
            <w:r w:rsidRPr="00535D0C">
              <w:rPr>
                <w:sz w:val="28"/>
                <w:szCs w:val="28"/>
              </w:rPr>
              <w:t xml:space="preserve">- требования к гарантийным срокам эксплуатации не менее </w:t>
            </w:r>
            <w:r>
              <w:rPr>
                <w:sz w:val="28"/>
                <w:szCs w:val="28"/>
              </w:rPr>
              <w:t xml:space="preserve">12 месяцев с момента пуска в эксплуатацию или 18 месяцев с момента поставки (без ограничения наработки в </w:t>
            </w:r>
            <w:proofErr w:type="spellStart"/>
            <w:r>
              <w:rPr>
                <w:sz w:val="28"/>
                <w:szCs w:val="28"/>
              </w:rPr>
              <w:t>моточасах</w:t>
            </w:r>
            <w:proofErr w:type="spellEnd"/>
            <w:r>
              <w:rPr>
                <w:sz w:val="28"/>
                <w:szCs w:val="28"/>
              </w:rPr>
              <w:t>), в зависимости от того, что наступит раньше</w:t>
            </w:r>
            <w:r w:rsidRPr="00535D0C">
              <w:rPr>
                <w:sz w:val="28"/>
                <w:szCs w:val="28"/>
              </w:rPr>
              <w:t>.</w:t>
            </w:r>
          </w:p>
        </w:tc>
      </w:tr>
    </w:tbl>
    <w:p w:rsidR="00E17B7C" w:rsidRDefault="00E17B7C" w:rsidP="00E17B7C">
      <w:pPr>
        <w:jc w:val="center"/>
        <w:rPr>
          <w:sz w:val="28"/>
          <w:szCs w:val="28"/>
        </w:rPr>
      </w:pPr>
    </w:p>
    <w:p w:rsidR="00E17B7C" w:rsidRDefault="00E17B7C" w:rsidP="00E17B7C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9. ТРЕБОВАНИЯ ПО РЕМОНТНОПРИГОДНОСТИ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912"/>
      </w:tblGrid>
      <w:tr w:rsidR="00E17B7C" w:rsidTr="00B15845">
        <w:tc>
          <w:tcPr>
            <w:tcW w:w="10279" w:type="dxa"/>
          </w:tcPr>
          <w:p w:rsidR="00E17B7C" w:rsidRPr="009D1D46" w:rsidRDefault="00E17B7C" w:rsidP="00B15845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 xml:space="preserve">- </w:t>
            </w:r>
            <w:r>
              <w:rPr>
                <w:bCs/>
                <w:sz w:val="28"/>
                <w:szCs w:val="28"/>
              </w:rPr>
              <w:t>Гидравлический молот Н75Е</w:t>
            </w:r>
            <w:r w:rsidRPr="009D1D46">
              <w:rPr>
                <w:bCs/>
                <w:sz w:val="28"/>
                <w:szCs w:val="28"/>
              </w:rPr>
              <w:t xml:space="preserve"> </w:t>
            </w:r>
            <w:r w:rsidRPr="009D1D46">
              <w:rPr>
                <w:sz w:val="28"/>
                <w:szCs w:val="28"/>
              </w:rPr>
              <w:t>долж</w:t>
            </w:r>
            <w:r>
              <w:rPr>
                <w:sz w:val="28"/>
                <w:szCs w:val="28"/>
              </w:rPr>
              <w:t>е</w:t>
            </w:r>
            <w:r w:rsidRPr="009D1D46">
              <w:rPr>
                <w:sz w:val="28"/>
                <w:szCs w:val="28"/>
              </w:rPr>
              <w:t xml:space="preserve">н быть </w:t>
            </w:r>
            <w:proofErr w:type="spellStart"/>
            <w:r w:rsidRPr="009D1D46">
              <w:rPr>
                <w:sz w:val="28"/>
                <w:szCs w:val="28"/>
              </w:rPr>
              <w:t>ремонтопригод</w:t>
            </w:r>
            <w:r>
              <w:rPr>
                <w:sz w:val="28"/>
                <w:szCs w:val="28"/>
              </w:rPr>
              <w:t>ным</w:t>
            </w:r>
            <w:proofErr w:type="spellEnd"/>
          </w:p>
          <w:p w:rsidR="00E17B7C" w:rsidRPr="00286E1C" w:rsidRDefault="00E17B7C" w:rsidP="00B15845">
            <w:pPr>
              <w:rPr>
                <w:i/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у гидравлического молота</w:t>
            </w:r>
            <w:r w:rsidRPr="009D1D46">
              <w:rPr>
                <w:bCs/>
                <w:sz w:val="28"/>
                <w:szCs w:val="28"/>
              </w:rPr>
              <w:t xml:space="preserve"> </w:t>
            </w:r>
            <w:r w:rsidRPr="009D1D46">
              <w:rPr>
                <w:sz w:val="28"/>
                <w:szCs w:val="28"/>
              </w:rPr>
              <w:t>должна присутствовать возможность заменять части и агрегаты для ремонта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E17B7C" w:rsidRDefault="00E17B7C" w:rsidP="00E17B7C">
      <w:pPr>
        <w:jc w:val="center"/>
        <w:rPr>
          <w:sz w:val="28"/>
          <w:szCs w:val="28"/>
        </w:rPr>
      </w:pPr>
    </w:p>
    <w:p w:rsidR="00E17B7C" w:rsidRDefault="00E17B7C" w:rsidP="00E17B7C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10. ТРЕБОВАНИЯ К ОБСЛУЖИВАНИЮ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912"/>
      </w:tblGrid>
      <w:tr w:rsidR="00E17B7C" w:rsidTr="00B15845">
        <w:tc>
          <w:tcPr>
            <w:tcW w:w="10279" w:type="dxa"/>
          </w:tcPr>
          <w:p w:rsidR="00E17B7C" w:rsidRPr="00A9315F" w:rsidRDefault="00E17B7C" w:rsidP="00B15845">
            <w:pPr>
              <w:rPr>
                <w:i/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 xml:space="preserve">- Поставщик должен </w:t>
            </w:r>
            <w:r>
              <w:rPr>
                <w:sz w:val="28"/>
                <w:szCs w:val="28"/>
              </w:rPr>
              <w:t>обладать</w:t>
            </w:r>
            <w:r w:rsidRPr="009D1D4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сервисным</w:t>
            </w:r>
            <w:r w:rsidRPr="009D1D4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центром по </w:t>
            </w:r>
            <w:r w:rsidRPr="009D1D46">
              <w:rPr>
                <w:sz w:val="28"/>
                <w:szCs w:val="28"/>
              </w:rPr>
              <w:t>обслуживани</w:t>
            </w:r>
            <w:r>
              <w:rPr>
                <w:sz w:val="28"/>
                <w:szCs w:val="28"/>
              </w:rPr>
              <w:t>ю</w:t>
            </w:r>
            <w:r w:rsidRPr="009D1D4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и </w:t>
            </w:r>
            <w:r w:rsidRPr="009D1D46">
              <w:rPr>
                <w:sz w:val="28"/>
                <w:szCs w:val="28"/>
              </w:rPr>
              <w:t>гарантийно</w:t>
            </w:r>
            <w:r>
              <w:rPr>
                <w:sz w:val="28"/>
                <w:szCs w:val="28"/>
              </w:rPr>
              <w:t>му ремонту гидравлического молота или иметь соглашение (договор) на сервисное обслуживание и гарантийный ремонт в г. Иркутске.</w:t>
            </w:r>
          </w:p>
        </w:tc>
      </w:tr>
    </w:tbl>
    <w:p w:rsidR="00E17B7C" w:rsidRDefault="00E17B7C" w:rsidP="00E17B7C">
      <w:pPr>
        <w:jc w:val="center"/>
        <w:rPr>
          <w:sz w:val="28"/>
          <w:szCs w:val="28"/>
        </w:rPr>
      </w:pPr>
    </w:p>
    <w:p w:rsidR="00E17B7C" w:rsidRDefault="00E17B7C" w:rsidP="00E17B7C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11. ЭКОЛОГИЧЕСКИЕ ТРЕБОВАНИЯ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912"/>
      </w:tblGrid>
      <w:tr w:rsidR="00E17B7C" w:rsidTr="00B15845">
        <w:tc>
          <w:tcPr>
            <w:tcW w:w="10279" w:type="dxa"/>
          </w:tcPr>
          <w:p w:rsidR="00E17B7C" w:rsidRDefault="00E17B7C" w:rsidP="00B15845">
            <w:r>
              <w:t>-</w:t>
            </w:r>
            <w:r w:rsidRPr="003C19FB">
              <w:rPr>
                <w:sz w:val="28"/>
                <w:szCs w:val="28"/>
              </w:rPr>
              <w:t xml:space="preserve"> отсутствуют</w:t>
            </w:r>
          </w:p>
        </w:tc>
      </w:tr>
    </w:tbl>
    <w:p w:rsidR="00E17B7C" w:rsidRDefault="00E17B7C" w:rsidP="00E17B7C">
      <w:pPr>
        <w:jc w:val="center"/>
        <w:rPr>
          <w:sz w:val="28"/>
          <w:szCs w:val="28"/>
        </w:rPr>
      </w:pPr>
    </w:p>
    <w:p w:rsidR="00E17B7C" w:rsidRDefault="00E17B7C" w:rsidP="00E17B7C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12. ТРЕБОВАНИЯ ПО БЕЗОПАСНОСТИ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912"/>
      </w:tblGrid>
      <w:tr w:rsidR="00E17B7C" w:rsidTr="00B15845">
        <w:tc>
          <w:tcPr>
            <w:tcW w:w="10279" w:type="dxa"/>
          </w:tcPr>
          <w:p w:rsidR="00E17B7C" w:rsidRPr="00535D0C" w:rsidRDefault="00E17B7C" w:rsidP="00B15845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гидравлический молот Н75Е должен быть безопасным в эксплуатации и обслуживании и не требовать дополнительных доработок.</w:t>
            </w:r>
          </w:p>
          <w:p w:rsidR="00E17B7C" w:rsidRPr="009D1D46" w:rsidRDefault="00E17B7C" w:rsidP="00B15845">
            <w:pPr>
              <w:rPr>
                <w:sz w:val="28"/>
                <w:szCs w:val="28"/>
              </w:rPr>
            </w:pPr>
          </w:p>
        </w:tc>
      </w:tr>
    </w:tbl>
    <w:p w:rsidR="00E17B7C" w:rsidRDefault="00E17B7C" w:rsidP="00E17B7C">
      <w:pPr>
        <w:jc w:val="center"/>
        <w:rPr>
          <w:sz w:val="28"/>
          <w:szCs w:val="28"/>
        </w:rPr>
      </w:pPr>
    </w:p>
    <w:p w:rsidR="00E17B7C" w:rsidRDefault="00E17B7C" w:rsidP="00E17B7C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13. ТРЕБОВАНИЯ К КАЧЕСТВУ И КЛАССИФИКАЦИИ</w:t>
      </w:r>
    </w:p>
    <w:p w:rsidR="00E17B7C" w:rsidRDefault="00E17B7C" w:rsidP="00E17B7C">
      <w:pPr>
        <w:jc w:val="center"/>
        <w:rPr>
          <w:sz w:val="28"/>
          <w:szCs w:val="28"/>
        </w:rPr>
      </w:pPr>
      <w:r>
        <w:rPr>
          <w:sz w:val="28"/>
          <w:szCs w:val="28"/>
        </w:rPr>
        <w:t>ОБОРУДОВАНИЯ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912"/>
      </w:tblGrid>
      <w:tr w:rsidR="00E17B7C" w:rsidTr="00B15845">
        <w:tc>
          <w:tcPr>
            <w:tcW w:w="10279" w:type="dxa"/>
          </w:tcPr>
          <w:p w:rsidR="00E17B7C" w:rsidRPr="009D1D46" w:rsidRDefault="00E17B7C" w:rsidP="00B15845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соответствие стандартам РФ</w:t>
            </w:r>
          </w:p>
        </w:tc>
      </w:tr>
    </w:tbl>
    <w:p w:rsidR="00E17B7C" w:rsidRDefault="00E17B7C" w:rsidP="00E17B7C">
      <w:pPr>
        <w:jc w:val="center"/>
        <w:rPr>
          <w:sz w:val="28"/>
          <w:szCs w:val="28"/>
        </w:rPr>
      </w:pPr>
    </w:p>
    <w:p w:rsidR="00E17B7C" w:rsidRDefault="00E17B7C" w:rsidP="00E17B7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РАЗДЕЛ 14. ТЕХНИЧЕСКОЕ СОПРВОЖДЕНИЕ СТАНДАРТНОГО </w:t>
      </w:r>
    </w:p>
    <w:p w:rsidR="00E17B7C" w:rsidRDefault="00E17B7C" w:rsidP="00E17B7C">
      <w:pPr>
        <w:jc w:val="center"/>
        <w:rPr>
          <w:sz w:val="28"/>
          <w:szCs w:val="28"/>
        </w:rPr>
      </w:pPr>
      <w:r>
        <w:rPr>
          <w:sz w:val="28"/>
          <w:szCs w:val="28"/>
        </w:rPr>
        <w:t>ПРОМЫШЛЕННОГО ОБОРУДОВАНИЯ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912"/>
      </w:tblGrid>
      <w:tr w:rsidR="00E17B7C" w:rsidTr="00B15845">
        <w:tc>
          <w:tcPr>
            <w:tcW w:w="10279" w:type="dxa"/>
          </w:tcPr>
          <w:p w:rsidR="00E17B7C" w:rsidRPr="009D1D46" w:rsidRDefault="00E17B7C" w:rsidP="00B15845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>- производитель должен обладать каталогом запасных частей и руководством по ремонту поставляемого оборудования</w:t>
            </w:r>
            <w:r>
              <w:rPr>
                <w:sz w:val="28"/>
                <w:szCs w:val="28"/>
              </w:rPr>
              <w:t xml:space="preserve"> на русском языке.</w:t>
            </w:r>
          </w:p>
        </w:tc>
      </w:tr>
    </w:tbl>
    <w:p w:rsidR="00E17B7C" w:rsidRDefault="00E17B7C" w:rsidP="00E17B7C">
      <w:pPr>
        <w:jc w:val="center"/>
        <w:rPr>
          <w:sz w:val="28"/>
          <w:szCs w:val="28"/>
        </w:rPr>
      </w:pPr>
    </w:p>
    <w:p w:rsidR="00E17B7C" w:rsidRDefault="00E17B7C" w:rsidP="00E17B7C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15. ДОПОЛНИТЕЛЬНЫЕ (ИНЫЕ) ТРЕБОВАНИЯ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912"/>
      </w:tblGrid>
      <w:tr w:rsidR="00E17B7C" w:rsidTr="00B15845">
        <w:tc>
          <w:tcPr>
            <w:tcW w:w="10279" w:type="dxa"/>
          </w:tcPr>
          <w:p w:rsidR="00E17B7C" w:rsidRDefault="00E17B7C" w:rsidP="00B15845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исполнение для Российской Федерации</w:t>
            </w:r>
          </w:p>
          <w:p w:rsidR="00E17B7C" w:rsidRPr="00991D1D" w:rsidRDefault="00E17B7C" w:rsidP="00B158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-совместимость навесного оборудования-гидромолотаН75Е с экскаватором-погрузчиком САТ 434 Е.</w:t>
            </w:r>
          </w:p>
        </w:tc>
      </w:tr>
    </w:tbl>
    <w:p w:rsidR="00E17B7C" w:rsidRDefault="00E17B7C" w:rsidP="00E17B7C">
      <w:pPr>
        <w:jc w:val="center"/>
        <w:rPr>
          <w:sz w:val="28"/>
          <w:szCs w:val="28"/>
        </w:rPr>
      </w:pPr>
    </w:p>
    <w:p w:rsidR="00E17B7C" w:rsidRDefault="00E17B7C" w:rsidP="00E17B7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РАЗДЕ 16. ТРЕБОВАНИЯ К КОЛИЧЕСТВУ И СРОКУ (ПЕРИОДИЧНОСТИ) </w:t>
      </w:r>
    </w:p>
    <w:p w:rsidR="00E17B7C" w:rsidRDefault="00E17B7C" w:rsidP="00E17B7C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ПОСТАВКИ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912"/>
      </w:tblGrid>
      <w:tr w:rsidR="00E17B7C" w:rsidTr="00B15845">
        <w:tc>
          <w:tcPr>
            <w:tcW w:w="10279" w:type="dxa"/>
          </w:tcPr>
          <w:p w:rsidR="00E17B7C" w:rsidRPr="00011075" w:rsidRDefault="00E17B7C" w:rsidP="00B15845">
            <w:pPr>
              <w:jc w:val="both"/>
              <w:rPr>
                <w:bCs/>
                <w:color w:val="000000"/>
                <w:sz w:val="32"/>
              </w:rPr>
            </w:pPr>
            <w:r w:rsidRPr="00011075">
              <w:rPr>
                <w:bCs/>
                <w:color w:val="000000"/>
                <w:sz w:val="28"/>
              </w:rPr>
              <w:t>Дата начала поставки – с момента заключения договора.</w:t>
            </w:r>
          </w:p>
          <w:p w:rsidR="00E17B7C" w:rsidRPr="00011075" w:rsidRDefault="00E17B7C" w:rsidP="00B15845">
            <w:pPr>
              <w:tabs>
                <w:tab w:val="left" w:pos="142"/>
              </w:tabs>
              <w:jc w:val="both"/>
              <w:rPr>
                <w:bCs/>
                <w:color w:val="000000"/>
                <w:sz w:val="28"/>
              </w:rPr>
            </w:pPr>
            <w:r w:rsidRPr="00011075">
              <w:rPr>
                <w:bCs/>
                <w:color w:val="000000"/>
                <w:sz w:val="28"/>
              </w:rPr>
              <w:t>Дата окончания поставки –</w:t>
            </w:r>
            <w:r>
              <w:rPr>
                <w:bCs/>
                <w:color w:val="000000"/>
                <w:sz w:val="28"/>
              </w:rPr>
              <w:t>10(десять) дней</w:t>
            </w:r>
            <w:r w:rsidRPr="00011075">
              <w:rPr>
                <w:bCs/>
                <w:color w:val="000000"/>
                <w:sz w:val="28"/>
              </w:rPr>
              <w:t xml:space="preserve"> с момента заключения договора</w:t>
            </w:r>
            <w:r>
              <w:rPr>
                <w:bCs/>
                <w:color w:val="000000"/>
                <w:sz w:val="28"/>
              </w:rPr>
              <w:t>.</w:t>
            </w:r>
          </w:p>
        </w:tc>
      </w:tr>
    </w:tbl>
    <w:p w:rsidR="00E17B7C" w:rsidRDefault="00E17B7C" w:rsidP="00E17B7C">
      <w:pPr>
        <w:jc w:val="center"/>
        <w:rPr>
          <w:sz w:val="28"/>
          <w:szCs w:val="28"/>
        </w:rPr>
      </w:pPr>
    </w:p>
    <w:p w:rsidR="00E17B7C" w:rsidRDefault="00E17B7C" w:rsidP="00E17B7C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17. ТРЕБОВАНИЕ К ФОРМЕ ПРЕДСТАВЛЯЕМОЙ ИНФОРМАЦИИ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912"/>
      </w:tblGrid>
      <w:tr w:rsidR="00E17B7C" w:rsidTr="00B15845">
        <w:tc>
          <w:tcPr>
            <w:tcW w:w="10279" w:type="dxa"/>
          </w:tcPr>
          <w:p w:rsidR="00E17B7C" w:rsidRPr="00011075" w:rsidRDefault="00E17B7C" w:rsidP="00B15845">
            <w:pPr>
              <w:spacing w:before="60" w:after="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Техническая документация</w:t>
            </w:r>
            <w:r w:rsidRPr="00011075">
              <w:rPr>
                <w:sz w:val="28"/>
                <w:szCs w:val="28"/>
              </w:rPr>
              <w:t xml:space="preserve"> на русском языке.</w:t>
            </w:r>
          </w:p>
        </w:tc>
      </w:tr>
    </w:tbl>
    <w:p w:rsidR="00E17B7C" w:rsidRDefault="00E17B7C" w:rsidP="00E17B7C">
      <w:pPr>
        <w:jc w:val="center"/>
        <w:rPr>
          <w:sz w:val="28"/>
          <w:szCs w:val="28"/>
        </w:rPr>
      </w:pPr>
    </w:p>
    <w:p w:rsidR="00E17B7C" w:rsidRDefault="00E17B7C" w:rsidP="00E17B7C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18. ТРЕБОВАНИЯ К ТЕХНИЧЕСКОМУ ОБУЧЕНИЮ ПЕРСОНАЛА ЗАКАЗЧИКА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912"/>
      </w:tblGrid>
      <w:tr w:rsidR="00E17B7C" w:rsidTr="00B15845">
        <w:tc>
          <w:tcPr>
            <w:tcW w:w="10279" w:type="dxa"/>
          </w:tcPr>
          <w:p w:rsidR="00E17B7C" w:rsidRPr="006B3A5E" w:rsidRDefault="00E17B7C" w:rsidP="00B15845">
            <w:pPr>
              <w:rPr>
                <w:sz w:val="28"/>
                <w:szCs w:val="28"/>
              </w:rPr>
            </w:pPr>
            <w:r w:rsidRPr="006B3A5E">
              <w:rPr>
                <w:sz w:val="28"/>
                <w:szCs w:val="28"/>
              </w:rPr>
              <w:t xml:space="preserve">- Поставщик должен провести инструктаж </w:t>
            </w:r>
            <w:r>
              <w:rPr>
                <w:sz w:val="28"/>
                <w:szCs w:val="28"/>
              </w:rPr>
              <w:t>машиниста-оператора</w:t>
            </w:r>
            <w:r w:rsidRPr="006B3A5E">
              <w:rPr>
                <w:sz w:val="28"/>
                <w:szCs w:val="28"/>
              </w:rPr>
              <w:t xml:space="preserve"> по использованию оборудования и ежедневного обслуживания. Инструктаж должен быть проведен по адресу поставки.</w:t>
            </w:r>
          </w:p>
        </w:tc>
      </w:tr>
    </w:tbl>
    <w:p w:rsidR="00E17B7C" w:rsidRDefault="00E17B7C" w:rsidP="00E17B7C">
      <w:pPr>
        <w:jc w:val="center"/>
        <w:rPr>
          <w:sz w:val="28"/>
          <w:szCs w:val="28"/>
        </w:rPr>
      </w:pPr>
    </w:p>
    <w:p w:rsidR="00E17B7C" w:rsidRDefault="00E17B7C" w:rsidP="00E17B7C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19. ПЕРЕЧЕНЬ ПРИНЯТЫХ СОКРАЩЕНИЙ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807"/>
        <w:gridCol w:w="3352"/>
        <w:gridCol w:w="5753"/>
      </w:tblGrid>
      <w:tr w:rsidR="00E17B7C" w:rsidTr="00B15845">
        <w:tc>
          <w:tcPr>
            <w:tcW w:w="817" w:type="dxa"/>
          </w:tcPr>
          <w:p w:rsidR="00E17B7C" w:rsidRDefault="00E17B7C" w:rsidP="00B158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E17B7C" w:rsidRDefault="00E17B7C" w:rsidP="00B158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п/п</w:t>
            </w:r>
          </w:p>
        </w:tc>
        <w:tc>
          <w:tcPr>
            <w:tcW w:w="3426" w:type="dxa"/>
            <w:vAlign w:val="center"/>
          </w:tcPr>
          <w:p w:rsidR="00E17B7C" w:rsidRDefault="00E17B7C" w:rsidP="00B158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Сокращение</w:t>
            </w:r>
          </w:p>
        </w:tc>
        <w:tc>
          <w:tcPr>
            <w:tcW w:w="5930" w:type="dxa"/>
            <w:vAlign w:val="center"/>
          </w:tcPr>
          <w:p w:rsidR="00E17B7C" w:rsidRDefault="00E17B7C" w:rsidP="00B158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Расшифровка сокращения</w:t>
            </w:r>
          </w:p>
        </w:tc>
      </w:tr>
      <w:tr w:rsidR="00E17B7C" w:rsidTr="00B15845">
        <w:tc>
          <w:tcPr>
            <w:tcW w:w="817" w:type="dxa"/>
          </w:tcPr>
          <w:p w:rsidR="00E17B7C" w:rsidRDefault="00E17B7C" w:rsidP="00B158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26" w:type="dxa"/>
          </w:tcPr>
          <w:p w:rsidR="00E17B7C" w:rsidRDefault="00E17B7C" w:rsidP="00B15845">
            <w:pPr>
              <w:rPr>
                <w:sz w:val="28"/>
                <w:szCs w:val="28"/>
              </w:rPr>
            </w:pPr>
          </w:p>
        </w:tc>
        <w:tc>
          <w:tcPr>
            <w:tcW w:w="5930" w:type="dxa"/>
          </w:tcPr>
          <w:p w:rsidR="00E17B7C" w:rsidRDefault="00E17B7C" w:rsidP="00B15845">
            <w:pPr>
              <w:rPr>
                <w:sz w:val="28"/>
                <w:szCs w:val="28"/>
              </w:rPr>
            </w:pPr>
          </w:p>
        </w:tc>
      </w:tr>
    </w:tbl>
    <w:p w:rsidR="00E17B7C" w:rsidRDefault="00E17B7C" w:rsidP="00E17B7C">
      <w:pPr>
        <w:jc w:val="center"/>
        <w:rPr>
          <w:sz w:val="28"/>
          <w:szCs w:val="28"/>
        </w:rPr>
      </w:pPr>
    </w:p>
    <w:p w:rsidR="00E17B7C" w:rsidRDefault="00E17B7C" w:rsidP="00E17B7C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20. ПЕРЕЧЕНЬ ПРИЛОЖЕНИЙ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807"/>
        <w:gridCol w:w="7689"/>
        <w:gridCol w:w="1416"/>
      </w:tblGrid>
      <w:tr w:rsidR="00E17B7C" w:rsidTr="00B15845">
        <w:tc>
          <w:tcPr>
            <w:tcW w:w="817" w:type="dxa"/>
          </w:tcPr>
          <w:p w:rsidR="00E17B7C" w:rsidRDefault="00E17B7C" w:rsidP="00B158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E17B7C" w:rsidRDefault="00E17B7C" w:rsidP="00B158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п/п</w:t>
            </w:r>
          </w:p>
        </w:tc>
        <w:tc>
          <w:tcPr>
            <w:tcW w:w="7938" w:type="dxa"/>
            <w:vAlign w:val="center"/>
          </w:tcPr>
          <w:p w:rsidR="00E17B7C" w:rsidRDefault="00E17B7C" w:rsidP="00B158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приложения</w:t>
            </w:r>
          </w:p>
        </w:tc>
        <w:tc>
          <w:tcPr>
            <w:tcW w:w="1418" w:type="dxa"/>
          </w:tcPr>
          <w:p w:rsidR="00E17B7C" w:rsidRDefault="00E17B7C" w:rsidP="00B158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</w:t>
            </w:r>
          </w:p>
          <w:p w:rsidR="00E17B7C" w:rsidRDefault="00E17B7C" w:rsidP="00B158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страницы</w:t>
            </w:r>
          </w:p>
        </w:tc>
      </w:tr>
      <w:tr w:rsidR="00E17B7C" w:rsidTr="00B15845">
        <w:tc>
          <w:tcPr>
            <w:tcW w:w="817" w:type="dxa"/>
          </w:tcPr>
          <w:p w:rsidR="00E17B7C" w:rsidRDefault="00E17B7C" w:rsidP="00B158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938" w:type="dxa"/>
          </w:tcPr>
          <w:p w:rsidR="00E17B7C" w:rsidRDefault="00E17B7C" w:rsidP="00B158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E17B7C" w:rsidRDefault="00E17B7C" w:rsidP="00B15845">
            <w:pPr>
              <w:jc w:val="center"/>
              <w:rPr>
                <w:sz w:val="28"/>
                <w:szCs w:val="28"/>
              </w:rPr>
            </w:pPr>
          </w:p>
        </w:tc>
      </w:tr>
      <w:tr w:rsidR="00E17B7C" w:rsidTr="00B15845">
        <w:tc>
          <w:tcPr>
            <w:tcW w:w="817" w:type="dxa"/>
          </w:tcPr>
          <w:p w:rsidR="00E17B7C" w:rsidRDefault="00E17B7C" w:rsidP="00B158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938" w:type="dxa"/>
          </w:tcPr>
          <w:p w:rsidR="00E17B7C" w:rsidRDefault="00E17B7C" w:rsidP="00B158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E17B7C" w:rsidRDefault="00E17B7C" w:rsidP="00B15845">
            <w:pPr>
              <w:jc w:val="center"/>
              <w:rPr>
                <w:sz w:val="28"/>
                <w:szCs w:val="28"/>
              </w:rPr>
            </w:pPr>
          </w:p>
        </w:tc>
      </w:tr>
    </w:tbl>
    <w:p w:rsidR="007C2FC9" w:rsidRPr="00912DD8" w:rsidRDefault="007C2FC9" w:rsidP="004A51DA">
      <w:pPr>
        <w:jc w:val="center"/>
      </w:pPr>
      <w:bookmarkStart w:id="2" w:name="_GoBack"/>
      <w:bookmarkEnd w:id="2"/>
    </w:p>
    <w:sectPr w:rsidR="007C2FC9" w:rsidRPr="00912DD8" w:rsidSect="00762125">
      <w:headerReference w:type="default" r:id="rId17"/>
      <w:footerReference w:type="default" r:id="rId18"/>
      <w:pgSz w:w="11907" w:h="16840" w:code="9"/>
      <w:pgMar w:top="1134" w:right="567" w:bottom="1134" w:left="1418" w:header="709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762125">
      <w:rPr>
        <w:rFonts w:ascii="Times New Roman" w:hAnsi="Times New Roman" w:cs="Times New Roman"/>
        <w:sz w:val="24"/>
        <w:szCs w:val="24"/>
      </w:rPr>
      <w:t>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1E11" w:rsidRDefault="00C61E11">
    <w:pPr>
      <w:pStyle w:val="a8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C030AA" w:rsidRDefault="00E17B7C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766036064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4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C030AA" w:rsidRDefault="0076212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="008B772B"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="008B772B"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="008B772B" w:rsidRPr="00C030AA">
      <w:rPr>
        <w:rFonts w:ascii="Times New Roman" w:hAnsi="Times New Roman" w:cs="Times New Roman"/>
      </w:rPr>
      <w:t xml:space="preserve">» </w:t>
    </w:r>
  </w:p>
  <w:p w:rsidR="00C61E11" w:rsidRPr="00C61E11" w:rsidRDefault="00C61E11" w:rsidP="00C61E11">
    <w:pPr>
      <w:tabs>
        <w:tab w:val="left" w:pos="284"/>
      </w:tabs>
      <w:ind w:left="284"/>
      <w:jc w:val="center"/>
      <w:rPr>
        <w:b/>
        <w:sz w:val="16"/>
        <w:szCs w:val="16"/>
      </w:rPr>
    </w:pPr>
    <w:r w:rsidRPr="00C61E11">
      <w:rPr>
        <w:b/>
        <w:sz w:val="16"/>
        <w:szCs w:val="16"/>
      </w:rPr>
      <w:t xml:space="preserve">открытый запрос цен в электронной форме на </w:t>
    </w:r>
    <w:r w:rsidRPr="00C61E11">
      <w:rPr>
        <w:b/>
        <w:bCs/>
        <w:sz w:val="16"/>
        <w:szCs w:val="16"/>
      </w:rPr>
      <w:t xml:space="preserve">право заключения договора на </w:t>
    </w:r>
    <w:r w:rsidRPr="00C61E11">
      <w:rPr>
        <w:b/>
        <w:bCs/>
        <w:color w:val="000000"/>
        <w:sz w:val="16"/>
        <w:szCs w:val="16"/>
      </w:rPr>
      <w:t>поставку гидравлического молота модель Н75Е для нужд филиала «Сибирский территориальный округ» ФГУП «РосРАО».</w:t>
    </w:r>
  </w:p>
  <w:p w:rsidR="005B02A8" w:rsidRPr="007A652E" w:rsidRDefault="005B02A8" w:rsidP="005B02A8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  <w:lang w:val="ru-RU"/>
      </w:rPr>
    </w:pPr>
  </w:p>
  <w:p w:rsidR="008B772B" w:rsidRPr="002B0A70" w:rsidRDefault="008B772B" w:rsidP="002B0A7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  <w:lang w:val="x-non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1E11" w:rsidRDefault="00C61E11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3ECA9D3" wp14:editId="493BD4F3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1E11" w:rsidRDefault="00C61E11">
    <w:pPr>
      <w:pStyle w:val="a6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26C0589"/>
    <w:multiLevelType w:val="hybridMultilevel"/>
    <w:tmpl w:val="F56E24E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861A05"/>
    <w:multiLevelType w:val="multilevel"/>
    <w:tmpl w:val="5BA8BB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5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7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1D45C3"/>
    <w:multiLevelType w:val="multilevel"/>
    <w:tmpl w:val="3506B6AE"/>
    <w:lvl w:ilvl="0">
      <w:start w:val="1"/>
      <w:numFmt w:val="none"/>
      <w:lvlText w:val="4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9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0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22426436"/>
    <w:multiLevelType w:val="multilevel"/>
    <w:tmpl w:val="454289E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2">
    <w:nsid w:val="22BF20BE"/>
    <w:multiLevelType w:val="multilevel"/>
    <w:tmpl w:val="D56649E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3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2B657AAB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ED70BB8"/>
    <w:multiLevelType w:val="multilevel"/>
    <w:tmpl w:val="7A5A2E7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8">
    <w:nsid w:val="3F237370"/>
    <w:multiLevelType w:val="hybridMultilevel"/>
    <w:tmpl w:val="B7F2545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F7E499C"/>
    <w:multiLevelType w:val="hybridMultilevel"/>
    <w:tmpl w:val="61C087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54CB3E3D"/>
    <w:multiLevelType w:val="hybridMultilevel"/>
    <w:tmpl w:val="B06CD20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E715325"/>
    <w:multiLevelType w:val="multilevel"/>
    <w:tmpl w:val="4470FBD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398" w:hanging="405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2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7">
    <w:nsid w:val="6EC25697"/>
    <w:multiLevelType w:val="multilevel"/>
    <w:tmpl w:val="58E0F514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4.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8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9">
    <w:nsid w:val="7B4E2765"/>
    <w:multiLevelType w:val="hybridMultilevel"/>
    <w:tmpl w:val="122EF01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7E997AFD"/>
    <w:multiLevelType w:val="hybridMultilevel"/>
    <w:tmpl w:val="35A43B42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24"/>
  </w:num>
  <w:num w:numId="3">
    <w:abstractNumId w:val="21"/>
  </w:num>
  <w:num w:numId="4">
    <w:abstractNumId w:val="1"/>
  </w:num>
  <w:num w:numId="5">
    <w:abstractNumId w:val="0"/>
  </w:num>
  <w:num w:numId="6">
    <w:abstractNumId w:val="19"/>
  </w:num>
  <w:num w:numId="7">
    <w:abstractNumId w:val="3"/>
  </w:num>
  <w:num w:numId="8">
    <w:abstractNumId w:val="15"/>
  </w:num>
  <w:num w:numId="9">
    <w:abstractNumId w:val="2"/>
  </w:num>
  <w:num w:numId="10">
    <w:abstractNumId w:val="16"/>
  </w:num>
  <w:num w:numId="11">
    <w:abstractNumId w:val="26"/>
  </w:num>
  <w:num w:numId="12">
    <w:abstractNumId w:val="7"/>
  </w:num>
  <w:num w:numId="13">
    <w:abstractNumId w:val="23"/>
  </w:num>
  <w:num w:numId="14">
    <w:abstractNumId w:val="13"/>
  </w:num>
  <w:num w:numId="15">
    <w:abstractNumId w:val="4"/>
  </w:num>
  <w:num w:numId="16">
    <w:abstractNumId w:val="10"/>
  </w:num>
  <w:num w:numId="17">
    <w:abstractNumId w:val="14"/>
  </w:num>
  <w:num w:numId="18">
    <w:abstractNumId w:val="9"/>
  </w:num>
  <w:num w:numId="19">
    <w:abstractNumId w:val="8"/>
  </w:num>
  <w:num w:numId="20">
    <w:abstractNumId w:val="11"/>
  </w:num>
  <w:num w:numId="21">
    <w:abstractNumId w:val="6"/>
  </w:num>
  <w:num w:numId="22">
    <w:abstractNumId w:val="12"/>
  </w:num>
  <w:num w:numId="23">
    <w:abstractNumId w:val="27"/>
  </w:num>
  <w:num w:numId="24">
    <w:abstractNumId w:val="17"/>
  </w:num>
  <w:num w:numId="25">
    <w:abstractNumId w:val="5"/>
  </w:num>
  <w:num w:numId="26">
    <w:abstractNumId w:val="20"/>
  </w:num>
  <w:num w:numId="27">
    <w:abstractNumId w:val="30"/>
  </w:num>
  <w:num w:numId="28">
    <w:abstractNumId w:val="18"/>
  </w:num>
  <w:num w:numId="29">
    <w:abstractNumId w:val="22"/>
  </w:num>
  <w:num w:numId="30">
    <w:abstractNumId w:val="25"/>
  </w:num>
  <w:num w:numId="31">
    <w:abstractNumId w:val="29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332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0A70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1DA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13A1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02A8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3B0D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2559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52E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2FC9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1ED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464A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2DD8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0D0B"/>
    <w:rsid w:val="00C61493"/>
    <w:rsid w:val="00C61E11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DA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17B7C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385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2AEC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qFormat/>
    <w:rsid w:val="007A652E"/>
    <w:rPr>
      <w:sz w:val="24"/>
      <w:szCs w:val="24"/>
    </w:rPr>
  </w:style>
  <w:style w:type="paragraph" w:customStyle="1" w:styleId="Iniiaiieoaeno">
    <w:name w:val="!Iniiaiie oaeno"/>
    <w:basedOn w:val="a2"/>
    <w:rsid w:val="00912DD8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  <w:style w:type="character" w:customStyle="1" w:styleId="afffd">
    <w:name w:val="Подпись к таблице_"/>
    <w:basedOn w:val="a3"/>
    <w:link w:val="19"/>
    <w:uiPriority w:val="99"/>
    <w:locked/>
    <w:rsid w:val="00C60D0B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d"/>
    <w:uiPriority w:val="99"/>
    <w:rsid w:val="00C60D0B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character" w:customStyle="1" w:styleId="apple-converted-space">
    <w:name w:val="apple-converted-space"/>
    <w:basedOn w:val="a3"/>
    <w:rsid w:val="000733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a-k-d.ru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AC004D7D-8F2E-49EB-81DB-A4F8FC448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47</TotalTime>
  <Pages>6</Pages>
  <Words>965</Words>
  <Characters>7433</Characters>
  <Application>Microsoft Office Word</Application>
  <DocSecurity>0</DocSecurity>
  <Lines>61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8382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Майоров Андрей Андреевич</cp:lastModifiedBy>
  <cp:revision>25</cp:revision>
  <cp:lastPrinted>2014-05-15T10:45:00Z</cp:lastPrinted>
  <dcterms:created xsi:type="dcterms:W3CDTF">2013-12-04T11:06:00Z</dcterms:created>
  <dcterms:modified xsi:type="dcterms:W3CDTF">2014-05-15T10:59:00Z</dcterms:modified>
</cp:coreProperties>
</file>