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072C9" w:rsidRPr="00F072C9">
        <w:rPr>
          <w:sz w:val="28"/>
          <w:szCs w:val="28"/>
        </w:rPr>
        <w:t>кресел офисных и стульев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13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E613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D50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E61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50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E613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50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E613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50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E613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50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E613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D5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D503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E613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E613D" w:rsidRPr="00CE613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E613D" w:rsidRPr="00CE613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D503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D50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613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D50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613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54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3D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E5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034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072C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54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01AA70-1977-403E-B920-5F6521FA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27</Pages>
  <Words>5085</Words>
  <Characters>36884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70</cp:revision>
  <cp:lastPrinted>2015-11-24T12:58:00Z</cp:lastPrinted>
  <dcterms:created xsi:type="dcterms:W3CDTF">2015-05-22T08:43:00Z</dcterms:created>
  <dcterms:modified xsi:type="dcterms:W3CDTF">2015-11-24T12:59:00Z</dcterms:modified>
</cp:coreProperties>
</file>