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Pr="00953E95">
        <w:rPr>
          <w:sz w:val="21"/>
          <w:szCs w:val="21"/>
        </w:rPr>
        <w:t xml:space="preserve"> «___» ___________ 201</w:t>
      </w:r>
      <w:r w:rsidR="00E95376">
        <w:rPr>
          <w:sz w:val="21"/>
          <w:szCs w:val="21"/>
        </w:rPr>
        <w:t>4</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директора по строительству Ростовской АЭС</w:t>
      </w:r>
      <w:r w:rsidRPr="00953E95">
        <w:rPr>
          <w:sz w:val="21"/>
          <w:szCs w:val="21"/>
        </w:rPr>
        <w:t xml:space="preserve"> ОАО «НИАЭП» (управляющей компании ООО «СМУ №1») Хазина Александра Борисовича, действующего на</w:t>
      </w:r>
      <w:r w:rsidR="00E00657">
        <w:rPr>
          <w:sz w:val="21"/>
          <w:szCs w:val="21"/>
        </w:rPr>
        <w:t xml:space="preserve"> </w:t>
      </w:r>
      <w:r w:rsidR="00CB6855">
        <w:rPr>
          <w:sz w:val="21"/>
          <w:szCs w:val="21"/>
        </w:rPr>
        <w:t>основании  доверенности от 23.03.2012 года №1Д-310</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953E95" w:rsidRDefault="001108BA" w:rsidP="001108BA">
      <w:pPr>
        <w:ind w:firstLine="567"/>
        <w:rPr>
          <w:sz w:val="21"/>
          <w:szCs w:val="21"/>
        </w:rPr>
      </w:pPr>
      <w:r w:rsidRPr="00953E95">
        <w:rPr>
          <w:bCs/>
          <w:sz w:val="21"/>
          <w:szCs w:val="21"/>
        </w:rPr>
        <w:t xml:space="preserve">1.1. </w:t>
      </w:r>
      <w:r w:rsidR="005D36B3" w:rsidRPr="00953E95">
        <w:rPr>
          <w:bCs/>
          <w:sz w:val="21"/>
          <w:szCs w:val="21"/>
        </w:rPr>
        <w:t xml:space="preserve">Поставщик обязуется передать в собственность Покупателя </w:t>
      </w:r>
      <w:r w:rsidR="00DF0603">
        <w:rPr>
          <w:sz w:val="21"/>
          <w:szCs w:val="21"/>
        </w:rPr>
        <w:t>сборный железобетон</w:t>
      </w:r>
      <w:r w:rsidR="00617DC8">
        <w:rPr>
          <w:sz w:val="21"/>
          <w:szCs w:val="21"/>
        </w:rPr>
        <w:t xml:space="preserve"> (</w:t>
      </w:r>
      <w:r w:rsidR="00D93FD2">
        <w:rPr>
          <w:sz w:val="21"/>
          <w:szCs w:val="21"/>
        </w:rPr>
        <w:t>лестничные марши (ЛМ)</w:t>
      </w:r>
      <w:r w:rsidR="00617DC8">
        <w:rPr>
          <w:sz w:val="21"/>
          <w:szCs w:val="21"/>
        </w:rPr>
        <w:t>)</w:t>
      </w:r>
      <w:r w:rsidR="005D36B3" w:rsidRPr="00953E95">
        <w:rPr>
          <w:bCs/>
          <w:sz w:val="21"/>
          <w:szCs w:val="21"/>
        </w:rPr>
        <w:t>, далее «Товар</w:t>
      </w:r>
      <w:r w:rsidR="00D072E0" w:rsidRPr="00953E95">
        <w:rPr>
          <w:bCs/>
          <w:sz w:val="21"/>
          <w:szCs w:val="21"/>
        </w:rPr>
        <w:t>» согласно заявкам Покупателя,</w:t>
      </w:r>
      <w:r w:rsidR="005D36B3" w:rsidRPr="00953E95">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953E95" w:rsidRDefault="001108BA" w:rsidP="001108BA">
      <w:pPr>
        <w:tabs>
          <w:tab w:val="num" w:pos="779"/>
          <w:tab w:val="left" w:pos="1080"/>
        </w:tabs>
        <w:spacing w:after="0"/>
        <w:ind w:left="567"/>
        <w:rPr>
          <w:bCs/>
          <w:sz w:val="21"/>
          <w:szCs w:val="21"/>
        </w:rPr>
      </w:pPr>
      <w:r w:rsidRPr="00953E95">
        <w:rPr>
          <w:bCs/>
          <w:sz w:val="21"/>
          <w:szCs w:val="21"/>
        </w:rPr>
        <w:t>1.2.</w:t>
      </w:r>
      <w:r w:rsidR="005D36B3" w:rsidRPr="00953E95">
        <w:rPr>
          <w:bCs/>
          <w:sz w:val="21"/>
          <w:szCs w:val="21"/>
        </w:rPr>
        <w:t>Срок</w:t>
      </w:r>
      <w:r w:rsidR="00D124EC" w:rsidRPr="00953E95">
        <w:rPr>
          <w:bCs/>
          <w:sz w:val="21"/>
          <w:szCs w:val="21"/>
        </w:rPr>
        <w:t>и</w:t>
      </w:r>
      <w:r w:rsidR="005D36B3" w:rsidRPr="00953E95">
        <w:rPr>
          <w:bCs/>
          <w:sz w:val="21"/>
          <w:szCs w:val="21"/>
        </w:rPr>
        <w:t xml:space="preserve"> поставки Товара:</w:t>
      </w:r>
      <w:r w:rsidR="00D124EC" w:rsidRPr="00953E95">
        <w:rPr>
          <w:sz w:val="21"/>
          <w:szCs w:val="21"/>
        </w:rPr>
        <w:t xml:space="preserve"> </w:t>
      </w:r>
      <w:r w:rsidR="00D31CB6">
        <w:rPr>
          <w:rStyle w:val="FontStyle61"/>
          <w:b w:val="0"/>
          <w:i w:val="0"/>
          <w:sz w:val="21"/>
          <w:szCs w:val="21"/>
        </w:rPr>
        <w:t>с моме</w:t>
      </w:r>
      <w:r w:rsidR="005449CF">
        <w:rPr>
          <w:rStyle w:val="FontStyle61"/>
          <w:b w:val="0"/>
          <w:i w:val="0"/>
          <w:sz w:val="21"/>
          <w:szCs w:val="21"/>
        </w:rPr>
        <w:t>нта заключения договора по 30.1</w:t>
      </w:r>
      <w:r w:rsidR="00617DC8">
        <w:rPr>
          <w:rStyle w:val="FontStyle61"/>
          <w:b w:val="0"/>
          <w:i w:val="0"/>
          <w:sz w:val="21"/>
          <w:szCs w:val="21"/>
        </w:rPr>
        <w:t>2</w:t>
      </w:r>
      <w:r w:rsidR="00D31CB6">
        <w:rPr>
          <w:rStyle w:val="FontStyle61"/>
          <w:b w:val="0"/>
          <w:i w:val="0"/>
          <w:sz w:val="21"/>
          <w:szCs w:val="21"/>
        </w:rPr>
        <w:t>.201</w:t>
      </w:r>
      <w:r w:rsidR="00617DC8">
        <w:rPr>
          <w:rStyle w:val="FontStyle61"/>
          <w:b w:val="0"/>
          <w:i w:val="0"/>
          <w:sz w:val="21"/>
          <w:szCs w:val="21"/>
        </w:rPr>
        <w:t>4</w:t>
      </w:r>
      <w:r w:rsidR="00D31CB6">
        <w:rPr>
          <w:rStyle w:val="FontStyle61"/>
          <w:b w:val="0"/>
          <w:i w:val="0"/>
          <w:sz w:val="21"/>
          <w:szCs w:val="21"/>
        </w:rPr>
        <w:t>г.</w:t>
      </w: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нск-28 Стройплощадка блок</w:t>
      </w:r>
      <w:r w:rsidR="004F1550">
        <w:rPr>
          <w:sz w:val="21"/>
          <w:szCs w:val="21"/>
        </w:rPr>
        <w:t>ов</w:t>
      </w:r>
      <w:r w:rsidR="005449CF">
        <w:rPr>
          <w:sz w:val="21"/>
          <w:szCs w:val="21"/>
        </w:rPr>
        <w:t xml:space="preserve"> №</w:t>
      </w:r>
      <w:r w:rsidR="00C17724">
        <w:rPr>
          <w:sz w:val="21"/>
          <w:szCs w:val="21"/>
        </w:rPr>
        <w:t xml:space="preserve"> </w:t>
      </w:r>
      <w:r w:rsidR="005449CF">
        <w:rPr>
          <w:sz w:val="21"/>
          <w:szCs w:val="21"/>
        </w:rPr>
        <w:t>4</w:t>
      </w:r>
      <w:r w:rsidRPr="00953E95">
        <w:rPr>
          <w:sz w:val="21"/>
          <w:szCs w:val="21"/>
        </w:rPr>
        <w:t xml:space="preserve"> </w:t>
      </w:r>
      <w:proofErr w:type="spellStart"/>
      <w:r w:rsidRPr="00953E95">
        <w:rPr>
          <w:sz w:val="21"/>
          <w:szCs w:val="21"/>
        </w:rPr>
        <w:t>Р</w:t>
      </w:r>
      <w:r w:rsidR="00B16B8D">
        <w:rPr>
          <w:sz w:val="21"/>
          <w:szCs w:val="21"/>
        </w:rPr>
        <w:t>о</w:t>
      </w:r>
      <w:r w:rsidRPr="00953E95">
        <w:rPr>
          <w:sz w:val="21"/>
          <w:szCs w:val="21"/>
        </w:rPr>
        <w:t>АЭС</w:t>
      </w:r>
      <w:proofErr w:type="spellEnd"/>
      <w:r w:rsidRPr="00953E95">
        <w:rPr>
          <w:sz w:val="21"/>
          <w:szCs w:val="21"/>
        </w:rPr>
        <w:t>.</w:t>
      </w:r>
      <w:r w:rsidRPr="00953E95">
        <w:rPr>
          <w:color w:val="000000"/>
          <w:sz w:val="21"/>
          <w:szCs w:val="21"/>
        </w:rPr>
        <w:t xml:space="preserve"> Поставка осуществляется партиями по предварительным заявкам Покупателя. </w:t>
      </w:r>
      <w:r w:rsidRPr="00953E95">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953E95"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FB3170" w:rsidRPr="00FB3170" w:rsidRDefault="00FB3170" w:rsidP="00FB3170">
      <w:pPr>
        <w:pStyle w:val="ConsNormal"/>
        <w:widowControl/>
        <w:numPr>
          <w:ilvl w:val="2"/>
          <w:numId w:val="5"/>
        </w:numPr>
        <w:tabs>
          <w:tab w:val="left" w:pos="1080"/>
          <w:tab w:val="num" w:pos="1571"/>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proofErr w:type="gramStart"/>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FB3170" w:rsidRPr="00FB3170" w:rsidRDefault="00FB3170" w:rsidP="00FB3170">
      <w:pPr>
        <w:pStyle w:val="31"/>
        <w:tabs>
          <w:tab w:val="left" w:pos="0"/>
        </w:tabs>
        <w:spacing w:after="0"/>
        <w:ind w:left="0" w:firstLine="709"/>
        <w:rPr>
          <w:sz w:val="21"/>
          <w:szCs w:val="21"/>
        </w:rPr>
      </w:pPr>
      <w:r w:rsidRPr="00FB3170">
        <w:rPr>
          <w:sz w:val="21"/>
          <w:szCs w:val="21"/>
        </w:rPr>
        <w:lastRenderedPageBreak/>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FB3170" w:rsidRDefault="00FB3170" w:rsidP="00FB3170">
      <w:pPr>
        <w:pStyle w:val="31"/>
        <w:tabs>
          <w:tab w:val="left" w:pos="0"/>
        </w:tabs>
        <w:spacing w:after="0"/>
        <w:ind w:left="0" w:firstLine="709"/>
        <w:rPr>
          <w:sz w:val="21"/>
          <w:szCs w:val="21"/>
        </w:rPr>
      </w:pPr>
      <w:r w:rsidRPr="00FB3170">
        <w:rPr>
          <w:sz w:val="21"/>
          <w:szCs w:val="21"/>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4F0693" w:rsidRDefault="004F0693" w:rsidP="004F0693">
      <w:pPr>
        <w:pStyle w:val="31"/>
        <w:spacing w:after="0"/>
        <w:ind w:left="0" w:firstLine="709"/>
        <w:rPr>
          <w:sz w:val="21"/>
          <w:szCs w:val="21"/>
        </w:rPr>
      </w:pPr>
      <w:r>
        <w:rPr>
          <w:sz w:val="21"/>
          <w:szCs w:val="21"/>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w:t>
      </w:r>
    </w:p>
    <w:p w:rsidR="004F0693" w:rsidRDefault="004F0693" w:rsidP="004F0693">
      <w:pPr>
        <w:spacing w:after="0"/>
        <w:rPr>
          <w:sz w:val="21"/>
          <w:szCs w:val="21"/>
        </w:rPr>
      </w:pPr>
      <w:r>
        <w:rPr>
          <w:sz w:val="21"/>
          <w:szCs w:val="21"/>
        </w:rPr>
        <w:t>двадцать пять процентов балансовой стоимости активов Поставщика, Заказчик вправе расторгнуть Договор.</w:t>
      </w:r>
    </w:p>
    <w:p w:rsidR="004F0693" w:rsidRPr="00FB3170" w:rsidRDefault="004F0693" w:rsidP="00FB3170">
      <w:pPr>
        <w:pStyle w:val="31"/>
        <w:tabs>
          <w:tab w:val="left" w:pos="0"/>
        </w:tabs>
        <w:spacing w:after="0"/>
        <w:ind w:left="0" w:firstLine="709"/>
        <w:rPr>
          <w:sz w:val="21"/>
          <w:szCs w:val="21"/>
        </w:rPr>
      </w:pPr>
    </w:p>
    <w:p w:rsidR="005D36B3" w:rsidRPr="00953E95" w:rsidRDefault="005D36B3" w:rsidP="005D36B3">
      <w:pPr>
        <w:pStyle w:val="ConsNormal"/>
        <w:widowControl/>
        <w:ind w:firstLine="0"/>
        <w:jc w:val="both"/>
        <w:rPr>
          <w:rFonts w:ascii="Times New Roman" w:hAnsi="Times New Roman" w:cs="Times New Roman"/>
          <w:b/>
          <w:i/>
          <w:iCs/>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Поставка товара осуществляется </w:t>
      </w:r>
      <w:r w:rsidR="00C87EAB" w:rsidRPr="00953E95">
        <w:rPr>
          <w:sz w:val="21"/>
          <w:szCs w:val="21"/>
        </w:rPr>
        <w:t xml:space="preserve">отдельными </w:t>
      </w:r>
      <w:r w:rsidR="00C17724">
        <w:rPr>
          <w:sz w:val="21"/>
          <w:szCs w:val="21"/>
        </w:rPr>
        <w:t xml:space="preserve">партиями </w:t>
      </w:r>
      <w:r w:rsidR="00617DC8">
        <w:rPr>
          <w:sz w:val="21"/>
          <w:szCs w:val="21"/>
        </w:rPr>
        <w:t xml:space="preserve">по графику в течение 5 дней, </w:t>
      </w:r>
      <w:proofErr w:type="gramStart"/>
      <w:r w:rsidRPr="00953E95">
        <w:rPr>
          <w:sz w:val="21"/>
          <w:szCs w:val="21"/>
        </w:rPr>
        <w:t>согласно заявок</w:t>
      </w:r>
      <w:proofErr w:type="gramEnd"/>
      <w:r w:rsidRPr="00953E95">
        <w:rPr>
          <w:sz w:val="21"/>
          <w:szCs w:val="21"/>
        </w:rPr>
        <w:t xml:space="preserve"> Покупателя,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в течение </w:t>
      </w:r>
      <w:r w:rsidR="00CC0B73" w:rsidRPr="00953E95">
        <w:rPr>
          <w:sz w:val="21"/>
          <w:szCs w:val="21"/>
        </w:rPr>
        <w:t>5 (пяти</w:t>
      </w:r>
      <w:r w:rsidRPr="00953E95">
        <w:rPr>
          <w:sz w:val="21"/>
          <w:szCs w:val="21"/>
        </w:rPr>
        <w:t>) рабочих дней с</w:t>
      </w:r>
      <w:r w:rsidR="00C87EAB" w:rsidRPr="00953E95">
        <w:rPr>
          <w:sz w:val="21"/>
          <w:szCs w:val="21"/>
        </w:rPr>
        <w:t xml:space="preserve"> момента подачи заявки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ск-28,  Стройплощадка блок</w:t>
      </w:r>
      <w:r w:rsidR="00D072E0" w:rsidRPr="00953E95">
        <w:rPr>
          <w:sz w:val="21"/>
          <w:szCs w:val="21"/>
        </w:rPr>
        <w:t>а</w:t>
      </w:r>
      <w:r w:rsidR="008757BA" w:rsidRPr="00953E95">
        <w:rPr>
          <w:sz w:val="21"/>
          <w:szCs w:val="21"/>
        </w:rPr>
        <w:t xml:space="preserve"> №</w:t>
      </w:r>
      <w:r w:rsidR="00C17724">
        <w:rPr>
          <w:sz w:val="21"/>
          <w:szCs w:val="21"/>
        </w:rPr>
        <w:t xml:space="preserve"> </w:t>
      </w:r>
      <w:r w:rsidR="005449CF">
        <w:rPr>
          <w:sz w:val="21"/>
          <w:szCs w:val="21"/>
        </w:rPr>
        <w:t>4</w:t>
      </w:r>
      <w:r w:rsidRPr="00953E95">
        <w:rPr>
          <w:sz w:val="21"/>
          <w:szCs w:val="21"/>
        </w:rPr>
        <w:t xml:space="preserve"> </w:t>
      </w:r>
      <w:proofErr w:type="spellStart"/>
      <w:r w:rsidRPr="00953E95">
        <w:rPr>
          <w:sz w:val="21"/>
          <w:szCs w:val="21"/>
        </w:rPr>
        <w:t>Р</w:t>
      </w:r>
      <w:r w:rsidR="00CA2323">
        <w:rPr>
          <w:sz w:val="21"/>
          <w:szCs w:val="21"/>
        </w:rPr>
        <w:t>о</w:t>
      </w:r>
      <w:r w:rsidRPr="00953E95">
        <w:rPr>
          <w:sz w:val="21"/>
          <w:szCs w:val="21"/>
        </w:rPr>
        <w:t>АЭС</w:t>
      </w:r>
      <w:proofErr w:type="spellEnd"/>
      <w:r w:rsidRPr="00953E95">
        <w:rPr>
          <w:bCs/>
          <w:sz w:val="21"/>
          <w:szCs w:val="21"/>
        </w:rPr>
        <w:t>.</w:t>
      </w:r>
      <w:r w:rsidRPr="00953E95">
        <w:rPr>
          <w:sz w:val="21"/>
          <w:szCs w:val="21"/>
        </w:rPr>
        <w:t xml:space="preserve"> </w:t>
      </w:r>
    </w:p>
    <w:p w:rsidR="005D36B3" w:rsidRPr="00953E95" w:rsidRDefault="005D36B3" w:rsidP="005D36B3">
      <w:pPr>
        <w:pStyle w:val="2"/>
        <w:tabs>
          <w:tab w:val="num" w:pos="426"/>
          <w:tab w:val="left" w:pos="1080"/>
        </w:tabs>
        <w:spacing w:before="0" w:after="0"/>
        <w:ind w:left="0" w:right="0" w:firstLine="284"/>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D16888">
      <w:pPr>
        <w:pStyle w:val="ConsNormal"/>
        <w:numPr>
          <w:ilvl w:val="1"/>
          <w:numId w:val="5"/>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D16888">
      <w:pPr>
        <w:pStyle w:val="ConsNormal"/>
        <w:numPr>
          <w:ilvl w:val="0"/>
          <w:numId w:val="5"/>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D16888">
      <w:pPr>
        <w:pStyle w:val="2"/>
        <w:numPr>
          <w:ilvl w:val="1"/>
          <w:numId w:val="5"/>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D16888">
      <w:pPr>
        <w:numPr>
          <w:ilvl w:val="1"/>
          <w:numId w:val="5"/>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D16888">
      <w:pPr>
        <w:numPr>
          <w:ilvl w:val="1"/>
          <w:numId w:val="5"/>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D16888">
      <w:pPr>
        <w:numPr>
          <w:ilvl w:val="1"/>
          <w:numId w:val="5"/>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w:t>
      </w:r>
      <w:r w:rsidRPr="00953E95">
        <w:rPr>
          <w:bCs/>
          <w:sz w:val="21"/>
          <w:szCs w:val="21"/>
        </w:rPr>
        <w:lastRenderedPageBreak/>
        <w:t xml:space="preserve">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D16888">
      <w:pPr>
        <w:numPr>
          <w:ilvl w:val="1"/>
          <w:numId w:val="5"/>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D16888">
      <w:pPr>
        <w:pStyle w:val="ConsNormal"/>
        <w:numPr>
          <w:ilvl w:val="0"/>
          <w:numId w:val="5"/>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D16888">
      <w:pPr>
        <w:pStyle w:val="ConsNormal"/>
        <w:numPr>
          <w:ilvl w:val="0"/>
          <w:numId w:val="5"/>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5D36B3" w:rsidRPr="00953E95" w:rsidRDefault="005D36B3" w:rsidP="005D36B3">
      <w:pPr>
        <w:pStyle w:val="ConsNormal"/>
        <w:ind w:right="0" w:firstLine="493"/>
        <w:jc w:val="both"/>
        <w:rPr>
          <w:rFonts w:ascii="Times New Roman" w:hAnsi="Times New Roman" w:cs="Times New Roman"/>
          <w:iCs/>
          <w:sz w:val="21"/>
          <w:szCs w:val="21"/>
        </w:rPr>
      </w:pPr>
      <w:r w:rsidRPr="00953E95">
        <w:rPr>
          <w:rFonts w:ascii="Times New Roman" w:hAnsi="Times New Roman" w:cs="Times New Roman"/>
          <w:sz w:val="21"/>
          <w:szCs w:val="21"/>
        </w:rPr>
        <w:t xml:space="preserve">12.1. </w:t>
      </w:r>
      <w:r w:rsidRPr="00C23400">
        <w:rPr>
          <w:rFonts w:ascii="Times New Roman" w:hAnsi="Times New Roman" w:cs="Times New Roman"/>
          <w:sz w:val="21"/>
          <w:szCs w:val="21"/>
        </w:rPr>
        <w:t xml:space="preserve">Настоящий Договор вступает в силу с даты его подписания и действует </w:t>
      </w:r>
      <w:r w:rsidR="00953E95" w:rsidRPr="00C23400">
        <w:rPr>
          <w:rFonts w:ascii="Times New Roman" w:hAnsi="Times New Roman" w:cs="Times New Roman"/>
          <w:sz w:val="21"/>
          <w:szCs w:val="21"/>
        </w:rPr>
        <w:t xml:space="preserve"> </w:t>
      </w:r>
      <w:r w:rsidRPr="00C23400">
        <w:rPr>
          <w:rFonts w:ascii="Times New Roman" w:hAnsi="Times New Roman" w:cs="Times New Roman"/>
          <w:sz w:val="21"/>
          <w:szCs w:val="21"/>
        </w:rPr>
        <w:t xml:space="preserve"> до полного исполнения обязатель</w:t>
      </w:r>
      <w:proofErr w:type="gramStart"/>
      <w:r w:rsidRPr="00C23400">
        <w:rPr>
          <w:rFonts w:ascii="Times New Roman" w:hAnsi="Times New Roman" w:cs="Times New Roman"/>
          <w:sz w:val="21"/>
          <w:szCs w:val="21"/>
        </w:rPr>
        <w:t>ств Ст</w:t>
      </w:r>
      <w:proofErr w:type="gramEnd"/>
      <w:r w:rsidRPr="00C23400">
        <w:rPr>
          <w:rFonts w:ascii="Times New Roman" w:hAnsi="Times New Roman" w:cs="Times New Roman"/>
          <w:sz w:val="21"/>
          <w:szCs w:val="21"/>
        </w:rPr>
        <w:t>оронами</w:t>
      </w:r>
      <w:r w:rsidRPr="00C23400">
        <w:rPr>
          <w:rFonts w:ascii="Times New Roman" w:hAnsi="Times New Roman" w:cs="Times New Roman"/>
          <w:iCs/>
          <w:sz w:val="21"/>
          <w:szCs w:val="21"/>
        </w:rPr>
        <w:t>.</w:t>
      </w:r>
      <w:r w:rsidR="00C23400" w:rsidRPr="00C23400">
        <w:rPr>
          <w:rFonts w:ascii="Times New Roman" w:hAnsi="Times New Roman" w:cs="Times New Roman"/>
          <w:iCs/>
          <w:sz w:val="21"/>
          <w:szCs w:val="21"/>
        </w:rPr>
        <w:t xml:space="preserve"> </w:t>
      </w:r>
      <w:r w:rsidR="00C23400" w:rsidRPr="00C23400">
        <w:rPr>
          <w:rFonts w:ascii="Times New Roman" w:hAnsi="Times New Roman" w:cs="Times New Roman"/>
          <w:bCs/>
          <w:sz w:val="21"/>
          <w:szCs w:val="21"/>
        </w:rPr>
        <w:t>В</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случае</w:t>
      </w:r>
      <w:proofErr w:type="gramStart"/>
      <w:r w:rsidR="00C23400" w:rsidRPr="00C23400">
        <w:rPr>
          <w:rFonts w:ascii="Times New Roman" w:hAnsi="Times New Roman" w:cs="Times New Roman"/>
          <w:sz w:val="21"/>
          <w:szCs w:val="21"/>
        </w:rPr>
        <w:t>,</w:t>
      </w:r>
      <w:proofErr w:type="gramEnd"/>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если</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ни</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одна</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из</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Сторон</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не</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заявит</w:t>
      </w:r>
      <w:r w:rsidR="00C23400" w:rsidRPr="00C23400">
        <w:rPr>
          <w:rFonts w:ascii="Times New Roman" w:hAnsi="Times New Roman" w:cs="Times New Roman"/>
          <w:sz w:val="21"/>
          <w:szCs w:val="21"/>
        </w:rPr>
        <w:t xml:space="preserve"> о расторжении настоящего Договора не менее чем за месяц до окончания его срока действия, Договор считается автоматически продленным на новый срок (один год).</w:t>
      </w:r>
    </w:p>
    <w:p w:rsidR="005D36B3" w:rsidRPr="00953E95" w:rsidRDefault="005D36B3" w:rsidP="005D36B3">
      <w:pPr>
        <w:pStyle w:val="ConsNormal"/>
        <w:ind w:firstLine="495"/>
        <w:jc w:val="both"/>
        <w:rPr>
          <w:rFonts w:ascii="Times New Roman" w:hAnsi="Times New Roman" w:cs="Times New Roman"/>
          <w:iCs/>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lastRenderedPageBreak/>
        <w:t>Настоящий Договор составлен в двух экземплярах, имеющих одинаковую силу,  по одному  для каждой из Сторон.</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987079" w:rsidP="00D16888">
      <w:pPr>
        <w:numPr>
          <w:ilvl w:val="1"/>
          <w:numId w:val="5"/>
        </w:numPr>
        <w:shd w:val="clear" w:color="auto" w:fill="FFFFFF"/>
        <w:tabs>
          <w:tab w:val="left" w:pos="993"/>
          <w:tab w:val="left" w:pos="1134"/>
        </w:tabs>
        <w:ind w:left="0" w:firstLine="567"/>
        <w:rPr>
          <w:rFonts w:eastAsia="HiddenHorzOCR"/>
          <w:sz w:val="21"/>
          <w:szCs w:val="21"/>
        </w:rPr>
      </w:pPr>
      <w:r w:rsidRPr="00953E95">
        <w:rPr>
          <w:rFonts w:eastAsia="HiddenHorzOCR"/>
          <w:sz w:val="21"/>
          <w:szCs w:val="21"/>
        </w:rPr>
        <w:t xml:space="preserve">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Pr="00953E95">
        <w:rPr>
          <w:rFonts w:eastAsia="HiddenHorzOCR"/>
          <w:sz w:val="21"/>
          <w:szCs w:val="21"/>
        </w:rPr>
        <w:t>Волгодонского</w:t>
      </w:r>
      <w:proofErr w:type="spellEnd"/>
      <w:r w:rsidRPr="00953E95">
        <w:rPr>
          <w:rFonts w:eastAsia="HiddenHorzOCR"/>
          <w:sz w:val="21"/>
          <w:szCs w:val="21"/>
        </w:rPr>
        <w:t xml:space="preserve"> филиала Хазина Александра Борисовича, по акту ________ от ___________ 201</w:t>
      </w:r>
      <w:r w:rsidR="00E95376">
        <w:rPr>
          <w:rFonts w:eastAsia="HiddenHorzOCR"/>
          <w:sz w:val="21"/>
          <w:szCs w:val="21"/>
        </w:rPr>
        <w:t>4</w:t>
      </w:r>
      <w:r w:rsidRPr="00953E95">
        <w:rPr>
          <w:rFonts w:eastAsia="HiddenHorzOCR"/>
          <w:sz w:val="21"/>
          <w:szCs w:val="21"/>
        </w:rPr>
        <w:t xml:space="preserve"> года, (далее - Сведения), являются полными, точными и достоверными, либо Поставщик гарантирует ,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почты ООО «СМУ №1» </w:t>
      </w:r>
      <w:proofErr w:type="spellStart"/>
      <w:r w:rsidRPr="00953E95">
        <w:rPr>
          <w:rFonts w:eastAsia="HiddenHorzOCR"/>
          <w:sz w:val="21"/>
          <w:szCs w:val="21"/>
          <w:u w:val="single"/>
          <w:lang w:val="en-US"/>
        </w:rPr>
        <w:t>uo</w:t>
      </w:r>
      <w:proofErr w:type="spellEnd"/>
      <w:r w:rsidRPr="00953E95">
        <w:rPr>
          <w:rFonts w:eastAsia="HiddenHorzOCR"/>
          <w:sz w:val="21"/>
          <w:szCs w:val="21"/>
          <w:u w:val="single"/>
        </w:rPr>
        <w:t>.</w:t>
      </w:r>
      <w:proofErr w:type="spellStart"/>
      <w:r w:rsidRPr="00953E95">
        <w:rPr>
          <w:rFonts w:eastAsia="HiddenHorzOCR"/>
          <w:sz w:val="21"/>
          <w:szCs w:val="21"/>
          <w:u w:val="single"/>
          <w:lang w:val="en-US"/>
        </w:rPr>
        <w:t>smu</w:t>
      </w:r>
      <w:proofErr w:type="spellEnd"/>
      <w:r w:rsidRPr="00953E95">
        <w:rPr>
          <w:rFonts w:eastAsia="HiddenHorzOCR"/>
          <w:sz w:val="21"/>
          <w:szCs w:val="21"/>
          <w:u w:val="single"/>
        </w:rPr>
        <w:t>01@</w:t>
      </w:r>
      <w:proofErr w:type="spellStart"/>
      <w:r w:rsidRPr="00953E95">
        <w:rPr>
          <w:rFonts w:eastAsia="HiddenHorzOCR"/>
          <w:sz w:val="21"/>
          <w:szCs w:val="21"/>
          <w:u w:val="single"/>
          <w:lang w:val="en-US"/>
        </w:rPr>
        <w:t>yandex</w:t>
      </w:r>
      <w:proofErr w:type="spellEnd"/>
      <w:r w:rsidRPr="00953E95">
        <w:rPr>
          <w:rFonts w:eastAsia="HiddenHorzOCR"/>
          <w:sz w:val="21"/>
          <w:szCs w:val="21"/>
          <w:u w:val="single"/>
        </w:rPr>
        <w:t>.</w:t>
      </w:r>
      <w:proofErr w:type="spellStart"/>
      <w:r w:rsidRPr="00953E95">
        <w:rPr>
          <w:rFonts w:eastAsia="HiddenHorzOCR"/>
          <w:sz w:val="21"/>
          <w:szCs w:val="21"/>
          <w:u w:val="single"/>
          <w:lang w:val="en-US"/>
        </w:rPr>
        <w:t>ru</w:t>
      </w:r>
      <w:proofErr w:type="spellEnd"/>
      <w:r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w:t>
      </w:r>
      <w:proofErr w:type="spellStart"/>
      <w:r w:rsidRPr="00953E95">
        <w:rPr>
          <w:rFonts w:eastAsia="HiddenHorzOCR"/>
          <w:sz w:val="21"/>
          <w:szCs w:val="21"/>
        </w:rPr>
        <w:t>Госкорпорации</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xml:space="preserve">»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 xml:space="preserve">Поставщик </w:t>
      </w:r>
      <w:proofErr w:type="gramStart"/>
      <w:r w:rsidRPr="00953E95">
        <w:rPr>
          <w:rFonts w:eastAsia="HiddenHorzOCR"/>
          <w:sz w:val="21"/>
          <w:szCs w:val="21"/>
        </w:rPr>
        <w:t>и ООО</w:t>
      </w:r>
      <w:proofErr w:type="gramEnd"/>
      <w:r w:rsidRPr="00953E95">
        <w:rPr>
          <w:rFonts w:eastAsia="HiddenHorzOCR"/>
          <w:sz w:val="21"/>
          <w:szCs w:val="21"/>
        </w:rPr>
        <w:t xml:space="preserve">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lastRenderedPageBreak/>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lastRenderedPageBreak/>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DF0603">
        <w:rPr>
          <w:sz w:val="21"/>
          <w:szCs w:val="21"/>
        </w:rPr>
        <w:t>сборного железобетона</w:t>
      </w:r>
      <w:r w:rsidR="00617DC8">
        <w:rPr>
          <w:sz w:val="21"/>
          <w:szCs w:val="21"/>
        </w:rPr>
        <w:t xml:space="preserve"> (</w:t>
      </w:r>
      <w:r w:rsidR="00D93FD2">
        <w:rPr>
          <w:sz w:val="21"/>
          <w:szCs w:val="21"/>
        </w:rPr>
        <w:t>лестничные марши (ЛМ))</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Tr="00953E95">
        <w:tc>
          <w:tcPr>
            <w:tcW w:w="5069" w:type="dxa"/>
          </w:tcPr>
          <w:p w:rsidR="005D36B3" w:rsidRDefault="005D36B3" w:rsidP="00953E95">
            <w:pPr>
              <w:ind w:firstLine="851"/>
            </w:pPr>
          </w:p>
          <w:p w:rsidR="005D36B3" w:rsidRDefault="005D36B3" w:rsidP="00953E95">
            <w:r>
              <w:t xml:space="preserve">__________________ </w:t>
            </w:r>
          </w:p>
        </w:tc>
        <w:tc>
          <w:tcPr>
            <w:tcW w:w="5069" w:type="dxa"/>
          </w:tcPr>
          <w:p w:rsidR="005D36B3" w:rsidRPr="006A02FB" w:rsidRDefault="005D36B3" w:rsidP="00953E95">
            <w:pPr>
              <w:ind w:firstLine="851"/>
              <w:rPr>
                <w:b/>
              </w:rPr>
            </w:pPr>
          </w:p>
          <w:p w:rsidR="005D36B3" w:rsidRPr="006A02FB" w:rsidRDefault="005D36B3" w:rsidP="00953E95">
            <w:pPr>
              <w:rPr>
                <w:b/>
              </w:rPr>
            </w:pPr>
            <w:r>
              <w:rPr>
                <w:b/>
              </w:rPr>
              <w:t>____________________  /А.Б.Хазин/</w:t>
            </w:r>
          </w:p>
        </w:tc>
      </w:tr>
    </w:tbl>
    <w:p w:rsidR="00953E95" w:rsidRDefault="00953E95"/>
    <w:p w:rsidR="00B16B8D" w:rsidRDefault="00953E95">
      <w:pPr>
        <w:spacing w:after="0"/>
        <w:jc w:val="left"/>
        <w:sectPr w:rsidR="00B16B8D" w:rsidSect="00953E95">
          <w:footerReference w:type="even" r:id="rId7"/>
          <w:headerReference w:type="first" r:id="rId8"/>
          <w:pgSz w:w="11906" w:h="16838" w:code="9"/>
          <w:pgMar w:top="426" w:right="849" w:bottom="568" w:left="993" w:header="426" w:footer="567" w:gutter="0"/>
          <w:cols w:space="708"/>
          <w:titlePg/>
          <w:docGrid w:linePitch="326"/>
        </w:sectPr>
      </w:pPr>
      <w:r>
        <w:br w:type="page"/>
      </w:r>
    </w:p>
    <w:tbl>
      <w:tblPr>
        <w:tblW w:w="1672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4F1550">
        <w:trPr>
          <w:trHeight w:val="450"/>
        </w:trPr>
        <w:tc>
          <w:tcPr>
            <w:tcW w:w="15593" w:type="dxa"/>
            <w:gridSpan w:val="12"/>
            <w:tcBorders>
              <w:top w:val="nil"/>
              <w:left w:val="nil"/>
              <w:bottom w:val="nil"/>
              <w:right w:val="nil"/>
            </w:tcBorders>
            <w:noWrap/>
            <w:vAlign w:val="bottom"/>
            <w:hideMark/>
          </w:tcPr>
          <w:p w:rsidR="00B16B8D" w:rsidRPr="009B5FE2" w:rsidRDefault="00B16B8D" w:rsidP="004F1550">
            <w:pPr>
              <w:spacing w:line="276" w:lineRule="auto"/>
              <w:jc w:val="right"/>
              <w:rPr>
                <w:b/>
                <w:bCs/>
              </w:rPr>
            </w:pPr>
            <w:r w:rsidRPr="009B5FE2">
              <w:rPr>
                <w:b/>
                <w:bCs/>
                <w:sz w:val="22"/>
                <w:szCs w:val="22"/>
              </w:rPr>
              <w:lastRenderedPageBreak/>
              <w:t>Приложение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E95376">
              <w:rPr>
                <w:bCs/>
                <w:sz w:val="22"/>
                <w:szCs w:val="22"/>
              </w:rPr>
              <w:t>4</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tcBorders>
              <w:top w:val="nil"/>
              <w:left w:val="nil"/>
              <w:bottom w:val="nil"/>
              <w:right w:val="nil"/>
            </w:tcBorders>
            <w:noWrap/>
            <w:vAlign w:val="bottom"/>
          </w:tcPr>
          <w:p w:rsidR="00B16B8D" w:rsidRDefault="00B16B8D" w:rsidP="004F1550">
            <w:pPr>
              <w:spacing w:line="276" w:lineRule="auto"/>
            </w:pPr>
          </w:p>
        </w:tc>
      </w:tr>
      <w:tr w:rsidR="00B16B8D" w:rsidTr="004F1550">
        <w:trPr>
          <w:trHeight w:val="450"/>
        </w:trPr>
        <w:tc>
          <w:tcPr>
            <w:tcW w:w="15593" w:type="dxa"/>
            <w:gridSpan w:val="12"/>
            <w:tcBorders>
              <w:top w:val="nil"/>
              <w:left w:val="nil"/>
              <w:bottom w:val="nil"/>
              <w:right w:val="nil"/>
            </w:tcBorders>
            <w:noWrap/>
            <w:vAlign w:val="bottom"/>
          </w:tcPr>
          <w:p w:rsidR="00B16B8D" w:rsidRDefault="00B16B8D" w:rsidP="004F1550">
            <w:pPr>
              <w:spacing w:line="276" w:lineRule="auto"/>
              <w:jc w:val="center"/>
              <w:rPr>
                <w:b/>
                <w:bCs/>
              </w:rPr>
            </w:pPr>
          </w:p>
        </w:tc>
        <w:tc>
          <w:tcPr>
            <w:tcW w:w="1129" w:type="dxa"/>
            <w:gridSpan w:val="2"/>
            <w:tcBorders>
              <w:top w:val="nil"/>
              <w:left w:val="nil"/>
              <w:bottom w:val="nil"/>
              <w:right w:val="nil"/>
            </w:tcBorders>
            <w:noWrap/>
            <w:vAlign w:val="bottom"/>
          </w:tcPr>
          <w:p w:rsidR="00B16B8D" w:rsidRDefault="00B16B8D" w:rsidP="004F1550">
            <w:pPr>
              <w:spacing w:line="276" w:lineRule="auto"/>
            </w:pPr>
          </w:p>
        </w:tc>
      </w:tr>
      <w:tr w:rsidR="00B16B8D" w:rsidTr="004F1550">
        <w:trPr>
          <w:trHeight w:val="480"/>
        </w:trPr>
        <w:tc>
          <w:tcPr>
            <w:tcW w:w="15593" w:type="dxa"/>
            <w:gridSpan w:val="12"/>
            <w:tcBorders>
              <w:top w:val="nil"/>
              <w:left w:val="nil"/>
              <w:bottom w:val="single" w:sz="4" w:space="0" w:color="auto"/>
              <w:right w:val="nil"/>
            </w:tcBorders>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4F155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4F1550">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rPr>
                      <w:sz w:val="21"/>
                      <w:szCs w:val="21"/>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rPr>
                      <w:sz w:val="21"/>
                      <w:szCs w:val="21"/>
                    </w:rPr>
                  </w:pPr>
                </w:p>
              </w:tc>
            </w:tr>
            <w:tr w:rsidR="00B16B8D" w:rsidTr="004F1550">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4F1550">
              <w:trPr>
                <w:trHeight w:val="630"/>
              </w:trPr>
              <w:tc>
                <w:tcPr>
                  <w:tcW w:w="56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4F1550">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4F155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4F1550">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4F1550">
              <w:trPr>
                <w:trHeight w:val="315"/>
              </w:trPr>
              <w:tc>
                <w:tcPr>
                  <w:tcW w:w="56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tcBorders>
              <w:top w:val="nil"/>
              <w:left w:val="nil"/>
              <w:bottom w:val="nil"/>
              <w:right w:val="nil"/>
            </w:tcBorders>
            <w:noWrap/>
            <w:vAlign w:val="bottom"/>
          </w:tcPr>
          <w:p w:rsidR="00B16B8D" w:rsidRDefault="00B16B8D" w:rsidP="004F1550">
            <w:pPr>
              <w:spacing w:line="276" w:lineRule="auto"/>
            </w:pPr>
          </w:p>
        </w:tc>
      </w:tr>
      <w:tr w:rsidR="00B16B8D" w:rsidTr="004F1550">
        <w:trPr>
          <w:trHeight w:val="315"/>
        </w:trPr>
        <w:tc>
          <w:tcPr>
            <w:tcW w:w="425" w:type="dxa"/>
            <w:tcBorders>
              <w:top w:val="nil"/>
              <w:left w:val="nil"/>
              <w:bottom w:val="nil"/>
              <w:right w:val="nil"/>
            </w:tcBorders>
            <w:noWrap/>
            <w:vAlign w:val="bottom"/>
          </w:tcPr>
          <w:p w:rsidR="00B16B8D" w:rsidRDefault="00B16B8D" w:rsidP="004F1550">
            <w:pPr>
              <w:spacing w:line="276" w:lineRule="auto"/>
            </w:pPr>
          </w:p>
        </w:tc>
        <w:tc>
          <w:tcPr>
            <w:tcW w:w="424" w:type="dxa"/>
            <w:tcBorders>
              <w:top w:val="nil"/>
              <w:left w:val="nil"/>
              <w:bottom w:val="nil"/>
              <w:right w:val="nil"/>
            </w:tcBorders>
            <w:noWrap/>
            <w:vAlign w:val="bottom"/>
          </w:tcPr>
          <w:p w:rsidR="00B16B8D" w:rsidRDefault="00B16B8D" w:rsidP="004F1550">
            <w:pPr>
              <w:spacing w:line="276" w:lineRule="auto"/>
            </w:pPr>
          </w:p>
        </w:tc>
        <w:tc>
          <w:tcPr>
            <w:tcW w:w="6421" w:type="dxa"/>
            <w:tcBorders>
              <w:top w:val="nil"/>
              <w:left w:val="nil"/>
              <w:bottom w:val="nil"/>
              <w:right w:val="nil"/>
            </w:tcBorders>
            <w:noWrap/>
            <w:vAlign w:val="bottom"/>
          </w:tcPr>
          <w:p w:rsidR="00B16B8D" w:rsidRDefault="00B16B8D" w:rsidP="004F1550">
            <w:pPr>
              <w:spacing w:line="276" w:lineRule="auto"/>
            </w:pPr>
          </w:p>
        </w:tc>
        <w:tc>
          <w:tcPr>
            <w:tcW w:w="1085" w:type="dxa"/>
            <w:tcBorders>
              <w:top w:val="nil"/>
              <w:left w:val="nil"/>
              <w:bottom w:val="nil"/>
              <w:right w:val="nil"/>
            </w:tcBorders>
            <w:noWrap/>
            <w:vAlign w:val="bottom"/>
          </w:tcPr>
          <w:p w:rsidR="00B16B8D" w:rsidRDefault="00B16B8D" w:rsidP="004F1550">
            <w:pPr>
              <w:spacing w:line="276" w:lineRule="auto"/>
            </w:pPr>
          </w:p>
        </w:tc>
        <w:tc>
          <w:tcPr>
            <w:tcW w:w="338" w:type="dxa"/>
            <w:tcBorders>
              <w:top w:val="nil"/>
              <w:left w:val="nil"/>
              <w:bottom w:val="nil"/>
              <w:right w:val="nil"/>
            </w:tcBorders>
            <w:noWrap/>
            <w:vAlign w:val="bottom"/>
          </w:tcPr>
          <w:p w:rsidR="00B16B8D" w:rsidRDefault="00B16B8D" w:rsidP="004F1550">
            <w:pPr>
              <w:spacing w:line="276" w:lineRule="auto"/>
            </w:pPr>
          </w:p>
        </w:tc>
        <w:tc>
          <w:tcPr>
            <w:tcW w:w="513" w:type="dxa"/>
            <w:tcBorders>
              <w:top w:val="nil"/>
              <w:left w:val="nil"/>
              <w:bottom w:val="nil"/>
              <w:right w:val="nil"/>
            </w:tcBorders>
            <w:noWrap/>
            <w:vAlign w:val="bottom"/>
          </w:tcPr>
          <w:p w:rsidR="00B16B8D" w:rsidRDefault="00B16B8D" w:rsidP="004F1550">
            <w:pPr>
              <w:spacing w:line="276" w:lineRule="auto"/>
            </w:pPr>
          </w:p>
        </w:tc>
        <w:tc>
          <w:tcPr>
            <w:tcW w:w="288" w:type="dxa"/>
            <w:tcBorders>
              <w:top w:val="nil"/>
              <w:left w:val="nil"/>
              <w:bottom w:val="nil"/>
              <w:right w:val="nil"/>
            </w:tcBorders>
            <w:noWrap/>
            <w:vAlign w:val="bottom"/>
          </w:tcPr>
          <w:p w:rsidR="00B16B8D" w:rsidRDefault="00B16B8D" w:rsidP="004F1550">
            <w:pPr>
              <w:spacing w:line="276" w:lineRule="auto"/>
            </w:pPr>
          </w:p>
        </w:tc>
        <w:tc>
          <w:tcPr>
            <w:tcW w:w="872" w:type="dxa"/>
            <w:tcBorders>
              <w:top w:val="nil"/>
              <w:left w:val="nil"/>
              <w:bottom w:val="nil"/>
              <w:right w:val="nil"/>
            </w:tcBorders>
            <w:noWrap/>
            <w:vAlign w:val="bottom"/>
          </w:tcPr>
          <w:p w:rsidR="00B16B8D" w:rsidRDefault="00B16B8D" w:rsidP="004F1550">
            <w:pPr>
              <w:spacing w:line="276" w:lineRule="auto"/>
            </w:pPr>
          </w:p>
        </w:tc>
        <w:tc>
          <w:tcPr>
            <w:tcW w:w="896" w:type="dxa"/>
            <w:tcBorders>
              <w:top w:val="nil"/>
              <w:left w:val="nil"/>
              <w:bottom w:val="nil"/>
              <w:right w:val="nil"/>
            </w:tcBorders>
            <w:noWrap/>
            <w:vAlign w:val="bottom"/>
          </w:tcPr>
          <w:p w:rsidR="00B16B8D" w:rsidRDefault="00B16B8D" w:rsidP="004F1550">
            <w:pPr>
              <w:spacing w:line="276" w:lineRule="auto"/>
            </w:pPr>
          </w:p>
        </w:tc>
        <w:tc>
          <w:tcPr>
            <w:tcW w:w="1191" w:type="dxa"/>
            <w:tcBorders>
              <w:top w:val="nil"/>
              <w:left w:val="nil"/>
              <w:bottom w:val="nil"/>
              <w:right w:val="nil"/>
            </w:tcBorders>
            <w:noWrap/>
            <w:vAlign w:val="bottom"/>
          </w:tcPr>
          <w:p w:rsidR="00B16B8D" w:rsidRDefault="00B16B8D" w:rsidP="004F1550">
            <w:pPr>
              <w:spacing w:line="276" w:lineRule="auto"/>
            </w:pPr>
          </w:p>
        </w:tc>
        <w:tc>
          <w:tcPr>
            <w:tcW w:w="969" w:type="dxa"/>
            <w:tcBorders>
              <w:top w:val="nil"/>
              <w:left w:val="nil"/>
              <w:bottom w:val="nil"/>
              <w:right w:val="nil"/>
            </w:tcBorders>
            <w:noWrap/>
            <w:vAlign w:val="bottom"/>
          </w:tcPr>
          <w:p w:rsidR="00B16B8D" w:rsidRDefault="00B16B8D" w:rsidP="004F1550">
            <w:pPr>
              <w:spacing w:line="276" w:lineRule="auto"/>
            </w:pPr>
          </w:p>
        </w:tc>
        <w:tc>
          <w:tcPr>
            <w:tcW w:w="2384" w:type="dxa"/>
            <w:gridSpan w:val="2"/>
            <w:tcBorders>
              <w:top w:val="nil"/>
              <w:left w:val="nil"/>
              <w:bottom w:val="nil"/>
              <w:right w:val="nil"/>
            </w:tcBorders>
            <w:noWrap/>
            <w:vAlign w:val="bottom"/>
          </w:tcPr>
          <w:p w:rsidR="00B16B8D" w:rsidRDefault="00B16B8D" w:rsidP="004F1550">
            <w:pPr>
              <w:spacing w:line="276" w:lineRule="auto"/>
            </w:pPr>
          </w:p>
        </w:tc>
        <w:tc>
          <w:tcPr>
            <w:tcW w:w="916" w:type="dxa"/>
            <w:tcBorders>
              <w:top w:val="nil"/>
              <w:left w:val="nil"/>
              <w:bottom w:val="nil"/>
              <w:right w:val="nil"/>
            </w:tcBorders>
            <w:noWrap/>
            <w:vAlign w:val="bottom"/>
          </w:tcPr>
          <w:p w:rsidR="00B16B8D" w:rsidRDefault="00B16B8D" w:rsidP="004F1550">
            <w:pPr>
              <w:spacing w:line="276" w:lineRule="auto"/>
            </w:pPr>
          </w:p>
        </w:tc>
      </w:tr>
      <w:tr w:rsidR="00B16B8D" w:rsidTr="004F1550">
        <w:trPr>
          <w:trHeight w:val="315"/>
        </w:trPr>
        <w:tc>
          <w:tcPr>
            <w:tcW w:w="425" w:type="dxa"/>
            <w:tcBorders>
              <w:top w:val="nil"/>
              <w:left w:val="nil"/>
              <w:bottom w:val="nil"/>
              <w:right w:val="nil"/>
            </w:tcBorders>
            <w:noWrap/>
            <w:vAlign w:val="bottom"/>
          </w:tcPr>
          <w:p w:rsidR="00B16B8D" w:rsidRDefault="00B16B8D" w:rsidP="004F1550">
            <w:pPr>
              <w:spacing w:line="276" w:lineRule="auto"/>
            </w:pPr>
          </w:p>
        </w:tc>
        <w:tc>
          <w:tcPr>
            <w:tcW w:w="424" w:type="dxa"/>
            <w:tcBorders>
              <w:top w:val="nil"/>
              <w:left w:val="nil"/>
              <w:bottom w:val="nil"/>
              <w:right w:val="nil"/>
            </w:tcBorders>
            <w:noWrap/>
            <w:vAlign w:val="bottom"/>
          </w:tcPr>
          <w:p w:rsidR="00B16B8D" w:rsidRDefault="00B16B8D" w:rsidP="004F1550">
            <w:pPr>
              <w:spacing w:line="276" w:lineRule="auto"/>
            </w:pPr>
          </w:p>
        </w:tc>
        <w:tc>
          <w:tcPr>
            <w:tcW w:w="6421" w:type="dxa"/>
            <w:tcBorders>
              <w:top w:val="nil"/>
              <w:left w:val="nil"/>
              <w:bottom w:val="nil"/>
              <w:right w:val="nil"/>
            </w:tcBorders>
            <w:noWrap/>
            <w:vAlign w:val="bottom"/>
          </w:tcPr>
          <w:p w:rsidR="00B16B8D" w:rsidRDefault="00B16B8D" w:rsidP="004F1550">
            <w:pPr>
              <w:spacing w:line="276" w:lineRule="auto"/>
            </w:pPr>
          </w:p>
        </w:tc>
        <w:tc>
          <w:tcPr>
            <w:tcW w:w="1085" w:type="dxa"/>
            <w:tcBorders>
              <w:top w:val="nil"/>
              <w:left w:val="nil"/>
              <w:bottom w:val="nil"/>
              <w:right w:val="nil"/>
            </w:tcBorders>
            <w:noWrap/>
            <w:vAlign w:val="bottom"/>
          </w:tcPr>
          <w:p w:rsidR="00B16B8D" w:rsidRDefault="00B16B8D" w:rsidP="004F1550">
            <w:pPr>
              <w:spacing w:line="276" w:lineRule="auto"/>
            </w:pPr>
          </w:p>
        </w:tc>
        <w:tc>
          <w:tcPr>
            <w:tcW w:w="338" w:type="dxa"/>
            <w:tcBorders>
              <w:top w:val="nil"/>
              <w:left w:val="nil"/>
              <w:bottom w:val="nil"/>
              <w:right w:val="nil"/>
            </w:tcBorders>
            <w:noWrap/>
            <w:vAlign w:val="bottom"/>
          </w:tcPr>
          <w:p w:rsidR="00B16B8D" w:rsidRDefault="00B16B8D" w:rsidP="004F1550">
            <w:pPr>
              <w:spacing w:line="276" w:lineRule="auto"/>
            </w:pPr>
          </w:p>
        </w:tc>
        <w:tc>
          <w:tcPr>
            <w:tcW w:w="513" w:type="dxa"/>
            <w:tcBorders>
              <w:top w:val="nil"/>
              <w:left w:val="nil"/>
              <w:bottom w:val="nil"/>
              <w:right w:val="nil"/>
            </w:tcBorders>
            <w:noWrap/>
            <w:vAlign w:val="bottom"/>
          </w:tcPr>
          <w:p w:rsidR="00B16B8D" w:rsidRDefault="00B16B8D" w:rsidP="004F1550">
            <w:pPr>
              <w:spacing w:line="276" w:lineRule="auto"/>
            </w:pPr>
          </w:p>
        </w:tc>
        <w:tc>
          <w:tcPr>
            <w:tcW w:w="288" w:type="dxa"/>
            <w:tcBorders>
              <w:top w:val="nil"/>
              <w:left w:val="nil"/>
              <w:bottom w:val="nil"/>
              <w:right w:val="nil"/>
            </w:tcBorders>
            <w:noWrap/>
            <w:vAlign w:val="bottom"/>
          </w:tcPr>
          <w:p w:rsidR="00B16B8D" w:rsidRDefault="00B16B8D" w:rsidP="004F1550">
            <w:pPr>
              <w:spacing w:line="276" w:lineRule="auto"/>
            </w:pPr>
          </w:p>
        </w:tc>
        <w:tc>
          <w:tcPr>
            <w:tcW w:w="872" w:type="dxa"/>
            <w:tcBorders>
              <w:top w:val="nil"/>
              <w:left w:val="nil"/>
              <w:bottom w:val="nil"/>
              <w:right w:val="nil"/>
            </w:tcBorders>
            <w:noWrap/>
            <w:vAlign w:val="bottom"/>
          </w:tcPr>
          <w:p w:rsidR="00B16B8D" w:rsidRDefault="00B16B8D" w:rsidP="004F1550">
            <w:pPr>
              <w:spacing w:line="276" w:lineRule="auto"/>
            </w:pPr>
          </w:p>
        </w:tc>
        <w:tc>
          <w:tcPr>
            <w:tcW w:w="896" w:type="dxa"/>
            <w:tcBorders>
              <w:top w:val="nil"/>
              <w:left w:val="nil"/>
              <w:bottom w:val="nil"/>
              <w:right w:val="nil"/>
            </w:tcBorders>
            <w:noWrap/>
            <w:vAlign w:val="bottom"/>
          </w:tcPr>
          <w:p w:rsidR="00B16B8D" w:rsidRDefault="00B16B8D" w:rsidP="004F1550">
            <w:pPr>
              <w:spacing w:line="276" w:lineRule="auto"/>
            </w:pPr>
          </w:p>
        </w:tc>
        <w:tc>
          <w:tcPr>
            <w:tcW w:w="1191" w:type="dxa"/>
            <w:tcBorders>
              <w:top w:val="nil"/>
              <w:left w:val="nil"/>
              <w:bottom w:val="nil"/>
              <w:right w:val="nil"/>
            </w:tcBorders>
            <w:noWrap/>
            <w:vAlign w:val="bottom"/>
          </w:tcPr>
          <w:p w:rsidR="00B16B8D" w:rsidRDefault="00B16B8D" w:rsidP="004F1550">
            <w:pPr>
              <w:spacing w:line="276" w:lineRule="auto"/>
            </w:pPr>
          </w:p>
        </w:tc>
        <w:tc>
          <w:tcPr>
            <w:tcW w:w="969" w:type="dxa"/>
            <w:tcBorders>
              <w:top w:val="nil"/>
              <w:left w:val="nil"/>
              <w:bottom w:val="nil"/>
              <w:right w:val="nil"/>
            </w:tcBorders>
            <w:noWrap/>
            <w:vAlign w:val="bottom"/>
          </w:tcPr>
          <w:p w:rsidR="00B16B8D" w:rsidRDefault="00B16B8D" w:rsidP="004F1550">
            <w:pPr>
              <w:spacing w:line="276" w:lineRule="auto"/>
            </w:pPr>
          </w:p>
        </w:tc>
        <w:tc>
          <w:tcPr>
            <w:tcW w:w="2384" w:type="dxa"/>
            <w:gridSpan w:val="2"/>
            <w:tcBorders>
              <w:top w:val="nil"/>
              <w:left w:val="nil"/>
              <w:bottom w:val="nil"/>
              <w:right w:val="nil"/>
            </w:tcBorders>
            <w:noWrap/>
            <w:vAlign w:val="bottom"/>
          </w:tcPr>
          <w:p w:rsidR="00B16B8D" w:rsidRDefault="00B16B8D" w:rsidP="004F1550">
            <w:pPr>
              <w:spacing w:line="276" w:lineRule="auto"/>
            </w:pPr>
          </w:p>
        </w:tc>
        <w:tc>
          <w:tcPr>
            <w:tcW w:w="916" w:type="dxa"/>
            <w:tcBorders>
              <w:top w:val="nil"/>
              <w:left w:val="nil"/>
              <w:bottom w:val="nil"/>
              <w:right w:val="nil"/>
            </w:tcBorders>
            <w:noWrap/>
            <w:vAlign w:val="bottom"/>
          </w:tcPr>
          <w:p w:rsidR="00B16B8D" w:rsidRDefault="00B16B8D" w:rsidP="004F1550">
            <w:pPr>
              <w:spacing w:line="276" w:lineRule="auto"/>
            </w:pPr>
          </w:p>
        </w:tc>
      </w:tr>
    </w:tbl>
    <w:p w:rsidR="00B16B8D" w:rsidRDefault="00B16B8D" w:rsidP="00B16B8D">
      <w:pP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B16B8D" w:rsidP="004F1550">
            <w:pPr>
              <w:pStyle w:val="Style3"/>
              <w:widowControl/>
              <w:ind w:firstLine="0"/>
              <w:jc w:val="left"/>
              <w:rPr>
                <w:rStyle w:val="FontStyle12"/>
                <w:b/>
                <w:lang w:eastAsia="en-US"/>
              </w:rPr>
            </w:pPr>
            <w:r w:rsidRPr="00FB52AB">
              <w:rPr>
                <w:rStyle w:val="FontStyle12"/>
                <w:b/>
                <w:lang w:eastAsia="en-US"/>
              </w:rPr>
              <w:t>ОТ  ПОКУПАТЕЛЯ:</w:t>
            </w: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Pr="00FB52AB">
              <w:rPr>
                <w:rStyle w:val="FontStyle12"/>
                <w:b/>
                <w:lang w:eastAsia="en-US"/>
              </w:rPr>
              <w:t>А.Б. Хазин</w:t>
            </w:r>
            <w:r>
              <w:rPr>
                <w:rStyle w:val="FontStyle12"/>
                <w:b/>
                <w:lang w:eastAsia="en-US"/>
              </w:rPr>
              <w:t>/</w:t>
            </w:r>
          </w:p>
        </w:tc>
        <w:tc>
          <w:tcPr>
            <w:tcW w:w="4785" w:type="dxa"/>
          </w:tcPr>
          <w:p w:rsidR="00B16B8D" w:rsidRPr="00FB52AB" w:rsidRDefault="00B16B8D" w:rsidP="004F1550">
            <w:pPr>
              <w:pStyle w:val="Style3"/>
              <w:widowControl/>
              <w:ind w:firstLine="0"/>
              <w:jc w:val="left"/>
              <w:rPr>
                <w:rStyle w:val="FontStyle12"/>
                <w:b/>
                <w:lang w:eastAsia="en-US"/>
              </w:rPr>
            </w:pPr>
            <w:r w:rsidRPr="00FB52AB">
              <w:rPr>
                <w:rStyle w:val="FontStyle12"/>
                <w:b/>
                <w:lang w:eastAsia="en-US"/>
              </w:rPr>
              <w:t>ОТ  ПОСТАВЩИКА:</w:t>
            </w: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r>
              <w:rPr>
                <w:rStyle w:val="FontStyle12"/>
                <w:b/>
                <w:lang w:eastAsia="en-US"/>
              </w:rPr>
              <w:t>___________________</w:t>
            </w:r>
            <w:r w:rsidRPr="00FB52AB">
              <w:rPr>
                <w:rStyle w:val="FontStyle12"/>
                <w:b/>
                <w:lang w:eastAsia="en-US"/>
              </w:rPr>
              <w:t xml:space="preserve"> /____________/</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1550" w:rsidRDefault="004F1550" w:rsidP="008934B3">
      <w:pPr>
        <w:spacing w:after="0"/>
      </w:pPr>
      <w:r>
        <w:separator/>
      </w:r>
    </w:p>
  </w:endnote>
  <w:endnote w:type="continuationSeparator" w:id="1">
    <w:p w:rsidR="004F1550" w:rsidRDefault="004F1550"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550" w:rsidRDefault="00AE7E8F" w:rsidP="00953E95">
    <w:pPr>
      <w:pStyle w:val="a5"/>
      <w:framePr w:wrap="around" w:vAnchor="text" w:hAnchor="margin" w:xAlign="center" w:y="1"/>
      <w:rPr>
        <w:rStyle w:val="a7"/>
      </w:rPr>
    </w:pPr>
    <w:r>
      <w:rPr>
        <w:rStyle w:val="a7"/>
      </w:rPr>
      <w:fldChar w:fldCharType="begin"/>
    </w:r>
    <w:r w:rsidR="004F1550">
      <w:rPr>
        <w:rStyle w:val="a7"/>
      </w:rPr>
      <w:instrText xml:space="preserve">PAGE  </w:instrText>
    </w:r>
    <w:r>
      <w:rPr>
        <w:rStyle w:val="a7"/>
      </w:rPr>
      <w:fldChar w:fldCharType="end"/>
    </w:r>
  </w:p>
  <w:p w:rsidR="004F1550" w:rsidRDefault="004F1550">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1550" w:rsidRDefault="004F1550" w:rsidP="008934B3">
      <w:pPr>
        <w:spacing w:after="0"/>
      </w:pPr>
      <w:r>
        <w:separator/>
      </w:r>
    </w:p>
  </w:footnote>
  <w:footnote w:type="continuationSeparator" w:id="1">
    <w:p w:rsidR="004F1550" w:rsidRDefault="004F1550"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550" w:rsidRDefault="004F1550">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5">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5"/>
  </w:num>
  <w:num w:numId="5">
    <w:abstractNumId w:val="6"/>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CF"/>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0BD"/>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E7E8F"/>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3FD2"/>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0FDE"/>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basedOn w:val="a"/>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136</TotalTime>
  <Pages>6</Pages>
  <Words>2724</Words>
  <Characters>15528</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45</cp:revision>
  <dcterms:created xsi:type="dcterms:W3CDTF">2012-04-18T05:30:00Z</dcterms:created>
  <dcterms:modified xsi:type="dcterms:W3CDTF">2014-02-12T06:22:00Z</dcterms:modified>
</cp:coreProperties>
</file>