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AD" w:rsidRDefault="004D35AD" w:rsidP="00A1202E">
      <w:pPr>
        <w:jc w:val="center"/>
        <w:outlineLvl w:val="0"/>
        <w:rPr>
          <w:b/>
          <w:sz w:val="28"/>
          <w:szCs w:val="28"/>
        </w:rPr>
      </w:pPr>
      <w:r>
        <w:rPr>
          <w:b/>
          <w:sz w:val="28"/>
          <w:szCs w:val="28"/>
        </w:rPr>
        <w:t>ЧАСТЬ 2 «ПРОЕКТ ДОГОВОРА»</w:t>
      </w:r>
    </w:p>
    <w:p w:rsidR="00A1202E" w:rsidRDefault="00A1202E" w:rsidP="00A1202E">
      <w:pPr>
        <w:shd w:val="clear" w:color="auto" w:fill="FFFFFF"/>
        <w:jc w:val="center"/>
        <w:outlineLvl w:val="0"/>
        <w:rPr>
          <w:b/>
          <w:sz w:val="23"/>
          <w:szCs w:val="23"/>
        </w:rPr>
      </w:pPr>
      <w:r w:rsidRPr="00391161">
        <w:rPr>
          <w:b/>
          <w:bCs/>
          <w:sz w:val="23"/>
          <w:szCs w:val="23"/>
        </w:rPr>
        <w:t xml:space="preserve">ДОГОВОР  </w:t>
      </w:r>
      <w:r>
        <w:rPr>
          <w:b/>
          <w:sz w:val="23"/>
          <w:szCs w:val="23"/>
        </w:rPr>
        <w:t>№</w:t>
      </w:r>
    </w:p>
    <w:p w:rsidR="00A1202E" w:rsidRDefault="00A1202E" w:rsidP="00A1202E">
      <w:pPr>
        <w:tabs>
          <w:tab w:val="left" w:pos="10065"/>
        </w:tabs>
        <w:ind w:right="15"/>
        <w:jc w:val="center"/>
        <w:outlineLvl w:val="0"/>
        <w:rPr>
          <w:sz w:val="23"/>
          <w:szCs w:val="23"/>
        </w:rPr>
      </w:pPr>
      <w:r w:rsidRPr="00B351E5">
        <w:rPr>
          <w:sz w:val="23"/>
          <w:szCs w:val="23"/>
        </w:rPr>
        <w:t>на оказание услуг</w:t>
      </w:r>
      <w:r>
        <w:rPr>
          <w:sz w:val="23"/>
          <w:szCs w:val="23"/>
        </w:rPr>
        <w:t xml:space="preserve"> </w:t>
      </w:r>
      <w:r w:rsidRPr="00B351E5">
        <w:rPr>
          <w:sz w:val="23"/>
          <w:szCs w:val="23"/>
        </w:rPr>
        <w:t xml:space="preserve">по </w:t>
      </w:r>
      <w:r>
        <w:rPr>
          <w:sz w:val="23"/>
          <w:szCs w:val="23"/>
        </w:rPr>
        <w:t>уничтожению (разборке)  технических средств</w:t>
      </w:r>
    </w:p>
    <w:p w:rsidR="00A1202E" w:rsidRPr="00B351E5" w:rsidRDefault="00A1202E" w:rsidP="00A1202E">
      <w:pPr>
        <w:tabs>
          <w:tab w:val="left" w:pos="10065"/>
        </w:tabs>
        <w:ind w:right="15"/>
        <w:jc w:val="center"/>
        <w:rPr>
          <w:bCs/>
          <w:spacing w:val="-4"/>
          <w:sz w:val="23"/>
          <w:szCs w:val="23"/>
        </w:rPr>
      </w:pPr>
    </w:p>
    <w:p w:rsidR="00A1202E" w:rsidRPr="00391161" w:rsidRDefault="00A1202E" w:rsidP="00A1202E">
      <w:pPr>
        <w:shd w:val="clear" w:color="auto" w:fill="FFFFFF"/>
        <w:spacing w:before="108"/>
        <w:ind w:right="-683"/>
        <w:rPr>
          <w:sz w:val="23"/>
          <w:szCs w:val="23"/>
        </w:rPr>
      </w:pPr>
      <w:r>
        <w:rPr>
          <w:sz w:val="23"/>
          <w:szCs w:val="23"/>
        </w:rPr>
        <w:t xml:space="preserve">           г. Нижний Новгород</w:t>
      </w:r>
      <w:r w:rsidRPr="00391161">
        <w:rPr>
          <w:sz w:val="23"/>
          <w:szCs w:val="23"/>
        </w:rPr>
        <w:t xml:space="preserve">                                                                            </w:t>
      </w:r>
      <w:r>
        <w:rPr>
          <w:sz w:val="23"/>
          <w:szCs w:val="23"/>
        </w:rPr>
        <w:t xml:space="preserve">          </w:t>
      </w:r>
      <w:r w:rsidRPr="00391161">
        <w:rPr>
          <w:sz w:val="23"/>
          <w:szCs w:val="23"/>
        </w:rPr>
        <w:t>«</w:t>
      </w:r>
      <w:r>
        <w:rPr>
          <w:sz w:val="23"/>
          <w:szCs w:val="23"/>
        </w:rPr>
        <w:t xml:space="preserve">     </w:t>
      </w:r>
      <w:r w:rsidRPr="00391161">
        <w:rPr>
          <w:sz w:val="23"/>
          <w:szCs w:val="23"/>
        </w:rPr>
        <w:t>»</w:t>
      </w:r>
      <w:r>
        <w:rPr>
          <w:sz w:val="23"/>
          <w:szCs w:val="23"/>
        </w:rPr>
        <w:t xml:space="preserve">___________  </w:t>
      </w:r>
      <w:r w:rsidRPr="00391161">
        <w:rPr>
          <w:sz w:val="23"/>
          <w:szCs w:val="23"/>
        </w:rPr>
        <w:t>201</w:t>
      </w:r>
      <w:r>
        <w:rPr>
          <w:sz w:val="23"/>
          <w:szCs w:val="23"/>
        </w:rPr>
        <w:t>4</w:t>
      </w:r>
      <w:r w:rsidRPr="00391161">
        <w:rPr>
          <w:sz w:val="23"/>
          <w:szCs w:val="23"/>
        </w:rPr>
        <w:t>г.</w:t>
      </w:r>
    </w:p>
    <w:p w:rsidR="00A1202E" w:rsidRPr="0097787B" w:rsidRDefault="00A1202E" w:rsidP="00A1202E">
      <w:pPr>
        <w:ind w:left="360" w:right="279"/>
        <w:jc w:val="both"/>
        <w:rPr>
          <w:b/>
        </w:rPr>
      </w:pPr>
    </w:p>
    <w:p w:rsidR="00A1202E" w:rsidRPr="00E6594D" w:rsidRDefault="00A1202E" w:rsidP="00A1202E">
      <w:pPr>
        <w:jc w:val="both"/>
        <w:rPr>
          <w:rFonts w:eastAsia="SimSun"/>
          <w:b/>
          <w:lang w:eastAsia="zh-CN"/>
        </w:rPr>
      </w:pPr>
      <w:r w:rsidRPr="00E6594D">
        <w:rPr>
          <w:b/>
          <w:bCs/>
          <w:color w:val="000000"/>
          <w:shd w:val="clear" w:color="auto" w:fill="FFFFFF"/>
        </w:rPr>
        <w:t xml:space="preserve">         </w:t>
      </w:r>
      <w:r w:rsidRPr="00E6594D">
        <w:rPr>
          <w:b/>
          <w:bCs/>
        </w:rPr>
        <w:t xml:space="preserve">             </w:t>
      </w:r>
      <w:r w:rsidRPr="00E6594D">
        <w:rPr>
          <w:rFonts w:eastAsia="SimSun"/>
          <w:b/>
          <w:bCs/>
        </w:rPr>
        <w:t>О</w:t>
      </w:r>
      <w:r>
        <w:rPr>
          <w:rFonts w:eastAsia="SimSun"/>
          <w:b/>
          <w:bCs/>
        </w:rPr>
        <w:t xml:space="preserve">ткрытое </w:t>
      </w:r>
      <w:r w:rsidR="00005353">
        <w:rPr>
          <w:rFonts w:eastAsia="SimSun"/>
          <w:b/>
          <w:bCs/>
        </w:rPr>
        <w:t>а</w:t>
      </w:r>
      <w:r>
        <w:rPr>
          <w:rFonts w:eastAsia="SimSun"/>
          <w:b/>
          <w:bCs/>
        </w:rPr>
        <w:t xml:space="preserve">кционерное </w:t>
      </w:r>
      <w:r w:rsidR="00005353">
        <w:rPr>
          <w:rFonts w:eastAsia="SimSun"/>
          <w:b/>
          <w:bCs/>
        </w:rPr>
        <w:t>о</w:t>
      </w:r>
      <w:r>
        <w:rPr>
          <w:rFonts w:eastAsia="SimSun"/>
          <w:b/>
          <w:bCs/>
        </w:rPr>
        <w:t>бщество</w:t>
      </w:r>
      <w:r w:rsidRPr="00E6594D">
        <w:rPr>
          <w:rFonts w:eastAsia="SimSun"/>
          <w:b/>
          <w:bCs/>
        </w:rPr>
        <w:t xml:space="preserve"> </w:t>
      </w:r>
      <w:r w:rsidR="00005353">
        <w:rPr>
          <w:rFonts w:eastAsia="SimSun"/>
          <w:b/>
          <w:bCs/>
        </w:rPr>
        <w:t xml:space="preserve">НИЖЕГОРОДСКАЯ ИНЖИНИРИНГОВАЯ КОМПАНИЯ «АТОМЭНЕРГОПРОЕКТ» (ОАО </w:t>
      </w:r>
      <w:r w:rsidRPr="00E6594D">
        <w:rPr>
          <w:rFonts w:eastAsia="SimSun"/>
          <w:b/>
          <w:bCs/>
        </w:rPr>
        <w:t>"</w:t>
      </w:r>
      <w:r>
        <w:rPr>
          <w:rFonts w:eastAsia="SimSun"/>
          <w:b/>
          <w:bCs/>
        </w:rPr>
        <w:t>НИАЭП</w:t>
      </w:r>
      <w:r w:rsidRPr="00E6594D">
        <w:rPr>
          <w:rFonts w:eastAsia="SimSun"/>
        </w:rPr>
        <w:t>"</w:t>
      </w:r>
      <w:r w:rsidR="00005353">
        <w:rPr>
          <w:rFonts w:eastAsia="SimSun"/>
        </w:rPr>
        <w:t>)</w:t>
      </w:r>
      <w:r w:rsidRPr="00E6594D">
        <w:rPr>
          <w:rFonts w:eastAsia="SimSun"/>
        </w:rPr>
        <w:t xml:space="preserve">, </w:t>
      </w:r>
      <w:r w:rsidRPr="00E6594D">
        <w:t xml:space="preserve">именуемое в дальнейшем </w:t>
      </w:r>
      <w:r w:rsidRPr="00E6594D">
        <w:rPr>
          <w:b/>
          <w:bCs/>
        </w:rPr>
        <w:t>«Заказчик»</w:t>
      </w:r>
      <w:r w:rsidRPr="00E6594D">
        <w:t xml:space="preserve"> в лице</w:t>
      </w:r>
      <w:r>
        <w:t>_____________</w:t>
      </w:r>
      <w:r w:rsidRPr="00E6594D">
        <w:rPr>
          <w:rFonts w:eastAsia="SimSun"/>
        </w:rPr>
        <w:t xml:space="preserve">, </w:t>
      </w:r>
      <w:r>
        <w:t>действующего на основании_____________</w:t>
      </w:r>
      <w:r w:rsidRPr="00E6594D">
        <w:rPr>
          <w:rFonts w:eastAsia="SimSun"/>
        </w:rPr>
        <w:t>,</w:t>
      </w:r>
      <w:r w:rsidRPr="00E6594D">
        <w:t xml:space="preserve"> с одной стороны и </w:t>
      </w:r>
      <w:r w:rsidRPr="00E6594D">
        <w:rPr>
          <w:b/>
          <w:bCs/>
        </w:rPr>
        <w:t>Общество с ограниченной ответственностью «</w:t>
      </w:r>
      <w:r>
        <w:rPr>
          <w:b/>
          <w:bCs/>
        </w:rPr>
        <w:t>_________</w:t>
      </w:r>
      <w:r w:rsidRPr="00E6594D">
        <w:rPr>
          <w:b/>
          <w:bCs/>
        </w:rPr>
        <w:t>»,</w:t>
      </w:r>
      <w:r w:rsidRPr="00E6594D">
        <w:rPr>
          <w:bCs/>
        </w:rPr>
        <w:t xml:space="preserve"> </w:t>
      </w:r>
      <w:r w:rsidRPr="00E6594D">
        <w:t>именуем</w:t>
      </w:r>
      <w:r w:rsidR="007831B5" w:rsidRPr="007831B5">
        <w:t>ое</w:t>
      </w:r>
      <w:r w:rsidRPr="00E6594D">
        <w:t xml:space="preserve"> в дальнейшем </w:t>
      </w:r>
      <w:r w:rsidRPr="00E6594D">
        <w:rPr>
          <w:b/>
          <w:bCs/>
        </w:rPr>
        <w:t>«Исполнитель»</w:t>
      </w:r>
      <w:r w:rsidRPr="00E6594D">
        <w:rPr>
          <w:bCs/>
        </w:rPr>
        <w:t xml:space="preserve">,  </w:t>
      </w:r>
      <w:r w:rsidRPr="00E6594D">
        <w:t xml:space="preserve">в лице  </w:t>
      </w:r>
      <w:r>
        <w:t>________________________________</w:t>
      </w:r>
      <w:r w:rsidRPr="00E6594D">
        <w:t xml:space="preserve">,  действующего на основании </w:t>
      </w:r>
      <w:r>
        <w:t>____________</w:t>
      </w:r>
      <w:r w:rsidRPr="00E6594D">
        <w:t xml:space="preserve">  с другой стороны,  заключили настоящий Договор  (далее по тексту  – Договор) о нижеследующем: </w:t>
      </w:r>
    </w:p>
    <w:p w:rsidR="00A1202E" w:rsidRPr="00E6594D" w:rsidRDefault="00A1202E" w:rsidP="00A1202E">
      <w:pPr>
        <w:shd w:val="clear" w:color="auto" w:fill="FFFFFF"/>
        <w:spacing w:before="14" w:after="54"/>
        <w:jc w:val="center"/>
        <w:rPr>
          <w:b/>
        </w:rPr>
      </w:pPr>
    </w:p>
    <w:p w:rsidR="00A1202E" w:rsidRPr="00391161" w:rsidRDefault="00A1202E" w:rsidP="00A1202E">
      <w:pPr>
        <w:shd w:val="clear" w:color="auto" w:fill="FFFFFF"/>
        <w:spacing w:before="14" w:after="54"/>
        <w:jc w:val="center"/>
        <w:rPr>
          <w:sz w:val="23"/>
          <w:szCs w:val="23"/>
        </w:rPr>
      </w:pPr>
      <w:r w:rsidRPr="00391161">
        <w:rPr>
          <w:b/>
          <w:sz w:val="23"/>
          <w:szCs w:val="23"/>
        </w:rPr>
        <w:t>1. Предмет Договора</w:t>
      </w:r>
    </w:p>
    <w:p w:rsidR="00A1202E" w:rsidRPr="00391161" w:rsidRDefault="00A1202E" w:rsidP="00A1202E">
      <w:pPr>
        <w:spacing w:before="80"/>
        <w:ind w:right="49"/>
        <w:jc w:val="both"/>
        <w:rPr>
          <w:sz w:val="23"/>
          <w:szCs w:val="23"/>
        </w:rPr>
      </w:pPr>
      <w:r w:rsidRPr="00391161">
        <w:rPr>
          <w:spacing w:val="-12"/>
          <w:sz w:val="23"/>
          <w:szCs w:val="23"/>
        </w:rPr>
        <w:t xml:space="preserve">                   1.1. </w:t>
      </w:r>
      <w:r w:rsidRPr="00391161">
        <w:rPr>
          <w:sz w:val="23"/>
          <w:szCs w:val="23"/>
        </w:rPr>
        <w:t>Исполнитель обязуется оказывать  по поручению Заказчика услуги по уничтожению (разборка, переработка, подготовка к аффинажу) непригодн</w:t>
      </w:r>
      <w:r w:rsidR="00274DD6">
        <w:rPr>
          <w:sz w:val="23"/>
          <w:szCs w:val="23"/>
        </w:rPr>
        <w:t>ых</w:t>
      </w:r>
      <w:r w:rsidRPr="00391161">
        <w:rPr>
          <w:sz w:val="23"/>
          <w:szCs w:val="23"/>
        </w:rPr>
        <w:t xml:space="preserve">  к эксплуатации и списанн</w:t>
      </w:r>
      <w:r w:rsidR="001377F2">
        <w:rPr>
          <w:sz w:val="23"/>
          <w:szCs w:val="23"/>
        </w:rPr>
        <w:t>ых</w:t>
      </w:r>
      <w:r w:rsidRPr="00391161">
        <w:rPr>
          <w:sz w:val="23"/>
          <w:szCs w:val="23"/>
        </w:rPr>
        <w:t xml:space="preserve"> </w:t>
      </w:r>
      <w:r>
        <w:rPr>
          <w:sz w:val="23"/>
          <w:szCs w:val="23"/>
        </w:rPr>
        <w:t xml:space="preserve">с баланса Заказчика объектов основных средств, относящихся к вычислительной и оргтехнике, бытовой технике и других технических средств </w:t>
      </w:r>
      <w:r w:rsidRPr="00391161">
        <w:rPr>
          <w:sz w:val="23"/>
          <w:szCs w:val="23"/>
        </w:rPr>
        <w:t>(далее по тексту договора - Техника), на условиях и в сроки, предусмотренных настоящим Договором.</w:t>
      </w:r>
    </w:p>
    <w:p w:rsidR="00A1202E" w:rsidRPr="00391161" w:rsidRDefault="00A1202E" w:rsidP="00A1202E">
      <w:pPr>
        <w:pStyle w:val="3"/>
        <w:spacing w:after="0"/>
        <w:ind w:left="0" w:right="66"/>
        <w:jc w:val="both"/>
        <w:rPr>
          <w:rFonts w:ascii="Times New Roman" w:hAnsi="Times New Roman" w:cs="Times New Roman"/>
          <w:bCs/>
          <w:iCs/>
          <w:sz w:val="23"/>
          <w:szCs w:val="23"/>
        </w:rPr>
      </w:pPr>
      <w:r w:rsidRPr="00391161">
        <w:rPr>
          <w:rFonts w:ascii="Times New Roman" w:hAnsi="Times New Roman" w:cs="Times New Roman"/>
          <w:bCs/>
          <w:iCs/>
          <w:sz w:val="23"/>
          <w:szCs w:val="23"/>
        </w:rPr>
        <w:t xml:space="preserve">            </w:t>
      </w:r>
      <w:r>
        <w:rPr>
          <w:rFonts w:ascii="Times New Roman" w:hAnsi="Times New Roman" w:cs="Times New Roman"/>
          <w:bCs/>
          <w:iCs/>
          <w:sz w:val="23"/>
          <w:szCs w:val="23"/>
        </w:rPr>
        <w:t xml:space="preserve">   1</w:t>
      </w:r>
      <w:r w:rsidRPr="00391161">
        <w:rPr>
          <w:rFonts w:ascii="Times New Roman" w:hAnsi="Times New Roman" w:cs="Times New Roman"/>
          <w:bCs/>
          <w:iCs/>
          <w:sz w:val="23"/>
          <w:szCs w:val="23"/>
        </w:rPr>
        <w:t xml:space="preserve">.2. Услуги оказываются Исполнителем на основании Свидетельства о постановке на специальный учет </w:t>
      </w:r>
      <w:r>
        <w:rPr>
          <w:rFonts w:ascii="Times New Roman" w:hAnsi="Times New Roman" w:cs="Times New Roman"/>
          <w:bCs/>
          <w:iCs/>
          <w:sz w:val="23"/>
          <w:szCs w:val="23"/>
        </w:rPr>
        <w:t>№________________ от ____________,</w:t>
      </w:r>
      <w:r w:rsidRPr="00391161">
        <w:rPr>
          <w:rFonts w:ascii="Times New Roman" w:hAnsi="Times New Roman" w:cs="Times New Roman"/>
          <w:bCs/>
          <w:iCs/>
          <w:sz w:val="23"/>
          <w:szCs w:val="23"/>
        </w:rPr>
        <w:t xml:space="preserve"> выданного </w:t>
      </w:r>
      <w:r w:rsidRPr="00391161">
        <w:rPr>
          <w:rFonts w:ascii="Times New Roman" w:hAnsi="Times New Roman" w:cs="Times New Roman"/>
          <w:sz w:val="23"/>
          <w:szCs w:val="23"/>
        </w:rPr>
        <w:t>государственной инспекцией пробирного надзора Российской государственной пробирной палаты при Минфине России</w:t>
      </w:r>
      <w:r>
        <w:rPr>
          <w:rFonts w:ascii="Times New Roman" w:hAnsi="Times New Roman" w:cs="Times New Roman"/>
          <w:sz w:val="23"/>
          <w:szCs w:val="23"/>
        </w:rPr>
        <w:t>,</w:t>
      </w:r>
      <w:r w:rsidRPr="00391161">
        <w:rPr>
          <w:rFonts w:ascii="Times New Roman" w:hAnsi="Times New Roman" w:cs="Times New Roman"/>
          <w:bCs/>
          <w:iCs/>
          <w:sz w:val="23"/>
          <w:szCs w:val="23"/>
        </w:rPr>
        <w:t xml:space="preserve"> а также руководствуется в своей деятельности  Федеральным законом от 26.03.1998 № 41-ФЗ «О драгоценных металлах и драгоценных камнях» и   Инструкцией по учету, хранению и сдаче лома и отходов драгоценных металлов в федеральной службе по техническому и экспортному контролю, утвержденной Приказом Федеральной службы по техническому и экспортному контролю от 25.01.2006 № 30.   </w:t>
      </w:r>
    </w:p>
    <w:p w:rsidR="00A1202E" w:rsidRPr="00391161" w:rsidRDefault="00A1202E" w:rsidP="00A1202E">
      <w:pPr>
        <w:shd w:val="clear" w:color="auto" w:fill="FFFFFF"/>
        <w:tabs>
          <w:tab w:val="left" w:leader="underscore" w:pos="504"/>
          <w:tab w:val="left" w:pos="1205"/>
          <w:tab w:val="left" w:leader="underscore" w:pos="2270"/>
          <w:tab w:val="left" w:leader="underscore" w:pos="3811"/>
        </w:tabs>
        <w:spacing w:line="274" w:lineRule="exact"/>
        <w:ind w:left="29" w:right="24" w:hanging="29"/>
        <w:jc w:val="both"/>
        <w:rPr>
          <w:sz w:val="23"/>
          <w:szCs w:val="23"/>
        </w:rPr>
      </w:pPr>
      <w:r w:rsidRPr="00391161">
        <w:rPr>
          <w:sz w:val="23"/>
          <w:szCs w:val="23"/>
        </w:rPr>
        <w:t xml:space="preserve">              1.3. В целях единообразного понимания терминов, применяемых в настоящем Договоре, Стороны договорились о нижеследующем:</w:t>
      </w:r>
    </w:p>
    <w:p w:rsidR="00A1202E" w:rsidRPr="00391161" w:rsidRDefault="00A1202E" w:rsidP="00A1202E">
      <w:pPr>
        <w:keepNext/>
        <w:tabs>
          <w:tab w:val="left" w:pos="0"/>
        </w:tabs>
        <w:jc w:val="both"/>
        <w:rPr>
          <w:sz w:val="23"/>
          <w:szCs w:val="23"/>
        </w:rPr>
      </w:pPr>
      <w:r w:rsidRPr="00391161">
        <w:rPr>
          <w:sz w:val="23"/>
          <w:szCs w:val="23"/>
        </w:rPr>
        <w:tab/>
        <w:t>-  разборка (переработка) – разделение Техники на детали или сборочные единицы, после чего Техника становится электр</w:t>
      </w:r>
      <w:r>
        <w:rPr>
          <w:sz w:val="23"/>
          <w:szCs w:val="23"/>
        </w:rPr>
        <w:t>онным ломом, металлоломом и други</w:t>
      </w:r>
      <w:r w:rsidR="007B466A">
        <w:rPr>
          <w:sz w:val="23"/>
          <w:szCs w:val="23"/>
        </w:rPr>
        <w:t>ми</w:t>
      </w:r>
      <w:r>
        <w:rPr>
          <w:sz w:val="23"/>
          <w:szCs w:val="23"/>
        </w:rPr>
        <w:t xml:space="preserve"> вторичны</w:t>
      </w:r>
      <w:r w:rsidR="007B466A">
        <w:rPr>
          <w:sz w:val="23"/>
          <w:szCs w:val="23"/>
        </w:rPr>
        <w:t>ми</w:t>
      </w:r>
      <w:r>
        <w:rPr>
          <w:sz w:val="23"/>
          <w:szCs w:val="23"/>
        </w:rPr>
        <w:t xml:space="preserve"> отход</w:t>
      </w:r>
      <w:r w:rsidR="007B466A">
        <w:rPr>
          <w:sz w:val="23"/>
          <w:szCs w:val="23"/>
        </w:rPr>
        <w:t>ами</w:t>
      </w:r>
      <w:r>
        <w:rPr>
          <w:sz w:val="23"/>
          <w:szCs w:val="23"/>
        </w:rPr>
        <w:t>.</w:t>
      </w:r>
    </w:p>
    <w:p w:rsidR="00A1202E" w:rsidRPr="00391161" w:rsidRDefault="00A1202E" w:rsidP="00A1202E">
      <w:pPr>
        <w:keepNext/>
        <w:tabs>
          <w:tab w:val="left" w:pos="0"/>
        </w:tabs>
        <w:jc w:val="both"/>
        <w:rPr>
          <w:sz w:val="23"/>
          <w:szCs w:val="23"/>
        </w:rPr>
      </w:pPr>
      <w:r w:rsidRPr="00391161">
        <w:rPr>
          <w:sz w:val="23"/>
          <w:szCs w:val="23"/>
        </w:rPr>
        <w:t xml:space="preserve">            - аффинаж драгоценных металлов - процесс очистки извлеченных драгоценных металлов от примесей и сопутствующих компонентов, доведение драгоценных металлов до качества, соответствующего государственным стандартам и техническим условиям, действующим на территории Российской Федерации, или международным стандартам на аффинированные драгоценные металлы;</w:t>
      </w:r>
    </w:p>
    <w:p w:rsidR="00A1202E" w:rsidRPr="00391161" w:rsidRDefault="00A1202E" w:rsidP="00A1202E">
      <w:pPr>
        <w:keepNext/>
        <w:tabs>
          <w:tab w:val="left" w:pos="0"/>
        </w:tabs>
        <w:jc w:val="both"/>
        <w:rPr>
          <w:sz w:val="23"/>
          <w:szCs w:val="23"/>
        </w:rPr>
      </w:pPr>
      <w:r w:rsidRPr="00391161">
        <w:rPr>
          <w:sz w:val="23"/>
          <w:szCs w:val="23"/>
        </w:rPr>
        <w:t xml:space="preserve">            - электронный лом - непригодная  компьютерная техника и оргтехника, которая после разборки и переработки становится электронным ломом.</w:t>
      </w:r>
    </w:p>
    <w:p w:rsidR="00A1202E" w:rsidRPr="00391161" w:rsidRDefault="00A1202E" w:rsidP="00A1202E">
      <w:pPr>
        <w:keepNext/>
        <w:tabs>
          <w:tab w:val="left" w:pos="0"/>
        </w:tabs>
        <w:jc w:val="both"/>
        <w:rPr>
          <w:sz w:val="23"/>
          <w:szCs w:val="23"/>
        </w:rPr>
      </w:pPr>
      <w:r w:rsidRPr="00391161">
        <w:rPr>
          <w:sz w:val="23"/>
          <w:szCs w:val="23"/>
        </w:rPr>
        <w:tab/>
        <w:t xml:space="preserve">- паспорт расчет – документ, содержащий данные по количеству и качеству принятой к переработке Техники, количеству металлов извлеченных из Техники и подлежащих возврату в Государственный фонд драгоценных металлов и драгоценных камней РФ.  </w:t>
      </w:r>
    </w:p>
    <w:p w:rsidR="00A1202E" w:rsidRPr="00391161" w:rsidRDefault="00A1202E" w:rsidP="00A1202E">
      <w:pPr>
        <w:keepNext/>
        <w:tabs>
          <w:tab w:val="left" w:pos="0"/>
        </w:tabs>
        <w:jc w:val="both"/>
        <w:rPr>
          <w:b/>
          <w:bCs/>
        </w:rPr>
      </w:pPr>
      <w:r w:rsidRPr="00391161">
        <w:tab/>
        <w:t xml:space="preserve"> </w:t>
      </w:r>
    </w:p>
    <w:p w:rsidR="00A1202E" w:rsidRDefault="00A1202E" w:rsidP="00A1202E">
      <w:pPr>
        <w:pStyle w:val="3"/>
        <w:spacing w:after="0"/>
        <w:ind w:left="0" w:right="49"/>
        <w:jc w:val="center"/>
        <w:rPr>
          <w:rFonts w:ascii="Times New Roman" w:hAnsi="Times New Roman" w:cs="Times New Roman"/>
          <w:b/>
          <w:bCs/>
          <w:sz w:val="23"/>
          <w:szCs w:val="23"/>
        </w:rPr>
      </w:pPr>
      <w:r w:rsidRPr="00391161">
        <w:rPr>
          <w:rFonts w:ascii="Times New Roman" w:hAnsi="Times New Roman" w:cs="Times New Roman"/>
          <w:b/>
          <w:bCs/>
          <w:sz w:val="23"/>
          <w:szCs w:val="23"/>
        </w:rPr>
        <w:t>2. Порядок оказания услуг</w:t>
      </w:r>
    </w:p>
    <w:p w:rsidR="00A1202E" w:rsidRPr="00391161" w:rsidRDefault="00A1202E" w:rsidP="00A1202E">
      <w:pPr>
        <w:pStyle w:val="3"/>
        <w:spacing w:after="0"/>
        <w:ind w:left="0" w:right="49"/>
        <w:jc w:val="center"/>
        <w:rPr>
          <w:rFonts w:ascii="Times New Roman" w:hAnsi="Times New Roman" w:cs="Times New Roman"/>
          <w:b/>
          <w:bCs/>
          <w:sz w:val="23"/>
          <w:szCs w:val="23"/>
        </w:rPr>
      </w:pPr>
    </w:p>
    <w:p w:rsidR="00A1202E" w:rsidRPr="000A2603" w:rsidRDefault="00A1202E" w:rsidP="00A1202E">
      <w:pPr>
        <w:shd w:val="clear" w:color="auto" w:fill="FFFFFF"/>
        <w:tabs>
          <w:tab w:val="left" w:pos="1008"/>
        </w:tabs>
        <w:spacing w:line="250" w:lineRule="exact"/>
        <w:ind w:right="5" w:firstLine="851"/>
        <w:jc w:val="both"/>
      </w:pPr>
      <w:r w:rsidRPr="000A2603">
        <w:rPr>
          <w:spacing w:val="-6"/>
        </w:rPr>
        <w:t>2.1.</w:t>
      </w:r>
      <w:r w:rsidRPr="000A2603">
        <w:tab/>
        <w:t xml:space="preserve">Заказчик </w:t>
      </w:r>
      <w:r>
        <w:t xml:space="preserve">в обязательном порядке </w:t>
      </w:r>
      <w:r w:rsidRPr="000A2603">
        <w:t>оформляет заявку о готовности партии Техники к у</w:t>
      </w:r>
      <w:r>
        <w:t xml:space="preserve">тилизации </w:t>
      </w:r>
      <w:r w:rsidRPr="000A2603">
        <w:t xml:space="preserve">по форме (Приложение № </w:t>
      </w:r>
      <w:r>
        <w:t>3</w:t>
      </w:r>
      <w:r w:rsidRPr="000A2603">
        <w:t xml:space="preserve">) и отправляет </w:t>
      </w:r>
      <w:r w:rsidRPr="00391161">
        <w:rPr>
          <w:sz w:val="23"/>
          <w:szCs w:val="23"/>
        </w:rPr>
        <w:t xml:space="preserve">почтовым отправлением по адресу, указанному в настоящем Договоре, а для оперативности параллельно  отправляется по  </w:t>
      </w:r>
      <w:r>
        <w:rPr>
          <w:sz w:val="23"/>
          <w:szCs w:val="23"/>
        </w:rPr>
        <w:t xml:space="preserve">электронной почте или по телефону (факсу) </w:t>
      </w:r>
      <w:r>
        <w:t xml:space="preserve"> Исполнителю.</w:t>
      </w:r>
    </w:p>
    <w:p w:rsidR="00A1202E" w:rsidRPr="00E216A9" w:rsidRDefault="00A1202E" w:rsidP="00A1202E">
      <w:pPr>
        <w:shd w:val="clear" w:color="auto" w:fill="FFFFFF"/>
        <w:tabs>
          <w:tab w:val="left" w:pos="1008"/>
        </w:tabs>
        <w:spacing w:line="250" w:lineRule="exact"/>
        <w:ind w:right="5" w:firstLine="851"/>
        <w:jc w:val="both"/>
        <w:rPr>
          <w:sz w:val="22"/>
          <w:szCs w:val="22"/>
        </w:rPr>
      </w:pPr>
      <w:r w:rsidRPr="00E216A9">
        <w:rPr>
          <w:sz w:val="22"/>
          <w:szCs w:val="22"/>
        </w:rPr>
        <w:t xml:space="preserve">2.2. Исполнитель в течение 2(Двух) рабочих дней со дня получения уведомления сообщает Заказчику о дате и времени прибытия на склад Заказчика для приемки Техники. </w:t>
      </w:r>
    </w:p>
    <w:p w:rsidR="00A1202E" w:rsidRPr="00E216A9" w:rsidRDefault="00A1202E" w:rsidP="00A1202E">
      <w:pPr>
        <w:shd w:val="clear" w:color="auto" w:fill="FFFFFF"/>
        <w:tabs>
          <w:tab w:val="left" w:pos="1008"/>
        </w:tabs>
        <w:spacing w:line="250" w:lineRule="exact"/>
        <w:ind w:right="5" w:firstLine="851"/>
        <w:jc w:val="both"/>
        <w:rPr>
          <w:sz w:val="22"/>
          <w:szCs w:val="22"/>
        </w:rPr>
      </w:pPr>
      <w:r w:rsidRPr="00E216A9">
        <w:rPr>
          <w:sz w:val="22"/>
          <w:szCs w:val="22"/>
        </w:rPr>
        <w:t xml:space="preserve">2.3. Приемка-передача Техники осуществляется </w:t>
      </w:r>
      <w:r>
        <w:rPr>
          <w:sz w:val="22"/>
          <w:szCs w:val="22"/>
        </w:rPr>
        <w:t>в офисе Заказчика.</w:t>
      </w:r>
      <w:r w:rsidRPr="00E216A9">
        <w:rPr>
          <w:sz w:val="22"/>
          <w:szCs w:val="22"/>
        </w:rPr>
        <w:t xml:space="preserve"> </w:t>
      </w:r>
    </w:p>
    <w:p w:rsidR="00A1202E" w:rsidRPr="00E216A9" w:rsidRDefault="00A1202E" w:rsidP="00A1202E">
      <w:pPr>
        <w:shd w:val="clear" w:color="auto" w:fill="FFFFFF"/>
        <w:tabs>
          <w:tab w:val="left" w:pos="0"/>
        </w:tabs>
        <w:spacing w:line="254" w:lineRule="exact"/>
        <w:ind w:right="58"/>
        <w:jc w:val="both"/>
        <w:rPr>
          <w:spacing w:val="-7"/>
          <w:sz w:val="22"/>
          <w:szCs w:val="22"/>
        </w:rPr>
      </w:pPr>
      <w:r w:rsidRPr="00E216A9">
        <w:rPr>
          <w:spacing w:val="-7"/>
          <w:sz w:val="22"/>
          <w:szCs w:val="22"/>
        </w:rPr>
        <w:t xml:space="preserve">                </w:t>
      </w:r>
      <w:r>
        <w:rPr>
          <w:spacing w:val="-7"/>
          <w:sz w:val="22"/>
          <w:szCs w:val="22"/>
        </w:rPr>
        <w:t xml:space="preserve">  </w:t>
      </w:r>
      <w:r w:rsidRPr="00E216A9">
        <w:rPr>
          <w:spacing w:val="-7"/>
          <w:sz w:val="22"/>
          <w:szCs w:val="22"/>
        </w:rPr>
        <w:t>2.4. По результатам приемки-передачи Техники</w:t>
      </w:r>
      <w:r w:rsidRPr="00E216A9">
        <w:rPr>
          <w:sz w:val="22"/>
          <w:szCs w:val="22"/>
        </w:rPr>
        <w:t xml:space="preserve"> оформляется </w:t>
      </w:r>
      <w:r w:rsidRPr="00E216A9">
        <w:rPr>
          <w:spacing w:val="-7"/>
          <w:sz w:val="22"/>
          <w:szCs w:val="22"/>
        </w:rPr>
        <w:t xml:space="preserve">Акт  сдачи-приемки   </w:t>
      </w:r>
      <w:r w:rsidRPr="00E216A9">
        <w:rPr>
          <w:sz w:val="22"/>
          <w:szCs w:val="22"/>
        </w:rPr>
        <w:t>в двух экземплярах. Один экземпляр вручается Исполнителю, второй - хранится у Заказчика. Графы Акта должны быть заполнены четко.</w:t>
      </w:r>
    </w:p>
    <w:p w:rsidR="00A1202E" w:rsidRPr="00391161" w:rsidRDefault="00A1202E" w:rsidP="00A1202E">
      <w:pPr>
        <w:shd w:val="clear" w:color="auto" w:fill="FFFFFF"/>
        <w:tabs>
          <w:tab w:val="left" w:pos="1008"/>
        </w:tabs>
        <w:spacing w:line="250" w:lineRule="exact"/>
        <w:ind w:right="5" w:firstLine="851"/>
        <w:jc w:val="both"/>
        <w:rPr>
          <w:spacing w:val="-7"/>
          <w:sz w:val="23"/>
          <w:szCs w:val="23"/>
        </w:rPr>
      </w:pPr>
      <w:r w:rsidRPr="00E216A9">
        <w:rPr>
          <w:sz w:val="22"/>
          <w:szCs w:val="22"/>
        </w:rPr>
        <w:lastRenderedPageBreak/>
        <w:t>Акт сдачи-приемки оформляется отдель</w:t>
      </w:r>
      <w:r w:rsidRPr="00391161">
        <w:rPr>
          <w:sz w:val="23"/>
          <w:szCs w:val="23"/>
        </w:rPr>
        <w:t>но на каждую партию Техники.</w:t>
      </w:r>
      <w:r w:rsidRPr="00391161">
        <w:rPr>
          <w:spacing w:val="-7"/>
          <w:sz w:val="23"/>
          <w:szCs w:val="23"/>
        </w:rPr>
        <w:t xml:space="preserve"> Партией считается количество Техники</w:t>
      </w:r>
      <w:r w:rsidR="007F5C14">
        <w:rPr>
          <w:spacing w:val="-7"/>
          <w:sz w:val="23"/>
          <w:szCs w:val="23"/>
        </w:rPr>
        <w:t>,</w:t>
      </w:r>
      <w:r w:rsidRPr="00391161">
        <w:rPr>
          <w:spacing w:val="-7"/>
          <w:sz w:val="23"/>
          <w:szCs w:val="23"/>
        </w:rPr>
        <w:t xml:space="preserve"> принятое Исполнителем от Заказчика каждый раз единовременно и сопровождаемое Актом сдачи-приемки Техники.</w:t>
      </w:r>
    </w:p>
    <w:p w:rsidR="00A1202E" w:rsidRPr="00391161" w:rsidRDefault="00A1202E" w:rsidP="00A1202E">
      <w:pPr>
        <w:shd w:val="clear" w:color="auto" w:fill="FFFFFF"/>
        <w:tabs>
          <w:tab w:val="left" w:pos="1008"/>
        </w:tabs>
        <w:spacing w:line="250" w:lineRule="exact"/>
        <w:ind w:right="5" w:firstLine="851"/>
        <w:jc w:val="both"/>
        <w:rPr>
          <w:b/>
          <w:spacing w:val="-7"/>
          <w:sz w:val="23"/>
          <w:szCs w:val="23"/>
        </w:rPr>
      </w:pPr>
      <w:r w:rsidRPr="00391161">
        <w:rPr>
          <w:sz w:val="23"/>
          <w:szCs w:val="23"/>
        </w:rPr>
        <w:t>2.5. Погрузо-разгрузочные работы осуществляются в следующем порядке:</w:t>
      </w:r>
    </w:p>
    <w:p w:rsidR="00A1202E" w:rsidRPr="00391161" w:rsidRDefault="00A1202E" w:rsidP="00A1202E">
      <w:pPr>
        <w:shd w:val="clear" w:color="auto" w:fill="FFFFFF"/>
        <w:tabs>
          <w:tab w:val="left" w:pos="1013"/>
        </w:tabs>
        <w:spacing w:line="264" w:lineRule="exact"/>
        <w:ind w:left="11" w:right="58"/>
        <w:jc w:val="both"/>
        <w:rPr>
          <w:sz w:val="23"/>
          <w:szCs w:val="23"/>
        </w:rPr>
      </w:pPr>
      <w:r w:rsidRPr="00391161">
        <w:rPr>
          <w:sz w:val="23"/>
          <w:szCs w:val="23"/>
        </w:rPr>
        <w:t xml:space="preserve">погрузка  Техники со склада Заказчика осуществляется силами и за счет средств Заказчика, а  доставка техники на склад Исполнителя и ее </w:t>
      </w:r>
      <w:r>
        <w:rPr>
          <w:sz w:val="23"/>
          <w:szCs w:val="23"/>
        </w:rPr>
        <w:t xml:space="preserve">разгрузка </w:t>
      </w:r>
      <w:r w:rsidRPr="00391161">
        <w:rPr>
          <w:sz w:val="23"/>
          <w:szCs w:val="23"/>
        </w:rPr>
        <w:t xml:space="preserve">осуществляется силами и за счет средств Исполнителя. </w:t>
      </w:r>
    </w:p>
    <w:p w:rsidR="00A1202E" w:rsidRPr="00391161" w:rsidRDefault="00A1202E" w:rsidP="00A1202E">
      <w:pPr>
        <w:shd w:val="clear" w:color="auto" w:fill="FFFFFF"/>
        <w:tabs>
          <w:tab w:val="left" w:pos="1013"/>
        </w:tabs>
        <w:spacing w:line="264" w:lineRule="exact"/>
        <w:ind w:left="11" w:right="15"/>
        <w:jc w:val="both"/>
        <w:rPr>
          <w:sz w:val="23"/>
          <w:szCs w:val="23"/>
        </w:rPr>
      </w:pPr>
      <w:r w:rsidRPr="00391161">
        <w:rPr>
          <w:sz w:val="23"/>
          <w:szCs w:val="23"/>
        </w:rPr>
        <w:t xml:space="preserve"> </w:t>
      </w:r>
      <w:r>
        <w:rPr>
          <w:sz w:val="23"/>
          <w:szCs w:val="23"/>
        </w:rPr>
        <w:t xml:space="preserve">             </w:t>
      </w:r>
      <w:r w:rsidRPr="00391161">
        <w:rPr>
          <w:sz w:val="23"/>
          <w:szCs w:val="23"/>
        </w:rPr>
        <w:t xml:space="preserve">2.6. Исполнитель в срок не более 5 (Пяти) </w:t>
      </w:r>
      <w:r>
        <w:rPr>
          <w:sz w:val="23"/>
          <w:szCs w:val="23"/>
        </w:rPr>
        <w:t>рабочих</w:t>
      </w:r>
      <w:r w:rsidRPr="00391161">
        <w:rPr>
          <w:sz w:val="23"/>
          <w:szCs w:val="23"/>
        </w:rPr>
        <w:t xml:space="preserve"> дней со дня получения партии Товара от Заказчика</w:t>
      </w:r>
      <w:r w:rsidRPr="00391161">
        <w:rPr>
          <w:b/>
          <w:i/>
          <w:sz w:val="23"/>
          <w:szCs w:val="23"/>
        </w:rPr>
        <w:t xml:space="preserve"> </w:t>
      </w:r>
      <w:r w:rsidRPr="00391161">
        <w:rPr>
          <w:sz w:val="23"/>
          <w:szCs w:val="23"/>
        </w:rPr>
        <w:t xml:space="preserve">оформляет в 2 (Двух) экземплярах Акт оказания услуг  и вместе со счетом направляет Заказчику. При отсутствии мотивированных возражений Заказчик подписывает Акт оказания услуг  и  в течение 2 (Двух) рабочих дней   направляет в адрес Исполнителя. </w:t>
      </w:r>
    </w:p>
    <w:p w:rsidR="00A1202E" w:rsidRPr="00391161" w:rsidRDefault="00A1202E" w:rsidP="00A1202E">
      <w:pPr>
        <w:shd w:val="clear" w:color="auto" w:fill="FFFFFF"/>
        <w:tabs>
          <w:tab w:val="left" w:pos="1013"/>
        </w:tabs>
        <w:spacing w:line="264" w:lineRule="exact"/>
        <w:ind w:left="11" w:right="15"/>
        <w:jc w:val="both"/>
        <w:rPr>
          <w:sz w:val="23"/>
          <w:szCs w:val="23"/>
        </w:rPr>
      </w:pPr>
      <w:r>
        <w:rPr>
          <w:sz w:val="23"/>
          <w:szCs w:val="23"/>
        </w:rPr>
        <w:t xml:space="preserve">              </w:t>
      </w:r>
      <w:r w:rsidRPr="00391161">
        <w:rPr>
          <w:sz w:val="23"/>
          <w:szCs w:val="23"/>
        </w:rPr>
        <w:t xml:space="preserve">В </w:t>
      </w:r>
      <w:r>
        <w:rPr>
          <w:sz w:val="23"/>
          <w:szCs w:val="23"/>
        </w:rPr>
        <w:t>течение 60</w:t>
      </w:r>
      <w:r w:rsidRPr="00391161">
        <w:rPr>
          <w:sz w:val="23"/>
          <w:szCs w:val="23"/>
        </w:rPr>
        <w:t xml:space="preserve"> </w:t>
      </w:r>
      <w:r>
        <w:rPr>
          <w:sz w:val="23"/>
          <w:szCs w:val="23"/>
        </w:rPr>
        <w:t>(шестьдесят</w:t>
      </w:r>
      <w:r w:rsidRPr="00391161">
        <w:rPr>
          <w:sz w:val="23"/>
          <w:szCs w:val="23"/>
        </w:rPr>
        <w:t>) календарных дней со дня оформления Акта оказания услуг Исполнитель оформляет  Паспорт-расчет. Паспорт-расчет может быть оформлен Исполнителем досрочно. Паспорт-расчет содержит данные по количеству и качеству поставленной Техники, количеству металлов в готовой продукции подлежащих возврату в Государственный фонд драгоценных металлов и драгоценных камней Российской Федерации.</w:t>
      </w:r>
    </w:p>
    <w:p w:rsidR="00A1202E" w:rsidRPr="00391161" w:rsidRDefault="00A1202E" w:rsidP="00A1202E">
      <w:pPr>
        <w:shd w:val="clear" w:color="auto" w:fill="FFFFFF"/>
        <w:tabs>
          <w:tab w:val="left" w:pos="1013"/>
        </w:tabs>
        <w:spacing w:line="264" w:lineRule="exact"/>
        <w:ind w:left="11" w:right="-126"/>
        <w:jc w:val="both"/>
        <w:rPr>
          <w:spacing w:val="-5"/>
          <w:sz w:val="23"/>
          <w:szCs w:val="23"/>
        </w:rPr>
      </w:pPr>
      <w:r>
        <w:rPr>
          <w:sz w:val="23"/>
          <w:szCs w:val="23"/>
        </w:rPr>
        <w:t xml:space="preserve">              </w:t>
      </w:r>
      <w:r w:rsidRPr="00391161">
        <w:rPr>
          <w:sz w:val="23"/>
          <w:szCs w:val="23"/>
        </w:rPr>
        <w:t xml:space="preserve">Сведения, указанные в Паспорте-расчете являются основанием для проведения взаиморасчетов между Исполнителем и Заказчиком за выделенные из электронного лома драгоценные металлы только  в том случае, если количество одного из  драгметаллов выделенных из электронного лома (партии Товара) будет  не ниже нормы, указанной в Таблице 1. </w:t>
      </w:r>
    </w:p>
    <w:p w:rsidR="00A1202E" w:rsidRDefault="00A1202E" w:rsidP="00A1202E">
      <w:pPr>
        <w:shd w:val="clear" w:color="auto" w:fill="FFFFFF"/>
        <w:tabs>
          <w:tab w:val="left" w:pos="0"/>
          <w:tab w:val="left" w:pos="480"/>
          <w:tab w:val="left" w:pos="600"/>
        </w:tabs>
        <w:spacing w:line="254" w:lineRule="exact"/>
        <w:ind w:right="53" w:firstLine="840"/>
        <w:jc w:val="both"/>
        <w:rPr>
          <w:spacing w:val="-5"/>
          <w:sz w:val="23"/>
          <w:szCs w:val="23"/>
        </w:rPr>
      </w:pPr>
      <w:r w:rsidRPr="00391161">
        <w:rPr>
          <w:sz w:val="23"/>
          <w:szCs w:val="23"/>
        </w:rPr>
        <w:t>2.</w:t>
      </w:r>
      <w:r w:rsidR="00FE564A">
        <w:rPr>
          <w:sz w:val="23"/>
          <w:szCs w:val="23"/>
        </w:rPr>
        <w:t>7</w:t>
      </w:r>
      <w:r w:rsidRPr="00391161">
        <w:rPr>
          <w:sz w:val="23"/>
          <w:szCs w:val="23"/>
        </w:rPr>
        <w:t xml:space="preserve">. Паспорт - расчет направляется Заказчику почтовым отправлением по адресу, указанному в настоящем Договоре, а для оперативности параллельно  отправляется по  факсу. </w:t>
      </w:r>
      <w:r>
        <w:rPr>
          <w:spacing w:val="-5"/>
          <w:sz w:val="23"/>
          <w:szCs w:val="23"/>
        </w:rPr>
        <w:t xml:space="preserve">          </w:t>
      </w:r>
    </w:p>
    <w:p w:rsidR="00A1202E" w:rsidRPr="00391161" w:rsidRDefault="00A1202E" w:rsidP="00A1202E">
      <w:pPr>
        <w:shd w:val="clear" w:color="auto" w:fill="FFFFFF"/>
        <w:tabs>
          <w:tab w:val="left" w:pos="0"/>
          <w:tab w:val="left" w:pos="480"/>
          <w:tab w:val="left" w:pos="600"/>
        </w:tabs>
        <w:spacing w:line="254" w:lineRule="exact"/>
        <w:ind w:right="53" w:firstLine="840"/>
        <w:jc w:val="both"/>
        <w:rPr>
          <w:spacing w:val="-5"/>
          <w:sz w:val="23"/>
          <w:szCs w:val="23"/>
        </w:rPr>
      </w:pPr>
      <w:r w:rsidRPr="00391161">
        <w:rPr>
          <w:sz w:val="23"/>
          <w:szCs w:val="23"/>
        </w:rPr>
        <w:t>2.</w:t>
      </w:r>
      <w:r w:rsidR="00FE564A">
        <w:rPr>
          <w:sz w:val="23"/>
          <w:szCs w:val="23"/>
        </w:rPr>
        <w:t>8</w:t>
      </w:r>
      <w:r w:rsidRPr="00391161">
        <w:rPr>
          <w:sz w:val="23"/>
          <w:szCs w:val="23"/>
        </w:rPr>
        <w:t>.  В случае</w:t>
      </w:r>
      <w:proofErr w:type="gramStart"/>
      <w:r w:rsidRPr="00391161">
        <w:rPr>
          <w:sz w:val="23"/>
          <w:szCs w:val="23"/>
        </w:rPr>
        <w:t>,</w:t>
      </w:r>
      <w:proofErr w:type="gramEnd"/>
      <w:r w:rsidRPr="00391161">
        <w:rPr>
          <w:sz w:val="23"/>
          <w:szCs w:val="23"/>
        </w:rPr>
        <w:t xml:space="preserve"> если в  электронном ломе и отходах, полученных в результате переработки партии техники полученной от Заказчика, по позициям описи, содержание одного из драгметаллов</w:t>
      </w:r>
      <w:r w:rsidRPr="00D20127">
        <w:rPr>
          <w:sz w:val="23"/>
          <w:szCs w:val="23"/>
        </w:rPr>
        <w:t xml:space="preserve"> (</w:t>
      </w:r>
      <w:r>
        <w:rPr>
          <w:sz w:val="23"/>
          <w:szCs w:val="23"/>
          <w:lang w:val="en-US"/>
        </w:rPr>
        <w:t>Au</w:t>
      </w:r>
      <w:r w:rsidRPr="00D20127">
        <w:rPr>
          <w:sz w:val="23"/>
          <w:szCs w:val="23"/>
        </w:rPr>
        <w:t>)</w:t>
      </w:r>
      <w:r w:rsidRPr="00391161">
        <w:rPr>
          <w:sz w:val="23"/>
          <w:szCs w:val="23"/>
        </w:rPr>
        <w:t xml:space="preserve"> золота, </w:t>
      </w:r>
      <w:r w:rsidRPr="00D20127">
        <w:rPr>
          <w:sz w:val="23"/>
          <w:szCs w:val="23"/>
        </w:rPr>
        <w:t>(</w:t>
      </w:r>
      <w:r>
        <w:rPr>
          <w:sz w:val="23"/>
          <w:szCs w:val="23"/>
          <w:lang w:val="en-US"/>
        </w:rPr>
        <w:t>Ag</w:t>
      </w:r>
      <w:r w:rsidRPr="00D20127">
        <w:rPr>
          <w:sz w:val="23"/>
          <w:szCs w:val="23"/>
        </w:rPr>
        <w:t xml:space="preserve">) </w:t>
      </w:r>
      <w:r w:rsidRPr="00391161">
        <w:rPr>
          <w:sz w:val="23"/>
          <w:szCs w:val="23"/>
        </w:rPr>
        <w:t xml:space="preserve">серебра или количество в партии одного из перечисленных металлов будет ниже норм указанных в </w:t>
      </w:r>
      <w:r w:rsidRPr="00391161">
        <w:rPr>
          <w:bCs/>
          <w:sz w:val="23"/>
          <w:szCs w:val="23"/>
        </w:rPr>
        <w:t xml:space="preserve">Таблице </w:t>
      </w:r>
      <w:r w:rsidRPr="00391161">
        <w:rPr>
          <w:sz w:val="23"/>
          <w:szCs w:val="23"/>
        </w:rPr>
        <w:t>1, то данные драгметаллы Исполнителем не извлекаются</w:t>
      </w:r>
      <w:r w:rsidR="00BC49B0">
        <w:rPr>
          <w:sz w:val="23"/>
          <w:szCs w:val="23"/>
        </w:rPr>
        <w:t xml:space="preserve"> </w:t>
      </w:r>
      <w:r>
        <w:rPr>
          <w:sz w:val="23"/>
          <w:szCs w:val="23"/>
        </w:rPr>
        <w:t xml:space="preserve">и </w:t>
      </w:r>
      <w:r w:rsidRPr="00391161">
        <w:rPr>
          <w:sz w:val="23"/>
          <w:szCs w:val="23"/>
        </w:rPr>
        <w:t xml:space="preserve"> не оплачиваются. </w:t>
      </w:r>
    </w:p>
    <w:p w:rsidR="00A1202E" w:rsidRPr="00391161" w:rsidRDefault="00A1202E" w:rsidP="00A1202E">
      <w:pPr>
        <w:shd w:val="clear" w:color="auto" w:fill="FFFFFF"/>
        <w:tabs>
          <w:tab w:val="left" w:pos="994"/>
        </w:tabs>
        <w:spacing w:line="254" w:lineRule="exact"/>
        <w:ind w:left="851" w:right="67"/>
        <w:jc w:val="right"/>
        <w:rPr>
          <w:sz w:val="23"/>
          <w:szCs w:val="23"/>
        </w:rPr>
      </w:pPr>
      <w:r w:rsidRPr="00391161">
        <w:rPr>
          <w:sz w:val="23"/>
          <w:szCs w:val="23"/>
        </w:rPr>
        <w:t xml:space="preserve">                                                  Таблица 1. </w:t>
      </w:r>
    </w:p>
    <w:p w:rsidR="00A1202E" w:rsidRPr="00391161" w:rsidRDefault="00A1202E" w:rsidP="00A1202E">
      <w:pPr>
        <w:shd w:val="clear" w:color="auto" w:fill="FFFFFF"/>
        <w:tabs>
          <w:tab w:val="left" w:pos="0"/>
        </w:tabs>
        <w:spacing w:line="254" w:lineRule="exact"/>
        <w:ind w:right="67"/>
        <w:jc w:val="center"/>
        <w:outlineLvl w:val="0"/>
        <w:rPr>
          <w:sz w:val="23"/>
          <w:szCs w:val="23"/>
          <w:u w:val="single"/>
        </w:rPr>
      </w:pPr>
      <w:r w:rsidRPr="00391161">
        <w:rPr>
          <w:sz w:val="23"/>
          <w:szCs w:val="23"/>
          <w:u w:val="single"/>
        </w:rPr>
        <w:t>Требования по содержанию и количеству драгоценных металлов в Технике (электронном ломе)</w:t>
      </w:r>
    </w:p>
    <w:p w:rsidR="00A1202E" w:rsidRPr="00391161" w:rsidRDefault="00A1202E" w:rsidP="00A1202E">
      <w:pPr>
        <w:shd w:val="clear" w:color="auto" w:fill="FFFFFF"/>
        <w:tabs>
          <w:tab w:val="left" w:pos="994"/>
        </w:tabs>
        <w:spacing w:line="254" w:lineRule="exact"/>
        <w:ind w:left="851" w:right="67"/>
        <w:jc w:val="center"/>
        <w:rPr>
          <w:spacing w:val="-8"/>
          <w:sz w:val="23"/>
          <w:szCs w:val="23"/>
        </w:rPr>
      </w:pPr>
    </w:p>
    <w:tbl>
      <w:tblPr>
        <w:tblW w:w="9848" w:type="dxa"/>
        <w:tblLayout w:type="fixed"/>
        <w:tblCellMar>
          <w:left w:w="40" w:type="dxa"/>
          <w:right w:w="40" w:type="dxa"/>
        </w:tblCellMar>
        <w:tblLook w:val="0000"/>
      </w:tblPr>
      <w:tblGrid>
        <w:gridCol w:w="1741"/>
        <w:gridCol w:w="1899"/>
        <w:gridCol w:w="2040"/>
        <w:gridCol w:w="2160"/>
        <w:gridCol w:w="2008"/>
      </w:tblGrid>
      <w:tr w:rsidR="00A1202E" w:rsidRPr="00391161" w:rsidTr="00ED56ED">
        <w:trPr>
          <w:trHeight w:hRule="exact" w:val="576"/>
        </w:trPr>
        <w:tc>
          <w:tcPr>
            <w:tcW w:w="1741" w:type="dxa"/>
            <w:vMerge w:val="restart"/>
            <w:tcBorders>
              <w:top w:val="single" w:sz="6" w:space="0" w:color="auto"/>
              <w:left w:val="single" w:sz="6" w:space="0" w:color="auto"/>
              <w:right w:val="single" w:sz="6" w:space="0" w:color="auto"/>
            </w:tcBorders>
            <w:shd w:val="clear" w:color="auto" w:fill="FFFFFF"/>
            <w:vAlign w:val="center"/>
          </w:tcPr>
          <w:p w:rsidR="00A1202E" w:rsidRPr="00391161" w:rsidRDefault="00A1202E" w:rsidP="00ED56ED">
            <w:pPr>
              <w:shd w:val="clear" w:color="auto" w:fill="FFFFFF"/>
              <w:tabs>
                <w:tab w:val="left" w:pos="242"/>
              </w:tabs>
              <w:spacing w:line="230" w:lineRule="exact"/>
              <w:jc w:val="center"/>
              <w:rPr>
                <w:sz w:val="23"/>
                <w:szCs w:val="23"/>
              </w:rPr>
            </w:pPr>
            <w:r w:rsidRPr="00391161">
              <w:rPr>
                <w:sz w:val="23"/>
                <w:szCs w:val="23"/>
              </w:rPr>
              <w:t>Масса техники</w:t>
            </w:r>
          </w:p>
          <w:p w:rsidR="00A1202E" w:rsidRPr="00391161" w:rsidRDefault="00A1202E" w:rsidP="00ED56ED">
            <w:pPr>
              <w:shd w:val="clear" w:color="auto" w:fill="FFFFFF"/>
              <w:tabs>
                <w:tab w:val="left" w:pos="242"/>
              </w:tabs>
              <w:spacing w:line="230" w:lineRule="exact"/>
              <w:jc w:val="center"/>
              <w:rPr>
                <w:sz w:val="23"/>
                <w:szCs w:val="23"/>
              </w:rPr>
            </w:pPr>
            <w:r w:rsidRPr="00391161">
              <w:rPr>
                <w:sz w:val="23"/>
                <w:szCs w:val="23"/>
              </w:rPr>
              <w:t>кг.</w:t>
            </w:r>
          </w:p>
          <w:p w:rsidR="00A1202E" w:rsidRPr="00391161" w:rsidRDefault="00A1202E" w:rsidP="00ED56ED">
            <w:pPr>
              <w:tabs>
                <w:tab w:val="left" w:pos="242"/>
              </w:tabs>
              <w:jc w:val="center"/>
              <w:rPr>
                <w:sz w:val="23"/>
                <w:szCs w:val="23"/>
              </w:rPr>
            </w:pPr>
          </w:p>
          <w:p w:rsidR="00A1202E" w:rsidRPr="00391161" w:rsidRDefault="00A1202E" w:rsidP="00ED56ED">
            <w:pPr>
              <w:tabs>
                <w:tab w:val="left" w:pos="242"/>
              </w:tabs>
              <w:jc w:val="center"/>
              <w:rPr>
                <w:sz w:val="23"/>
                <w:szCs w:val="23"/>
              </w:rPr>
            </w:pPr>
          </w:p>
        </w:tc>
        <w:tc>
          <w:tcPr>
            <w:tcW w:w="3939" w:type="dxa"/>
            <w:gridSpan w:val="2"/>
            <w:tcBorders>
              <w:top w:val="single" w:sz="6" w:space="0" w:color="auto"/>
              <w:left w:val="single" w:sz="6" w:space="0" w:color="auto"/>
              <w:bottom w:val="single" w:sz="6" w:space="0" w:color="auto"/>
              <w:right w:val="single" w:sz="4" w:space="0" w:color="auto"/>
            </w:tcBorders>
            <w:shd w:val="clear" w:color="auto" w:fill="FFFFFF"/>
          </w:tcPr>
          <w:p w:rsidR="00A1202E" w:rsidRDefault="00A1202E" w:rsidP="00ED56ED">
            <w:pPr>
              <w:shd w:val="clear" w:color="auto" w:fill="FFFFFF"/>
              <w:tabs>
                <w:tab w:val="left" w:pos="242"/>
              </w:tabs>
              <w:jc w:val="center"/>
              <w:rPr>
                <w:sz w:val="23"/>
                <w:szCs w:val="23"/>
              </w:rPr>
            </w:pPr>
            <w:r w:rsidRPr="00391161">
              <w:rPr>
                <w:sz w:val="23"/>
                <w:szCs w:val="23"/>
              </w:rPr>
              <w:t>Массовая доля элементов</w:t>
            </w:r>
          </w:p>
          <w:p w:rsidR="00A1202E" w:rsidRPr="00391161" w:rsidRDefault="00A1202E" w:rsidP="00ED56ED">
            <w:pPr>
              <w:shd w:val="clear" w:color="auto" w:fill="FFFFFF"/>
              <w:tabs>
                <w:tab w:val="left" w:pos="242"/>
              </w:tabs>
              <w:jc w:val="center"/>
              <w:rPr>
                <w:sz w:val="23"/>
                <w:szCs w:val="23"/>
              </w:rPr>
            </w:pPr>
            <w:r w:rsidRPr="00391161">
              <w:rPr>
                <w:sz w:val="23"/>
                <w:szCs w:val="23"/>
              </w:rPr>
              <w:t>по позициям в описи, %</w:t>
            </w:r>
          </w:p>
        </w:tc>
        <w:tc>
          <w:tcPr>
            <w:tcW w:w="4168" w:type="dxa"/>
            <w:gridSpan w:val="2"/>
            <w:tcBorders>
              <w:top w:val="single" w:sz="6" w:space="0" w:color="auto"/>
              <w:left w:val="single" w:sz="6" w:space="0" w:color="auto"/>
              <w:bottom w:val="single" w:sz="6" w:space="0" w:color="auto"/>
              <w:right w:val="single" w:sz="6" w:space="0" w:color="auto"/>
            </w:tcBorders>
            <w:shd w:val="clear" w:color="auto" w:fill="FFFFFF"/>
          </w:tcPr>
          <w:p w:rsidR="00A1202E" w:rsidRPr="00391161" w:rsidRDefault="00A1202E" w:rsidP="00ED56ED">
            <w:pPr>
              <w:shd w:val="clear" w:color="auto" w:fill="FFFFFF"/>
              <w:tabs>
                <w:tab w:val="left" w:pos="242"/>
              </w:tabs>
              <w:spacing w:line="227" w:lineRule="exact"/>
              <w:jc w:val="center"/>
              <w:rPr>
                <w:sz w:val="23"/>
                <w:szCs w:val="23"/>
              </w:rPr>
            </w:pPr>
            <w:r w:rsidRPr="00391161">
              <w:rPr>
                <w:sz w:val="23"/>
                <w:szCs w:val="23"/>
              </w:rPr>
              <w:t>Масса чистая в</w:t>
            </w:r>
          </w:p>
          <w:p w:rsidR="00A1202E" w:rsidRPr="00391161" w:rsidRDefault="00A1202E" w:rsidP="00ED56ED">
            <w:pPr>
              <w:shd w:val="clear" w:color="auto" w:fill="FFFFFF"/>
              <w:tabs>
                <w:tab w:val="left" w:pos="242"/>
              </w:tabs>
              <w:spacing w:line="227" w:lineRule="exact"/>
              <w:jc w:val="center"/>
              <w:rPr>
                <w:sz w:val="23"/>
                <w:szCs w:val="23"/>
              </w:rPr>
            </w:pPr>
            <w:r w:rsidRPr="00391161">
              <w:rPr>
                <w:sz w:val="23"/>
                <w:szCs w:val="23"/>
              </w:rPr>
              <w:t>партии не менее, г</w:t>
            </w:r>
          </w:p>
        </w:tc>
      </w:tr>
      <w:tr w:rsidR="00A1202E" w:rsidRPr="00391161" w:rsidTr="00ED56ED">
        <w:trPr>
          <w:trHeight w:hRule="exact" w:val="353"/>
        </w:trPr>
        <w:tc>
          <w:tcPr>
            <w:tcW w:w="1741" w:type="dxa"/>
            <w:vMerge/>
            <w:tcBorders>
              <w:left w:val="single" w:sz="6" w:space="0" w:color="auto"/>
              <w:bottom w:val="single" w:sz="6" w:space="0" w:color="auto"/>
              <w:right w:val="single" w:sz="6" w:space="0" w:color="auto"/>
            </w:tcBorders>
            <w:shd w:val="clear" w:color="auto" w:fill="FFFFFF"/>
          </w:tcPr>
          <w:p w:rsidR="00A1202E" w:rsidRPr="00391161" w:rsidRDefault="00A1202E" w:rsidP="00ED56ED">
            <w:pPr>
              <w:tabs>
                <w:tab w:val="left" w:pos="242"/>
              </w:tabs>
              <w:jc w:val="center"/>
              <w:rPr>
                <w:sz w:val="23"/>
                <w:szCs w:val="23"/>
              </w:rPr>
            </w:pPr>
          </w:p>
        </w:tc>
        <w:tc>
          <w:tcPr>
            <w:tcW w:w="1899" w:type="dxa"/>
            <w:tcBorders>
              <w:top w:val="single" w:sz="6" w:space="0" w:color="auto"/>
              <w:left w:val="single" w:sz="6" w:space="0" w:color="auto"/>
              <w:bottom w:val="single" w:sz="6" w:space="0" w:color="auto"/>
              <w:right w:val="single" w:sz="6" w:space="0" w:color="auto"/>
            </w:tcBorders>
            <w:shd w:val="clear" w:color="auto" w:fill="FFFFFF"/>
          </w:tcPr>
          <w:p w:rsidR="00A1202E" w:rsidRPr="00391161" w:rsidRDefault="00A1202E" w:rsidP="00ED56ED">
            <w:pPr>
              <w:shd w:val="clear" w:color="auto" w:fill="FFFFFF"/>
              <w:tabs>
                <w:tab w:val="left" w:pos="242"/>
              </w:tabs>
              <w:jc w:val="center"/>
              <w:rPr>
                <w:sz w:val="23"/>
                <w:szCs w:val="23"/>
                <w:lang w:val="en-US"/>
              </w:rPr>
            </w:pPr>
            <w:r w:rsidRPr="00391161">
              <w:rPr>
                <w:sz w:val="23"/>
                <w:szCs w:val="23"/>
                <w:lang w:val="en-US"/>
              </w:rPr>
              <w:t>Au</w:t>
            </w:r>
          </w:p>
        </w:tc>
        <w:tc>
          <w:tcPr>
            <w:tcW w:w="2040" w:type="dxa"/>
            <w:tcBorders>
              <w:top w:val="single" w:sz="6" w:space="0" w:color="auto"/>
              <w:left w:val="single" w:sz="6" w:space="0" w:color="auto"/>
              <w:bottom w:val="single" w:sz="6" w:space="0" w:color="auto"/>
              <w:right w:val="single" w:sz="6" w:space="0" w:color="auto"/>
            </w:tcBorders>
            <w:shd w:val="clear" w:color="auto" w:fill="FFFFFF"/>
          </w:tcPr>
          <w:p w:rsidR="00A1202E" w:rsidRPr="00391161" w:rsidRDefault="00A1202E" w:rsidP="00ED56ED">
            <w:pPr>
              <w:shd w:val="clear" w:color="auto" w:fill="FFFFFF"/>
              <w:tabs>
                <w:tab w:val="left" w:pos="242"/>
              </w:tabs>
              <w:jc w:val="center"/>
              <w:rPr>
                <w:sz w:val="23"/>
                <w:szCs w:val="23"/>
              </w:rPr>
            </w:pPr>
            <w:r w:rsidRPr="00391161">
              <w:rPr>
                <w:sz w:val="23"/>
                <w:szCs w:val="23"/>
                <w:lang w:val="en-US"/>
              </w:rPr>
              <w:t>Ag</w:t>
            </w:r>
          </w:p>
        </w:tc>
        <w:tc>
          <w:tcPr>
            <w:tcW w:w="2160" w:type="dxa"/>
            <w:tcBorders>
              <w:top w:val="single" w:sz="6" w:space="0" w:color="auto"/>
              <w:left w:val="single" w:sz="6" w:space="0" w:color="auto"/>
              <w:bottom w:val="single" w:sz="6" w:space="0" w:color="auto"/>
              <w:right w:val="single" w:sz="6" w:space="0" w:color="auto"/>
            </w:tcBorders>
            <w:shd w:val="clear" w:color="auto" w:fill="FFFFFF"/>
          </w:tcPr>
          <w:p w:rsidR="00A1202E" w:rsidRPr="00391161" w:rsidRDefault="00A1202E" w:rsidP="00ED56ED">
            <w:pPr>
              <w:shd w:val="clear" w:color="auto" w:fill="FFFFFF"/>
              <w:tabs>
                <w:tab w:val="left" w:pos="242"/>
              </w:tabs>
              <w:jc w:val="center"/>
              <w:rPr>
                <w:sz w:val="23"/>
                <w:szCs w:val="23"/>
              </w:rPr>
            </w:pPr>
            <w:r w:rsidRPr="00391161">
              <w:rPr>
                <w:sz w:val="23"/>
                <w:szCs w:val="23"/>
                <w:lang w:val="en-US"/>
              </w:rPr>
              <w:t>Au</w:t>
            </w:r>
          </w:p>
        </w:tc>
        <w:tc>
          <w:tcPr>
            <w:tcW w:w="2008" w:type="dxa"/>
            <w:tcBorders>
              <w:top w:val="single" w:sz="6" w:space="0" w:color="auto"/>
              <w:left w:val="single" w:sz="6" w:space="0" w:color="auto"/>
              <w:bottom w:val="single" w:sz="6" w:space="0" w:color="auto"/>
              <w:right w:val="single" w:sz="6" w:space="0" w:color="auto"/>
            </w:tcBorders>
            <w:shd w:val="clear" w:color="auto" w:fill="FFFFFF"/>
          </w:tcPr>
          <w:p w:rsidR="00A1202E" w:rsidRPr="00391161" w:rsidRDefault="00A1202E" w:rsidP="00ED56ED">
            <w:pPr>
              <w:shd w:val="clear" w:color="auto" w:fill="FFFFFF"/>
              <w:tabs>
                <w:tab w:val="left" w:pos="242"/>
              </w:tabs>
              <w:jc w:val="center"/>
              <w:rPr>
                <w:sz w:val="23"/>
                <w:szCs w:val="23"/>
              </w:rPr>
            </w:pPr>
            <w:r w:rsidRPr="00391161">
              <w:rPr>
                <w:sz w:val="23"/>
                <w:szCs w:val="23"/>
                <w:lang w:val="en-US"/>
              </w:rPr>
              <w:t>Ag</w:t>
            </w:r>
          </w:p>
        </w:tc>
      </w:tr>
      <w:tr w:rsidR="00A1202E" w:rsidRPr="00391161" w:rsidTr="00ED56ED">
        <w:trPr>
          <w:trHeight w:hRule="exact" w:val="617"/>
        </w:trPr>
        <w:tc>
          <w:tcPr>
            <w:tcW w:w="1741" w:type="dxa"/>
            <w:tcBorders>
              <w:top w:val="single" w:sz="6" w:space="0" w:color="auto"/>
              <w:left w:val="single" w:sz="6" w:space="0" w:color="auto"/>
              <w:bottom w:val="single" w:sz="6" w:space="0" w:color="auto"/>
              <w:right w:val="single" w:sz="6" w:space="0" w:color="auto"/>
            </w:tcBorders>
            <w:shd w:val="clear" w:color="auto" w:fill="FFFFFF"/>
            <w:vAlign w:val="center"/>
          </w:tcPr>
          <w:p w:rsidR="00A1202E" w:rsidRPr="00391161" w:rsidRDefault="00A1202E" w:rsidP="00ED56ED">
            <w:pPr>
              <w:shd w:val="clear" w:color="auto" w:fill="FFFFFF"/>
              <w:tabs>
                <w:tab w:val="left" w:pos="242"/>
              </w:tabs>
              <w:spacing w:line="266" w:lineRule="exact"/>
              <w:ind w:right="184"/>
              <w:jc w:val="center"/>
              <w:rPr>
                <w:sz w:val="23"/>
                <w:szCs w:val="23"/>
              </w:rPr>
            </w:pPr>
            <w:r w:rsidRPr="00391161">
              <w:rPr>
                <w:sz w:val="23"/>
                <w:szCs w:val="23"/>
              </w:rPr>
              <w:t>Не менее 100,0</w:t>
            </w:r>
          </w:p>
        </w:tc>
        <w:tc>
          <w:tcPr>
            <w:tcW w:w="1899" w:type="dxa"/>
            <w:tcBorders>
              <w:top w:val="single" w:sz="6" w:space="0" w:color="auto"/>
              <w:left w:val="single" w:sz="6" w:space="0" w:color="auto"/>
              <w:bottom w:val="single" w:sz="6" w:space="0" w:color="auto"/>
              <w:right w:val="single" w:sz="6" w:space="0" w:color="auto"/>
            </w:tcBorders>
            <w:shd w:val="clear" w:color="auto" w:fill="FFFFFF"/>
            <w:vAlign w:val="center"/>
          </w:tcPr>
          <w:p w:rsidR="00A1202E" w:rsidRPr="00391161" w:rsidRDefault="00A1202E" w:rsidP="00ED56ED">
            <w:pPr>
              <w:shd w:val="clear" w:color="auto" w:fill="FFFFFF"/>
              <w:tabs>
                <w:tab w:val="left" w:pos="242"/>
              </w:tabs>
              <w:spacing w:line="248" w:lineRule="exact"/>
              <w:ind w:right="227" w:firstLine="102"/>
              <w:jc w:val="center"/>
              <w:rPr>
                <w:sz w:val="23"/>
                <w:szCs w:val="23"/>
              </w:rPr>
            </w:pPr>
            <w:r>
              <w:rPr>
                <w:sz w:val="23"/>
                <w:szCs w:val="23"/>
              </w:rPr>
              <w:t>Не менее 0,02</w:t>
            </w:r>
          </w:p>
        </w:tc>
        <w:tc>
          <w:tcPr>
            <w:tcW w:w="2040" w:type="dxa"/>
            <w:tcBorders>
              <w:top w:val="single" w:sz="6" w:space="0" w:color="auto"/>
              <w:left w:val="single" w:sz="6" w:space="0" w:color="auto"/>
              <w:bottom w:val="single" w:sz="6" w:space="0" w:color="auto"/>
              <w:right w:val="single" w:sz="6" w:space="0" w:color="auto"/>
            </w:tcBorders>
            <w:shd w:val="clear" w:color="auto" w:fill="FFFFFF"/>
            <w:vAlign w:val="center"/>
          </w:tcPr>
          <w:p w:rsidR="00A1202E" w:rsidRPr="00391161" w:rsidRDefault="00A1202E" w:rsidP="00ED56ED">
            <w:pPr>
              <w:shd w:val="clear" w:color="auto" w:fill="FFFFFF"/>
              <w:tabs>
                <w:tab w:val="left" w:pos="242"/>
              </w:tabs>
              <w:spacing w:line="252" w:lineRule="exact"/>
              <w:ind w:right="133" w:firstLine="119"/>
              <w:jc w:val="center"/>
              <w:rPr>
                <w:sz w:val="23"/>
                <w:szCs w:val="23"/>
              </w:rPr>
            </w:pPr>
            <w:r>
              <w:rPr>
                <w:sz w:val="23"/>
                <w:szCs w:val="23"/>
              </w:rPr>
              <w:t>Не менее 0,1</w:t>
            </w:r>
          </w:p>
        </w:tc>
        <w:tc>
          <w:tcPr>
            <w:tcW w:w="2160" w:type="dxa"/>
            <w:tcBorders>
              <w:top w:val="single" w:sz="6" w:space="0" w:color="auto"/>
              <w:left w:val="single" w:sz="6" w:space="0" w:color="auto"/>
              <w:bottom w:val="single" w:sz="6" w:space="0" w:color="auto"/>
              <w:right w:val="single" w:sz="6" w:space="0" w:color="auto"/>
            </w:tcBorders>
            <w:shd w:val="clear" w:color="auto" w:fill="FFFFFF"/>
            <w:vAlign w:val="center"/>
          </w:tcPr>
          <w:p w:rsidR="00A1202E" w:rsidRPr="00193958" w:rsidRDefault="00A1202E" w:rsidP="00ED56ED">
            <w:pPr>
              <w:shd w:val="clear" w:color="auto" w:fill="FFFFFF"/>
              <w:tabs>
                <w:tab w:val="left" w:pos="242"/>
              </w:tabs>
              <w:jc w:val="center"/>
              <w:rPr>
                <w:sz w:val="23"/>
                <w:szCs w:val="23"/>
              </w:rPr>
            </w:pPr>
            <w:r>
              <w:rPr>
                <w:sz w:val="23"/>
                <w:szCs w:val="23"/>
              </w:rPr>
              <w:t>5</w:t>
            </w:r>
          </w:p>
        </w:tc>
        <w:tc>
          <w:tcPr>
            <w:tcW w:w="2008" w:type="dxa"/>
            <w:tcBorders>
              <w:top w:val="single" w:sz="6" w:space="0" w:color="auto"/>
              <w:left w:val="single" w:sz="6" w:space="0" w:color="auto"/>
              <w:bottom w:val="single" w:sz="6" w:space="0" w:color="auto"/>
              <w:right w:val="single" w:sz="6" w:space="0" w:color="auto"/>
            </w:tcBorders>
            <w:shd w:val="clear" w:color="auto" w:fill="FFFFFF"/>
            <w:vAlign w:val="center"/>
          </w:tcPr>
          <w:p w:rsidR="00A1202E" w:rsidRPr="00391161" w:rsidRDefault="00A1202E" w:rsidP="00ED56ED">
            <w:pPr>
              <w:shd w:val="clear" w:color="auto" w:fill="FFFFFF"/>
              <w:tabs>
                <w:tab w:val="left" w:pos="242"/>
              </w:tabs>
              <w:jc w:val="center"/>
              <w:rPr>
                <w:sz w:val="23"/>
                <w:szCs w:val="23"/>
              </w:rPr>
            </w:pPr>
            <w:r>
              <w:rPr>
                <w:sz w:val="23"/>
                <w:szCs w:val="23"/>
              </w:rPr>
              <w:t>10</w:t>
            </w:r>
          </w:p>
        </w:tc>
      </w:tr>
    </w:tbl>
    <w:p w:rsidR="00A1202E" w:rsidRPr="00391161" w:rsidRDefault="00A1202E" w:rsidP="00A1202E">
      <w:pPr>
        <w:shd w:val="clear" w:color="auto" w:fill="FFFFFF"/>
        <w:tabs>
          <w:tab w:val="left" w:pos="874"/>
        </w:tabs>
        <w:spacing w:before="5" w:line="254" w:lineRule="exact"/>
        <w:ind w:left="851" w:right="77"/>
        <w:rPr>
          <w:spacing w:val="-7"/>
          <w:sz w:val="23"/>
          <w:szCs w:val="23"/>
        </w:rPr>
      </w:pPr>
    </w:p>
    <w:p w:rsidR="00A1202E" w:rsidRPr="00391161" w:rsidRDefault="00A1202E" w:rsidP="00A1202E">
      <w:pPr>
        <w:spacing w:before="100"/>
        <w:ind w:right="49"/>
        <w:jc w:val="center"/>
        <w:rPr>
          <w:b/>
          <w:sz w:val="23"/>
          <w:szCs w:val="23"/>
        </w:rPr>
      </w:pPr>
      <w:r w:rsidRPr="00391161">
        <w:rPr>
          <w:b/>
          <w:sz w:val="23"/>
          <w:szCs w:val="23"/>
        </w:rPr>
        <w:t>3. Права и обязанности сторон</w:t>
      </w:r>
    </w:p>
    <w:p w:rsidR="00A1202E" w:rsidRPr="00281683" w:rsidRDefault="00A1202E" w:rsidP="00A1202E">
      <w:pPr>
        <w:pStyle w:val="2"/>
        <w:jc w:val="both"/>
        <w:rPr>
          <w:sz w:val="22"/>
          <w:szCs w:val="22"/>
        </w:rPr>
      </w:pPr>
      <w:r w:rsidRPr="00391161">
        <w:tab/>
      </w:r>
      <w:r w:rsidRPr="00281683">
        <w:rPr>
          <w:sz w:val="22"/>
          <w:szCs w:val="22"/>
        </w:rPr>
        <w:t>3.1. Исполнитель обязуется:</w:t>
      </w:r>
    </w:p>
    <w:p w:rsidR="00A1202E" w:rsidRPr="00114CD4" w:rsidRDefault="00A1202E" w:rsidP="00A1202E">
      <w:pPr>
        <w:pStyle w:val="af"/>
        <w:jc w:val="both"/>
        <w:rPr>
          <w:sz w:val="22"/>
          <w:szCs w:val="22"/>
          <w:lang w:val="ru-RU"/>
        </w:rPr>
      </w:pPr>
      <w:r w:rsidRPr="00A1202E">
        <w:rPr>
          <w:sz w:val="22"/>
          <w:szCs w:val="22"/>
          <w:lang w:val="ru-RU"/>
        </w:rPr>
        <w:tab/>
        <w:t xml:space="preserve">3.1.1. </w:t>
      </w:r>
      <w:r w:rsidRPr="00114CD4">
        <w:rPr>
          <w:sz w:val="22"/>
          <w:szCs w:val="22"/>
          <w:lang w:val="ru-RU"/>
        </w:rPr>
        <w:t>Представить Заказчику не позднее 15 (Пятнадцати) календарных дней с даты заключения настоящего Договора документы, подтверждающие отсутствие у Исполнителя</w:t>
      </w:r>
      <w:r>
        <w:rPr>
          <w:sz w:val="22"/>
          <w:szCs w:val="22"/>
          <w:lang w:val="ru-RU"/>
        </w:rPr>
        <w:t xml:space="preserve"> </w:t>
      </w:r>
      <w:r w:rsidRPr="00114CD4">
        <w:rPr>
          <w:sz w:val="22"/>
          <w:szCs w:val="22"/>
          <w:lang w:val="ru-RU"/>
        </w:rPr>
        <w:t>налоговой задолженности,</w:t>
      </w:r>
      <w:r w:rsidRPr="00281683">
        <w:rPr>
          <w:sz w:val="22"/>
          <w:szCs w:val="22"/>
        </w:rPr>
        <w:t> </w:t>
      </w:r>
      <w:r w:rsidRPr="00114CD4">
        <w:rPr>
          <w:sz w:val="22"/>
          <w:szCs w:val="22"/>
          <w:lang w:val="ru-RU"/>
        </w:rPr>
        <w:t xml:space="preserve"> превышающей 25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 полугодие, 9 месяцев текущего года,), а именно:</w:t>
      </w:r>
    </w:p>
    <w:p w:rsidR="00A1202E" w:rsidRPr="00A1202E" w:rsidRDefault="00A1202E" w:rsidP="00A1202E">
      <w:pPr>
        <w:pStyle w:val="af"/>
        <w:jc w:val="both"/>
        <w:rPr>
          <w:sz w:val="22"/>
          <w:szCs w:val="22"/>
          <w:lang w:val="ru-RU"/>
        </w:rPr>
      </w:pPr>
      <w:r w:rsidRPr="00A1202E">
        <w:rPr>
          <w:sz w:val="22"/>
          <w:szCs w:val="22"/>
          <w:lang w:val="ru-RU"/>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Исполнителя;</w:t>
      </w:r>
    </w:p>
    <w:p w:rsidR="00A1202E" w:rsidRPr="00A1202E" w:rsidRDefault="00A1202E" w:rsidP="00A1202E">
      <w:pPr>
        <w:pStyle w:val="af"/>
        <w:jc w:val="both"/>
        <w:rPr>
          <w:sz w:val="22"/>
          <w:szCs w:val="22"/>
          <w:lang w:val="ru-RU"/>
        </w:rPr>
      </w:pPr>
      <w:r w:rsidRPr="00A1202E">
        <w:rPr>
          <w:sz w:val="22"/>
          <w:szCs w:val="22"/>
          <w:lang w:val="ru-RU"/>
        </w:rPr>
        <w:tab/>
        <w:t>При наличии в справке положений о неисполненной обязанности по уплате налогов,</w:t>
      </w:r>
    </w:p>
    <w:p w:rsidR="00A1202E" w:rsidRPr="00A1202E" w:rsidRDefault="00A1202E" w:rsidP="00A1202E">
      <w:pPr>
        <w:pStyle w:val="af"/>
        <w:jc w:val="both"/>
        <w:rPr>
          <w:sz w:val="22"/>
          <w:szCs w:val="22"/>
          <w:lang w:val="ru-RU"/>
        </w:rPr>
      </w:pPr>
      <w:r w:rsidRPr="00A1202E">
        <w:rPr>
          <w:sz w:val="22"/>
          <w:szCs w:val="22"/>
          <w:lang w:val="ru-RU"/>
        </w:rPr>
        <w:t>сборов, пеней, штрафов</w:t>
      </w:r>
      <w:r w:rsidRPr="00281683">
        <w:rPr>
          <w:sz w:val="22"/>
          <w:szCs w:val="22"/>
        </w:rPr>
        <w:t> </w:t>
      </w:r>
      <w:r w:rsidRPr="00A1202E">
        <w:rPr>
          <w:sz w:val="22"/>
          <w:szCs w:val="22"/>
          <w:lang w:val="ru-RU"/>
        </w:rPr>
        <w:t xml:space="preserve"> дополнительно предоставляется Покупателю:</w:t>
      </w:r>
    </w:p>
    <w:p w:rsidR="00A1202E" w:rsidRPr="00A1202E" w:rsidRDefault="00A1202E" w:rsidP="00A1202E">
      <w:pPr>
        <w:pStyle w:val="af"/>
        <w:jc w:val="both"/>
        <w:rPr>
          <w:sz w:val="22"/>
          <w:szCs w:val="22"/>
          <w:lang w:val="ru-RU"/>
        </w:rPr>
      </w:pPr>
      <w:r w:rsidRPr="00A1202E">
        <w:rPr>
          <w:sz w:val="22"/>
          <w:szCs w:val="22"/>
          <w:lang w:val="ru-RU"/>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A1202E" w:rsidRPr="00A1202E" w:rsidRDefault="00A1202E" w:rsidP="00A1202E">
      <w:pPr>
        <w:pStyle w:val="af"/>
        <w:jc w:val="both"/>
        <w:rPr>
          <w:sz w:val="22"/>
          <w:szCs w:val="22"/>
          <w:lang w:val="ru-RU"/>
        </w:rPr>
      </w:pPr>
      <w:r w:rsidRPr="00A1202E">
        <w:rPr>
          <w:sz w:val="22"/>
          <w:szCs w:val="22"/>
          <w:lang w:val="ru-RU"/>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w:t>
      </w:r>
      <w:r w:rsidRPr="00A1202E">
        <w:rPr>
          <w:sz w:val="22"/>
          <w:szCs w:val="22"/>
          <w:lang w:val="ru-RU"/>
        </w:rPr>
        <w:lastRenderedPageBreak/>
        <w:t>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A1202E" w:rsidRPr="00281683" w:rsidRDefault="00A1202E" w:rsidP="00A1202E">
      <w:pPr>
        <w:ind w:firstLine="720"/>
        <w:rPr>
          <w:sz w:val="22"/>
          <w:szCs w:val="22"/>
        </w:rPr>
      </w:pPr>
      <w:r w:rsidRPr="00281683">
        <w:rPr>
          <w:sz w:val="22"/>
          <w:szCs w:val="22"/>
        </w:rPr>
        <w:t xml:space="preserve">3.1.2 </w:t>
      </w:r>
      <w:r w:rsidR="00DC70E5">
        <w:rPr>
          <w:sz w:val="22"/>
          <w:szCs w:val="22"/>
        </w:rPr>
        <w:t xml:space="preserve"> </w:t>
      </w:r>
      <w:r w:rsidRPr="00281683">
        <w:rPr>
          <w:sz w:val="22"/>
          <w:szCs w:val="22"/>
        </w:rPr>
        <w:t>Принять Технику по Акту сдачи-приемки и произвести  уничтожение (разборку, переработку) Техники, которая после разборки и переработки становиться электронным ломом.</w:t>
      </w:r>
    </w:p>
    <w:p w:rsidR="00A1202E" w:rsidRPr="00281683" w:rsidRDefault="00A1202E" w:rsidP="00A1202E">
      <w:pPr>
        <w:pStyle w:val="2"/>
        <w:jc w:val="both"/>
        <w:rPr>
          <w:sz w:val="22"/>
          <w:szCs w:val="22"/>
        </w:rPr>
      </w:pPr>
      <w:r w:rsidRPr="00281683">
        <w:rPr>
          <w:sz w:val="22"/>
          <w:szCs w:val="22"/>
        </w:rPr>
        <w:tab/>
        <w:t xml:space="preserve">3.1.3. Подготовить электронный лом к аффинажу с последующей сдачей аффинированных металлов Государственному фонду Российской Федерации.  </w:t>
      </w:r>
    </w:p>
    <w:p w:rsidR="00A1202E" w:rsidRPr="00281683" w:rsidRDefault="00A1202E" w:rsidP="00A1202E">
      <w:pPr>
        <w:pStyle w:val="2"/>
        <w:jc w:val="both"/>
        <w:rPr>
          <w:sz w:val="22"/>
          <w:szCs w:val="22"/>
        </w:rPr>
      </w:pPr>
      <w:r w:rsidRPr="00391161">
        <w:tab/>
      </w:r>
      <w:r w:rsidRPr="00281683">
        <w:rPr>
          <w:sz w:val="22"/>
          <w:szCs w:val="22"/>
        </w:rPr>
        <w:t>3.1.4. Передать побочные материалы переработки (железо, пластмассу, стекло, цветные металлы и др.) для их дальнейшей переработки и утилизации специализированным предприятиям, которые осуществляют свою деятельность в соответствии с  Федеральным  законом от 24.06.1998 года № 89-ФЗ «Об отходах производства и потребления» и Федеральным законом от 08.08.2001 года № 128-ФЗ «О лицензировании отдельных видов деятельности» и Правилами обращения с ломом и отходами цветных металлов и их отчуждения, утвержденных постановлением Правительства Российской Федерации от 11.05.2001г. № 70.</w:t>
      </w:r>
    </w:p>
    <w:p w:rsidR="00A1202E" w:rsidRPr="00281683" w:rsidRDefault="00A1202E" w:rsidP="00A1202E">
      <w:pPr>
        <w:pStyle w:val="2"/>
        <w:jc w:val="both"/>
        <w:rPr>
          <w:sz w:val="22"/>
          <w:szCs w:val="22"/>
        </w:rPr>
      </w:pPr>
      <w:r w:rsidRPr="00281683">
        <w:rPr>
          <w:sz w:val="22"/>
          <w:szCs w:val="22"/>
        </w:rPr>
        <w:tab/>
        <w:t xml:space="preserve">3.1.5. В установленные   настоящим Договором сроки, оформлять со своей стороны и передавать Заказчику  Акт сдачи-приемки, Акт оказанных услуг и  Паспорт-расчет. </w:t>
      </w:r>
    </w:p>
    <w:p w:rsidR="00A1202E" w:rsidRPr="00391161" w:rsidRDefault="00A1202E" w:rsidP="00A1202E">
      <w:pPr>
        <w:pStyle w:val="2"/>
        <w:jc w:val="both"/>
      </w:pPr>
      <w:r w:rsidRPr="00391161">
        <w:tab/>
        <w:t>3.</w:t>
      </w:r>
      <w:r w:rsidRPr="00A1202E">
        <w:t>2</w:t>
      </w:r>
      <w:r w:rsidRPr="00391161">
        <w:t>. Заказчик обязуется:</w:t>
      </w:r>
    </w:p>
    <w:p w:rsidR="00A1202E" w:rsidRPr="00391161" w:rsidRDefault="00A1202E" w:rsidP="00A1202E">
      <w:pPr>
        <w:pStyle w:val="2"/>
        <w:jc w:val="both"/>
      </w:pPr>
      <w:r w:rsidRPr="00391161">
        <w:t xml:space="preserve">            3.</w:t>
      </w:r>
      <w:r w:rsidRPr="00A1202E">
        <w:t>2</w:t>
      </w:r>
      <w:r w:rsidRPr="00391161">
        <w:t xml:space="preserve">.1. В сроки, установленные   настоящим Договором уведомлять Исполнителя  о готовности партии Техники к уничтожению (разборке). </w:t>
      </w:r>
    </w:p>
    <w:p w:rsidR="00A1202E" w:rsidRPr="00391161" w:rsidRDefault="00A1202E" w:rsidP="00A1202E">
      <w:pPr>
        <w:pStyle w:val="2"/>
        <w:jc w:val="both"/>
      </w:pPr>
      <w:r w:rsidRPr="00391161">
        <w:t xml:space="preserve">            3.</w:t>
      </w:r>
      <w:r w:rsidRPr="00A1202E">
        <w:t>2</w:t>
      </w:r>
      <w:r w:rsidRPr="00391161">
        <w:t xml:space="preserve">.2. Промаркировать партию непригодной  к эксплуатации и списанной с баланса (согласно заключению акта экспертизы) Техники   до передачи  ее Исполнителю </w:t>
      </w:r>
      <w:r w:rsidRPr="00391161">
        <w:rPr>
          <w:spacing w:val="-7"/>
        </w:rPr>
        <w:t>и оформить в 2 (Двух) экземплярах Акт  сдачи-приемки.</w:t>
      </w:r>
    </w:p>
    <w:p w:rsidR="00A1202E" w:rsidRPr="00391161" w:rsidRDefault="00A1202E" w:rsidP="00A1202E">
      <w:pPr>
        <w:pStyle w:val="2"/>
        <w:jc w:val="both"/>
      </w:pPr>
      <w:r w:rsidRPr="00391161">
        <w:t xml:space="preserve">            3.</w:t>
      </w:r>
      <w:r w:rsidRPr="00A1202E">
        <w:t>2</w:t>
      </w:r>
      <w:r w:rsidRPr="00391161">
        <w:t>.3. Производить оплату услуг по настоящему Договору на условиях и в сроки, предусмотренных пунктом  4.3. настоящего Договора.</w:t>
      </w:r>
    </w:p>
    <w:p w:rsidR="00A1202E" w:rsidRPr="00391161" w:rsidRDefault="00A1202E" w:rsidP="00A1202E">
      <w:pPr>
        <w:pStyle w:val="2"/>
        <w:jc w:val="both"/>
      </w:pPr>
      <w:r>
        <w:t xml:space="preserve">            3.</w:t>
      </w:r>
      <w:r w:rsidRPr="008D7087">
        <w:t>2</w:t>
      </w:r>
      <w:r w:rsidRPr="00391161">
        <w:t>.4. В установленные   настоящим Договором сроки оформлять со своей стороны и передавать Исполнителю Акт сдачи-приемки, Акт оказанных услуг и Паспорт-расчет.</w:t>
      </w:r>
    </w:p>
    <w:p w:rsidR="00A1202E" w:rsidRPr="00391161" w:rsidRDefault="00A1202E" w:rsidP="00A1202E">
      <w:pPr>
        <w:pStyle w:val="2"/>
        <w:jc w:val="both"/>
      </w:pPr>
      <w:r w:rsidRPr="00391161">
        <w:t>3</w:t>
      </w:r>
      <w:r>
        <w:t>.</w:t>
      </w:r>
      <w:r w:rsidRPr="0018746C">
        <w:t>3</w:t>
      </w:r>
      <w:r w:rsidRPr="00391161">
        <w:t>. Заказчик вправе:</w:t>
      </w:r>
    </w:p>
    <w:p w:rsidR="00A1202E" w:rsidRPr="00391161" w:rsidRDefault="00A1202E" w:rsidP="00A1202E">
      <w:pPr>
        <w:pStyle w:val="2"/>
        <w:jc w:val="both"/>
      </w:pPr>
      <w:r w:rsidRPr="00391161">
        <w:tab/>
        <w:t>3.</w:t>
      </w:r>
      <w:r w:rsidRPr="00A1202E">
        <w:t>3</w:t>
      </w:r>
      <w:r w:rsidRPr="00391161">
        <w:t>.1. Получать необходимую и достоверную информацию об Исполнителе, объеме предоставляемых услуг,  а также иную информацию, связанную с предоставлением услуг по настоящему Договору.</w:t>
      </w:r>
    </w:p>
    <w:p w:rsidR="00A1202E" w:rsidRPr="00391161" w:rsidRDefault="00A1202E" w:rsidP="00A1202E">
      <w:pPr>
        <w:tabs>
          <w:tab w:val="left" w:pos="0"/>
        </w:tabs>
        <w:jc w:val="both"/>
        <w:rPr>
          <w:sz w:val="23"/>
          <w:szCs w:val="23"/>
        </w:rPr>
      </w:pPr>
    </w:p>
    <w:p w:rsidR="00A1202E" w:rsidRDefault="00A1202E" w:rsidP="00A1202E">
      <w:pPr>
        <w:shd w:val="clear" w:color="auto" w:fill="FFFFFF"/>
        <w:ind w:right="62"/>
        <w:jc w:val="center"/>
        <w:rPr>
          <w:b/>
          <w:sz w:val="23"/>
          <w:szCs w:val="23"/>
        </w:rPr>
      </w:pPr>
      <w:r w:rsidRPr="00391161">
        <w:rPr>
          <w:b/>
          <w:bCs/>
          <w:sz w:val="23"/>
          <w:szCs w:val="23"/>
        </w:rPr>
        <w:t xml:space="preserve">4. </w:t>
      </w:r>
      <w:r w:rsidRPr="00391161">
        <w:rPr>
          <w:b/>
          <w:sz w:val="23"/>
          <w:szCs w:val="23"/>
        </w:rPr>
        <w:t>Цена договора и порядок расчетов</w:t>
      </w:r>
    </w:p>
    <w:p w:rsidR="00A1202E" w:rsidRPr="00391161" w:rsidRDefault="00A1202E" w:rsidP="00A1202E">
      <w:pPr>
        <w:shd w:val="clear" w:color="auto" w:fill="FFFFFF"/>
        <w:ind w:right="62"/>
        <w:jc w:val="center"/>
        <w:rPr>
          <w:b/>
          <w:sz w:val="23"/>
          <w:szCs w:val="23"/>
        </w:rPr>
      </w:pPr>
    </w:p>
    <w:p w:rsidR="00A1202E" w:rsidRPr="00725D7C" w:rsidRDefault="00A1202E" w:rsidP="00A1202E">
      <w:pPr>
        <w:ind w:firstLine="708"/>
        <w:jc w:val="both"/>
      </w:pPr>
      <w:r w:rsidRPr="00725D7C">
        <w:t xml:space="preserve">4.1. Цена настоящего Договора </w:t>
      </w:r>
      <w:r>
        <w:t>не может превышать 450 000</w:t>
      </w:r>
      <w:r w:rsidRPr="00FA5DAA">
        <w:t xml:space="preserve"> рублей</w:t>
      </w:r>
      <w:r>
        <w:t xml:space="preserve"> </w:t>
      </w:r>
      <w:r w:rsidRPr="00F33275">
        <w:t>(</w:t>
      </w:r>
      <w:r>
        <w:t>Четыреста пятьдесят тысяч</w:t>
      </w:r>
      <w:r w:rsidRPr="00F33275">
        <w:t xml:space="preserve"> рублей 00 копеек) с учетом НДС</w:t>
      </w:r>
      <w:r>
        <w:t xml:space="preserve"> 18%. </w:t>
      </w:r>
      <w:r w:rsidRPr="00FA5DAA">
        <w:t xml:space="preserve">Цена выполняемых </w:t>
      </w:r>
      <w:r w:rsidR="00DA3813">
        <w:t>услуг</w:t>
      </w:r>
      <w:r w:rsidR="00DA3813" w:rsidRPr="00FA5DAA">
        <w:t xml:space="preserve"> </w:t>
      </w:r>
      <w:r w:rsidRPr="00FA5DAA">
        <w:t xml:space="preserve">определяется в соответствии с ценами на конкретные виды </w:t>
      </w:r>
      <w:r w:rsidR="00DA3813">
        <w:t>услуг</w:t>
      </w:r>
      <w:r w:rsidRPr="00FA5DAA">
        <w:t xml:space="preserve">, указанными в Приложении № </w:t>
      </w:r>
      <w:r>
        <w:t>2</w:t>
      </w:r>
      <w:r w:rsidRPr="00FA5DAA">
        <w:t xml:space="preserve"> к настоящему договору. Указанные цены включают в себя стоимость </w:t>
      </w:r>
      <w:r w:rsidRPr="005C3844">
        <w:t xml:space="preserve">выполнения </w:t>
      </w:r>
      <w:r w:rsidR="00DA3813">
        <w:t>услуг</w:t>
      </w:r>
      <w:r w:rsidRPr="005C3844">
        <w:t>, перевозку, доставку Техники до Исполнителя, разгрузку их на складе Исполнителя, страхование, все расходы на уплату налогов, сборов, других обязательных платежей в соответствии с  действующим законодательством Российской Федерации и иные расходы Исполнителя, связанные с выполнением условий настоящего договора</w:t>
      </w:r>
      <w:r w:rsidRPr="00725D7C">
        <w:t>. В случае достижения предельной стоимости, указанной в настоящем пункте Договора, действие Договора досрочно прекращается</w:t>
      </w:r>
    </w:p>
    <w:p w:rsidR="00A1202E" w:rsidRPr="00D71584" w:rsidRDefault="00A1202E" w:rsidP="00A1202E">
      <w:pPr>
        <w:pStyle w:val="2"/>
        <w:jc w:val="both"/>
      </w:pPr>
      <w:r w:rsidRPr="00391161">
        <w:rPr>
          <w:color w:val="000000"/>
        </w:rPr>
        <w:t xml:space="preserve">  </w:t>
      </w:r>
      <w:r>
        <w:rPr>
          <w:szCs w:val="24"/>
        </w:rPr>
        <w:t xml:space="preserve">          4.2.  Оплата за оказанные </w:t>
      </w:r>
      <w:r w:rsidRPr="00F51D07">
        <w:rPr>
          <w:szCs w:val="24"/>
        </w:rPr>
        <w:t xml:space="preserve"> услуги произво</w:t>
      </w:r>
      <w:r>
        <w:rPr>
          <w:szCs w:val="24"/>
        </w:rPr>
        <w:t>дится по  факту оказанных услуг. Факт оказания услуг</w:t>
      </w:r>
      <w:r w:rsidRPr="00F51D07">
        <w:rPr>
          <w:szCs w:val="24"/>
        </w:rPr>
        <w:t xml:space="preserve"> подтверждается подписанным с</w:t>
      </w:r>
      <w:r>
        <w:rPr>
          <w:szCs w:val="24"/>
        </w:rPr>
        <w:t>торонами Актом оказанных услуг</w:t>
      </w:r>
      <w:r w:rsidRPr="00F51D07">
        <w:rPr>
          <w:szCs w:val="24"/>
        </w:rPr>
        <w:t xml:space="preserve">. Оплата производится на основании оригинала </w:t>
      </w:r>
      <w:r w:rsidRPr="00D71584">
        <w:rPr>
          <w:szCs w:val="24"/>
        </w:rPr>
        <w:t xml:space="preserve">полученного Заказчиком счета, </w:t>
      </w:r>
      <w:r w:rsidRPr="00D71584">
        <w:t xml:space="preserve">в течение 10 (Десяти) банковских дней с момента подписания  сторонами Акта оказанных услуг и получением счёта. </w:t>
      </w:r>
    </w:p>
    <w:p w:rsidR="00A1202E" w:rsidRPr="002C4E23" w:rsidRDefault="00A1202E" w:rsidP="00A1202E">
      <w:pPr>
        <w:pStyle w:val="2"/>
        <w:jc w:val="both"/>
        <w:rPr>
          <w:bCs/>
          <w:szCs w:val="24"/>
        </w:rPr>
      </w:pPr>
      <w:r w:rsidRPr="00D71584">
        <w:rPr>
          <w:szCs w:val="24"/>
        </w:rPr>
        <w:t xml:space="preserve">            4.3. Стороны обязаны ежеквартально производить сверку расчетов по обязательствам, возникшим из исполняемого Договора. Заказчик обязан</w:t>
      </w:r>
      <w:r w:rsidRPr="002C4E23">
        <w:rPr>
          <w:szCs w:val="24"/>
        </w:rPr>
        <w:t xml:space="preserve"> представлять подписанные акты сверки расчетов (далее – акт сверки), составленные на последнее число месяца прошедшего квартала. </w:t>
      </w:r>
      <w:r>
        <w:rPr>
          <w:szCs w:val="24"/>
        </w:rPr>
        <w:t>Подрядчик</w:t>
      </w:r>
      <w:r w:rsidRPr="002C4E23">
        <w:rPr>
          <w:szCs w:val="24"/>
        </w:rPr>
        <w:t xml:space="preserve"> в течение 5 (пяти) рабочих дней с даты получения акта сверки подписывает акт сверки и возвращает один экземпляр </w:t>
      </w:r>
      <w:r>
        <w:rPr>
          <w:szCs w:val="24"/>
        </w:rPr>
        <w:t>Заказчику</w:t>
      </w:r>
      <w:r w:rsidRPr="002C4E23">
        <w:rPr>
          <w:szCs w:val="24"/>
        </w:rPr>
        <w:t xml:space="preserve"> либо, при наличии разногласий, направляет в адрес </w:t>
      </w:r>
      <w:r>
        <w:rPr>
          <w:szCs w:val="24"/>
        </w:rPr>
        <w:t>Заказчику</w:t>
      </w:r>
      <w:r w:rsidRPr="002C4E23">
        <w:rPr>
          <w:szCs w:val="24"/>
        </w:rPr>
        <w:t xml:space="preserve"> подписанный протокол разногласий.</w:t>
      </w:r>
      <w:r w:rsidRPr="002C4E23">
        <w:rPr>
          <w:bCs/>
          <w:szCs w:val="24"/>
        </w:rPr>
        <w:t xml:space="preserve"> </w:t>
      </w:r>
    </w:p>
    <w:p w:rsidR="00A1202E" w:rsidRDefault="00A1202E" w:rsidP="00A1202E">
      <w:pPr>
        <w:pStyle w:val="2"/>
        <w:jc w:val="both"/>
      </w:pPr>
      <w:r>
        <w:lastRenderedPageBreak/>
        <w:t xml:space="preserve">            </w:t>
      </w:r>
      <w:r w:rsidRPr="00391161">
        <w:t>4.</w:t>
      </w:r>
      <w:r>
        <w:t>4</w:t>
      </w:r>
      <w:r w:rsidRPr="00391161">
        <w:t xml:space="preserve">. Расчеты за драгоценные металлы производятся в порядке, установленном Министерством  Финансов Российской Федерации и Постановлениями Правительства Российской Федерации, а именно: Исполнитель производит оплату Заказчику за лом и отходы, содержащие драгоценные металлы в электронном ломе, исходя из процента оплаты, оговоренного в </w:t>
      </w:r>
      <w:r w:rsidRPr="00391161">
        <w:rPr>
          <w:bCs/>
        </w:rPr>
        <w:t xml:space="preserve">Приложении </w:t>
      </w:r>
      <w:r w:rsidRPr="00391161">
        <w:t xml:space="preserve">№ </w:t>
      </w:r>
      <w:r w:rsidR="00FE564A">
        <w:rPr>
          <w:bCs/>
        </w:rPr>
        <w:t>1</w:t>
      </w:r>
      <w:r w:rsidRPr="00391161">
        <w:rPr>
          <w:bCs/>
        </w:rPr>
        <w:t xml:space="preserve">,  </w:t>
      </w:r>
      <w:r w:rsidRPr="00391161">
        <w:rPr>
          <w:bCs/>
          <w:iCs/>
        </w:rPr>
        <w:t>являющемуся неотъемлемой частью настоящего Договора</w:t>
      </w:r>
      <w:r w:rsidRPr="00391161">
        <w:t>, умноженному на цену химически чистого металла по ценам на драгоценные металлы Центробанка России на день предшествующий оплате.</w:t>
      </w:r>
    </w:p>
    <w:p w:rsidR="00A1202E" w:rsidRPr="00391161" w:rsidRDefault="00A1202E" w:rsidP="00A1202E">
      <w:pPr>
        <w:pStyle w:val="2"/>
        <w:jc w:val="both"/>
      </w:pPr>
      <w:r>
        <w:t xml:space="preserve">            </w:t>
      </w:r>
      <w:r w:rsidRPr="00391161">
        <w:t>4.</w:t>
      </w:r>
      <w:r>
        <w:t>5</w:t>
      </w:r>
      <w:r w:rsidRPr="00391161">
        <w:t>.  Исполнитель производит расчеты с Заказчиком согласно срок</w:t>
      </w:r>
      <w:r w:rsidR="00122EC4">
        <w:t>у</w:t>
      </w:r>
      <w:r w:rsidRPr="00391161">
        <w:t xml:space="preserve"> окончательного расчета,  предусмотренного </w:t>
      </w:r>
      <w:r w:rsidRPr="00391161">
        <w:rPr>
          <w:bCs/>
        </w:rPr>
        <w:t xml:space="preserve">Приложением  </w:t>
      </w:r>
      <w:r w:rsidRPr="00391161">
        <w:t xml:space="preserve">№ </w:t>
      </w:r>
      <w:r w:rsidR="006B1A9E">
        <w:t>1</w:t>
      </w:r>
      <w:r w:rsidRPr="00391161">
        <w:t xml:space="preserve">. Срок оплаты исчисляется с момента поступления партии Товара на склад </w:t>
      </w:r>
      <w:r w:rsidRPr="00391161">
        <w:rPr>
          <w:spacing w:val="-1"/>
        </w:rPr>
        <w:t xml:space="preserve">Исполнителя. </w:t>
      </w:r>
    </w:p>
    <w:p w:rsidR="00A1202E" w:rsidRPr="00391161" w:rsidRDefault="00A1202E" w:rsidP="00A1202E">
      <w:pPr>
        <w:jc w:val="center"/>
        <w:rPr>
          <w:b/>
          <w:sz w:val="23"/>
          <w:szCs w:val="23"/>
        </w:rPr>
      </w:pPr>
    </w:p>
    <w:p w:rsidR="00A1202E" w:rsidRDefault="00A1202E" w:rsidP="00A1202E">
      <w:pPr>
        <w:jc w:val="center"/>
        <w:rPr>
          <w:b/>
          <w:sz w:val="23"/>
          <w:szCs w:val="23"/>
        </w:rPr>
      </w:pPr>
    </w:p>
    <w:p w:rsidR="00A1202E" w:rsidRDefault="00A1202E" w:rsidP="00A1202E">
      <w:pPr>
        <w:jc w:val="center"/>
        <w:rPr>
          <w:b/>
          <w:sz w:val="23"/>
          <w:szCs w:val="23"/>
        </w:rPr>
      </w:pPr>
      <w:r w:rsidRPr="00391161">
        <w:rPr>
          <w:b/>
          <w:sz w:val="23"/>
          <w:szCs w:val="23"/>
        </w:rPr>
        <w:t xml:space="preserve">5. Ответственность сторон, порядок разрешения споров  </w:t>
      </w:r>
    </w:p>
    <w:p w:rsidR="00A1202E" w:rsidRPr="00391161" w:rsidRDefault="00A1202E" w:rsidP="00A1202E">
      <w:pPr>
        <w:jc w:val="center"/>
        <w:rPr>
          <w:b/>
          <w:sz w:val="23"/>
          <w:szCs w:val="23"/>
        </w:rPr>
      </w:pPr>
    </w:p>
    <w:p w:rsidR="00A1202E" w:rsidRPr="00391161" w:rsidRDefault="00A1202E" w:rsidP="00A1202E">
      <w:pPr>
        <w:pStyle w:val="2"/>
        <w:jc w:val="both"/>
      </w:pPr>
      <w:r>
        <w:t xml:space="preserve">   </w:t>
      </w:r>
      <w:r w:rsidRPr="00391161">
        <w:t>5.1.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w:t>
      </w:r>
    </w:p>
    <w:p w:rsidR="00A1202E" w:rsidRPr="00391161" w:rsidRDefault="00A1202E" w:rsidP="00A1202E">
      <w:pPr>
        <w:pStyle w:val="2"/>
        <w:jc w:val="both"/>
      </w:pPr>
      <w:r>
        <w:t xml:space="preserve">   </w:t>
      </w:r>
      <w:r w:rsidRPr="00391161">
        <w:t xml:space="preserve">5.2. За нарушение срока оказания услуг, установленного пунктом 2.6. настоящего Договора, Заказчик вправе взыскать с </w:t>
      </w:r>
      <w:r>
        <w:t>Исполнителя пени в размере 1/300</w:t>
      </w:r>
      <w:r w:rsidRPr="00391161">
        <w:t xml:space="preserve"> ставки рефинансирования Центрального Банка РФ от цены Договора за каждый день просрочки.</w:t>
      </w:r>
    </w:p>
    <w:p w:rsidR="00A1202E" w:rsidRPr="00391161" w:rsidRDefault="00A1202E" w:rsidP="00A1202E">
      <w:pPr>
        <w:pStyle w:val="2"/>
        <w:jc w:val="both"/>
      </w:pPr>
      <w:r>
        <w:t xml:space="preserve">   </w:t>
      </w:r>
      <w:r w:rsidRPr="00391161">
        <w:t>5.3. За нарушение сроков оплаты услуг, установленных пунктом 4.3. настоящего Договора, Исполнитель вправе взыскать</w:t>
      </w:r>
      <w:r>
        <w:t xml:space="preserve"> с Заказчика  пени в размере 1/3</w:t>
      </w:r>
      <w:r w:rsidRPr="00391161">
        <w:t>00 ставки рефинансирования Центрального Банка РФ на момент нарушения срока оплаты от суммы задолженности за каждый день просрочки.</w:t>
      </w:r>
    </w:p>
    <w:p w:rsidR="00A1202E" w:rsidRPr="00391161" w:rsidRDefault="00A1202E" w:rsidP="00A1202E">
      <w:pPr>
        <w:pStyle w:val="2"/>
        <w:jc w:val="both"/>
      </w:pPr>
      <w:r>
        <w:t xml:space="preserve">   </w:t>
      </w:r>
      <w:r w:rsidRPr="00391161">
        <w:t>5.4. Уплата пеней</w:t>
      </w:r>
      <w:r w:rsidRPr="00391161">
        <w:rPr>
          <w:b/>
        </w:rPr>
        <w:t xml:space="preserve"> </w:t>
      </w:r>
      <w:r w:rsidRPr="00391161">
        <w:t>не освобождает Стороны от ис</w:t>
      </w:r>
      <w:r w:rsidRPr="00391161">
        <w:softHyphen/>
        <w:t xml:space="preserve">полнения принятых на себя обязательств по настоящему Договору. </w:t>
      </w:r>
    </w:p>
    <w:p w:rsidR="00A1202E" w:rsidRPr="00391161" w:rsidRDefault="00A1202E" w:rsidP="00A1202E">
      <w:pPr>
        <w:pStyle w:val="2"/>
        <w:jc w:val="both"/>
        <w:rPr>
          <w:lang w:bidi="he-IL"/>
        </w:rPr>
      </w:pPr>
      <w:r>
        <w:t xml:space="preserve">   </w:t>
      </w:r>
      <w:r w:rsidRPr="00391161">
        <w:t xml:space="preserve"> 5.</w:t>
      </w:r>
      <w:r w:rsidR="00FE564A">
        <w:t>5</w:t>
      </w:r>
      <w:r w:rsidRPr="00391161">
        <w:t xml:space="preserve">. </w:t>
      </w:r>
      <w:r w:rsidRPr="00391161">
        <w:rPr>
          <w:lang w:bidi="he-IL"/>
        </w:rPr>
        <w:t>Все споры и разногласия, которые могут возникнуть между сторонами по вопросам, не нашедшим своего разрешения в тексте данного Договора, будут разрешаться путем переговоров.</w:t>
      </w:r>
    </w:p>
    <w:p w:rsidR="00A1202E" w:rsidRPr="004A3B71" w:rsidRDefault="00A1202E" w:rsidP="00A1202E">
      <w:pPr>
        <w:pStyle w:val="12"/>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4"/>
          <w:szCs w:val="24"/>
        </w:rPr>
      </w:pPr>
      <w:r>
        <w:rPr>
          <w:lang w:bidi="he-IL"/>
        </w:rPr>
        <w:t xml:space="preserve">   </w:t>
      </w:r>
      <w:r w:rsidRPr="00F80942">
        <w:rPr>
          <w:sz w:val="24"/>
          <w:szCs w:val="24"/>
          <w:lang w:bidi="he-IL"/>
        </w:rPr>
        <w:t>5.</w:t>
      </w:r>
      <w:r w:rsidR="00FE564A">
        <w:rPr>
          <w:sz w:val="24"/>
          <w:szCs w:val="24"/>
          <w:lang w:bidi="he-IL"/>
        </w:rPr>
        <w:t>6</w:t>
      </w:r>
      <w:r w:rsidRPr="00F80942">
        <w:rPr>
          <w:sz w:val="24"/>
          <w:szCs w:val="24"/>
          <w:lang w:bidi="he-IL"/>
        </w:rPr>
        <w:t>.</w:t>
      </w:r>
      <w:r w:rsidRPr="00391161">
        <w:rPr>
          <w:lang w:bidi="he-IL"/>
        </w:rPr>
        <w:t xml:space="preserve"> </w:t>
      </w:r>
      <w:r w:rsidRPr="004A3B71">
        <w:rPr>
          <w:sz w:val="24"/>
          <w:szCs w:val="24"/>
        </w:rPr>
        <w:t>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A1202E" w:rsidRPr="00391161" w:rsidRDefault="00A1202E" w:rsidP="00A1202E">
      <w:pPr>
        <w:pStyle w:val="2"/>
        <w:jc w:val="both"/>
      </w:pPr>
    </w:p>
    <w:p w:rsidR="00A1202E" w:rsidRPr="00D71584" w:rsidRDefault="00A1202E" w:rsidP="00A1202E">
      <w:pPr>
        <w:shd w:val="clear" w:color="auto" w:fill="FFFFFF"/>
        <w:spacing w:before="115" w:line="254" w:lineRule="exact"/>
        <w:jc w:val="center"/>
        <w:rPr>
          <w:b/>
          <w:spacing w:val="-16"/>
          <w:sz w:val="23"/>
          <w:szCs w:val="23"/>
        </w:rPr>
      </w:pPr>
      <w:r w:rsidRPr="00D71584">
        <w:rPr>
          <w:b/>
          <w:spacing w:val="-16"/>
          <w:sz w:val="23"/>
          <w:szCs w:val="23"/>
        </w:rPr>
        <w:t xml:space="preserve"> 6.  Срок действия Договора</w:t>
      </w:r>
    </w:p>
    <w:p w:rsidR="00A1202E" w:rsidRPr="00206833" w:rsidRDefault="00A1202E" w:rsidP="00A1202E">
      <w:pPr>
        <w:shd w:val="clear" w:color="auto" w:fill="FFFFFF"/>
        <w:tabs>
          <w:tab w:val="left" w:pos="0"/>
        </w:tabs>
        <w:ind w:right="-1"/>
        <w:jc w:val="both"/>
        <w:rPr>
          <w:color w:val="000000"/>
        </w:rPr>
      </w:pPr>
      <w:r w:rsidRPr="00206833">
        <w:t xml:space="preserve">              6.1. </w:t>
      </w:r>
      <w:r w:rsidRPr="00AD17FA">
        <w:t>Настоящий договор вступает в силу с даты его подписания сторонами и действует один календарный год</w:t>
      </w:r>
      <w:r>
        <w:t>.</w:t>
      </w:r>
    </w:p>
    <w:p w:rsidR="00A1202E" w:rsidRPr="00206833" w:rsidRDefault="00A1202E" w:rsidP="00A1202E">
      <w:pPr>
        <w:spacing w:before="60"/>
        <w:ind w:right="49"/>
        <w:jc w:val="both"/>
        <w:rPr>
          <w:color w:val="000000"/>
        </w:rPr>
      </w:pPr>
      <w:r w:rsidRPr="00206833">
        <w:t xml:space="preserve">              6.2. </w:t>
      </w:r>
      <w:r w:rsidRPr="00206833">
        <w:rPr>
          <w:color w:val="000000"/>
        </w:rPr>
        <w:t>Любые изменения и дополнения к настоящему Договору, если иное не предусмотрено Договором, имеют силу только в том случае, если они оформлены в письменном виде и подписаны уполномоченными представителями Сторон.</w:t>
      </w:r>
    </w:p>
    <w:p w:rsidR="00A1202E" w:rsidRPr="00206833" w:rsidRDefault="00A1202E" w:rsidP="00A1202E">
      <w:pPr>
        <w:shd w:val="clear" w:color="auto" w:fill="FFFFFF"/>
        <w:tabs>
          <w:tab w:val="left" w:pos="142"/>
          <w:tab w:val="left" w:pos="840"/>
        </w:tabs>
        <w:ind w:right="-1"/>
        <w:jc w:val="both"/>
        <w:rPr>
          <w:color w:val="000000"/>
        </w:rPr>
      </w:pPr>
      <w:r w:rsidRPr="00206833">
        <w:rPr>
          <w:color w:val="000000"/>
        </w:rPr>
        <w:t xml:space="preserve">              6.3. Настоящий Договор может быть расторгнут досрочно в случаях установленных законодательством Российской Федерации.</w:t>
      </w:r>
    </w:p>
    <w:p w:rsidR="00A1202E" w:rsidRPr="00391161" w:rsidRDefault="00A1202E" w:rsidP="00A1202E">
      <w:pPr>
        <w:shd w:val="clear" w:color="auto" w:fill="FFFFFF"/>
        <w:tabs>
          <w:tab w:val="left" w:pos="0"/>
        </w:tabs>
        <w:ind w:right="-1"/>
        <w:jc w:val="both"/>
        <w:rPr>
          <w:sz w:val="23"/>
          <w:szCs w:val="23"/>
        </w:rPr>
      </w:pPr>
      <w:r w:rsidRPr="00391161">
        <w:rPr>
          <w:color w:val="000000"/>
          <w:sz w:val="23"/>
          <w:szCs w:val="23"/>
        </w:rPr>
        <w:tab/>
      </w:r>
    </w:p>
    <w:p w:rsidR="00A1202E" w:rsidRDefault="00A1202E" w:rsidP="00A1202E">
      <w:pPr>
        <w:jc w:val="center"/>
        <w:rPr>
          <w:b/>
          <w:sz w:val="23"/>
          <w:szCs w:val="23"/>
        </w:rPr>
      </w:pPr>
      <w:r w:rsidRPr="00391161">
        <w:rPr>
          <w:b/>
          <w:sz w:val="23"/>
          <w:szCs w:val="23"/>
        </w:rPr>
        <w:t>7. Форс-мажорные обстоятельства</w:t>
      </w:r>
    </w:p>
    <w:p w:rsidR="00A1202E" w:rsidRPr="00391161" w:rsidRDefault="00A1202E" w:rsidP="00A1202E">
      <w:pPr>
        <w:jc w:val="center"/>
        <w:rPr>
          <w:b/>
          <w:sz w:val="23"/>
          <w:szCs w:val="23"/>
        </w:rPr>
      </w:pPr>
    </w:p>
    <w:p w:rsidR="00A1202E" w:rsidRPr="00391161" w:rsidRDefault="00A1202E" w:rsidP="00A1202E">
      <w:pPr>
        <w:ind w:firstLine="540"/>
        <w:jc w:val="both"/>
        <w:rPr>
          <w:sz w:val="23"/>
          <w:szCs w:val="23"/>
        </w:rPr>
      </w:pPr>
      <w:r>
        <w:rPr>
          <w:sz w:val="23"/>
          <w:szCs w:val="23"/>
        </w:rPr>
        <w:t xml:space="preserve">  </w:t>
      </w:r>
      <w:r w:rsidRPr="00391161">
        <w:rPr>
          <w:sz w:val="23"/>
          <w:szCs w:val="23"/>
        </w:rPr>
        <w:t>7.1. Ни одна из сторон настоящего Договора не несет ответственности перед другой стороной за невыполнение обязательств, обусловленное обстоятельствами, возникшими помимо воли и желания сторон,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w:t>
      </w:r>
    </w:p>
    <w:p w:rsidR="00A1202E" w:rsidRPr="00391161" w:rsidRDefault="00A1202E" w:rsidP="00A1202E">
      <w:pPr>
        <w:ind w:firstLine="540"/>
        <w:jc w:val="both"/>
        <w:rPr>
          <w:sz w:val="23"/>
          <w:szCs w:val="23"/>
        </w:rPr>
      </w:pPr>
      <w:r>
        <w:rPr>
          <w:sz w:val="23"/>
          <w:szCs w:val="23"/>
        </w:rPr>
        <w:t xml:space="preserve">  </w:t>
      </w:r>
      <w:r w:rsidRPr="00391161">
        <w:rPr>
          <w:sz w:val="23"/>
          <w:szCs w:val="23"/>
        </w:rPr>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1202E" w:rsidRPr="00391161" w:rsidRDefault="00A1202E" w:rsidP="00A1202E">
      <w:pPr>
        <w:ind w:firstLine="540"/>
        <w:jc w:val="both"/>
        <w:rPr>
          <w:sz w:val="23"/>
          <w:szCs w:val="23"/>
        </w:rPr>
      </w:pPr>
      <w:r>
        <w:rPr>
          <w:sz w:val="23"/>
          <w:szCs w:val="23"/>
        </w:rPr>
        <w:lastRenderedPageBreak/>
        <w:t xml:space="preserve">  </w:t>
      </w:r>
      <w:r w:rsidRPr="00391161">
        <w:rPr>
          <w:sz w:val="23"/>
          <w:szCs w:val="23"/>
        </w:rPr>
        <w:t>7.2.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A1202E" w:rsidRPr="00391161" w:rsidRDefault="00A1202E" w:rsidP="00A1202E">
      <w:pPr>
        <w:ind w:firstLine="540"/>
        <w:jc w:val="both"/>
        <w:rPr>
          <w:sz w:val="23"/>
          <w:szCs w:val="23"/>
        </w:rPr>
      </w:pPr>
    </w:p>
    <w:p w:rsidR="00A1202E" w:rsidRDefault="00A1202E" w:rsidP="00A1202E">
      <w:pPr>
        <w:ind w:left="708"/>
        <w:jc w:val="center"/>
        <w:rPr>
          <w:b/>
          <w:sz w:val="23"/>
          <w:szCs w:val="23"/>
        </w:rPr>
      </w:pPr>
      <w:r w:rsidRPr="00391161">
        <w:rPr>
          <w:b/>
          <w:sz w:val="23"/>
          <w:szCs w:val="23"/>
        </w:rPr>
        <w:t>8. Заключительные положения</w:t>
      </w:r>
    </w:p>
    <w:p w:rsidR="00A1202E" w:rsidRPr="00391161" w:rsidRDefault="00A1202E" w:rsidP="00A1202E">
      <w:pPr>
        <w:ind w:left="708"/>
        <w:jc w:val="center"/>
        <w:rPr>
          <w:b/>
          <w:sz w:val="23"/>
          <w:szCs w:val="23"/>
        </w:rPr>
      </w:pPr>
    </w:p>
    <w:p w:rsidR="00A1202E" w:rsidRPr="00391161" w:rsidRDefault="00A1202E" w:rsidP="00A1202E">
      <w:pPr>
        <w:ind w:firstLine="540"/>
        <w:jc w:val="both"/>
        <w:rPr>
          <w:sz w:val="23"/>
          <w:szCs w:val="23"/>
        </w:rPr>
      </w:pPr>
      <w:r>
        <w:rPr>
          <w:sz w:val="23"/>
          <w:szCs w:val="23"/>
        </w:rPr>
        <w:t xml:space="preserve">   </w:t>
      </w:r>
      <w:r w:rsidRPr="00391161">
        <w:rPr>
          <w:sz w:val="23"/>
          <w:szCs w:val="23"/>
        </w:rPr>
        <w:t>8.1. Во всем остальном, что не предусмотрено настоящим Договором, Стороны будут руководствоваться действующим законодательством Российской Федерации.</w:t>
      </w:r>
    </w:p>
    <w:p w:rsidR="00A1202E" w:rsidRPr="00391161" w:rsidRDefault="00A1202E" w:rsidP="00A1202E">
      <w:pPr>
        <w:ind w:firstLine="540"/>
        <w:jc w:val="both"/>
        <w:rPr>
          <w:sz w:val="23"/>
          <w:szCs w:val="23"/>
        </w:rPr>
      </w:pPr>
      <w:r>
        <w:rPr>
          <w:sz w:val="23"/>
          <w:szCs w:val="23"/>
        </w:rPr>
        <w:t xml:space="preserve">  </w:t>
      </w:r>
      <w:r w:rsidRPr="00391161">
        <w:rPr>
          <w:sz w:val="23"/>
          <w:szCs w:val="23"/>
        </w:rPr>
        <w:t>8.2. Все изменения и дополнения к настоящему Договору имеют силу, если они совершены в письменном виде и подписаны сторонами Договора или надлежащим образом уполномоченными представителями сторон.</w:t>
      </w:r>
    </w:p>
    <w:p w:rsidR="00A1202E" w:rsidRPr="00391161" w:rsidRDefault="00A1202E" w:rsidP="00A1202E">
      <w:pPr>
        <w:ind w:firstLine="540"/>
        <w:jc w:val="both"/>
        <w:rPr>
          <w:sz w:val="23"/>
          <w:szCs w:val="23"/>
        </w:rPr>
      </w:pPr>
      <w:r>
        <w:rPr>
          <w:sz w:val="23"/>
          <w:szCs w:val="23"/>
        </w:rPr>
        <w:t xml:space="preserve">  </w:t>
      </w:r>
      <w:r w:rsidRPr="00391161">
        <w:rPr>
          <w:sz w:val="23"/>
          <w:szCs w:val="23"/>
        </w:rPr>
        <w:t>8.3. Настоящий Договор составлен в двух экземплярах, имеющих одинаковую юридическую силу, по одному для каждой из сторон.</w:t>
      </w:r>
    </w:p>
    <w:p w:rsidR="00A1202E" w:rsidRDefault="00A1202E" w:rsidP="00A1202E">
      <w:pPr>
        <w:ind w:firstLine="540"/>
        <w:jc w:val="both"/>
        <w:rPr>
          <w:sz w:val="23"/>
          <w:szCs w:val="23"/>
        </w:rPr>
      </w:pPr>
      <w:r>
        <w:rPr>
          <w:sz w:val="23"/>
          <w:szCs w:val="23"/>
        </w:rPr>
        <w:t xml:space="preserve">  </w:t>
      </w:r>
      <w:r w:rsidRPr="00391161">
        <w:rPr>
          <w:sz w:val="23"/>
          <w:szCs w:val="23"/>
        </w:rPr>
        <w:t>8.4. Приложения к настоящему Договору являются его неотъемлемой частью:</w:t>
      </w:r>
    </w:p>
    <w:p w:rsidR="00A1202E" w:rsidRDefault="00FE564A" w:rsidP="00A1202E">
      <w:pPr>
        <w:ind w:firstLine="540"/>
        <w:jc w:val="both"/>
        <w:rPr>
          <w:spacing w:val="-8"/>
          <w:sz w:val="22"/>
          <w:szCs w:val="22"/>
        </w:rPr>
      </w:pPr>
      <w:r>
        <w:rPr>
          <w:sz w:val="23"/>
          <w:szCs w:val="23"/>
        </w:rPr>
        <w:t>Приложение №1 Прейскурант о</w:t>
      </w:r>
      <w:r w:rsidRPr="007578C7">
        <w:rPr>
          <w:bCs/>
          <w:sz w:val="22"/>
          <w:szCs w:val="22"/>
        </w:rPr>
        <w:t xml:space="preserve">платы стоимости 1(одного) грамма золота, серебра, </w:t>
      </w:r>
      <w:r>
        <w:rPr>
          <w:bCs/>
          <w:sz w:val="22"/>
          <w:szCs w:val="22"/>
        </w:rPr>
        <w:t>содержащихся в ломе и отходах</w:t>
      </w:r>
      <w:r w:rsidRPr="007578C7">
        <w:rPr>
          <w:bCs/>
          <w:sz w:val="22"/>
          <w:szCs w:val="22"/>
        </w:rPr>
        <w:t xml:space="preserve"> принимае</w:t>
      </w:r>
      <w:r w:rsidR="00234DC6">
        <w:rPr>
          <w:bCs/>
          <w:sz w:val="22"/>
          <w:szCs w:val="22"/>
        </w:rPr>
        <w:t>мой</w:t>
      </w:r>
      <w:r w:rsidRPr="00FE564A">
        <w:rPr>
          <w:spacing w:val="-8"/>
          <w:sz w:val="22"/>
          <w:szCs w:val="22"/>
        </w:rPr>
        <w:t xml:space="preserve"> </w:t>
      </w:r>
      <w:r w:rsidRPr="007578C7">
        <w:rPr>
          <w:spacing w:val="-8"/>
          <w:sz w:val="22"/>
          <w:szCs w:val="22"/>
        </w:rPr>
        <w:t>радиоэлектронной и низковольтной аппаратуры</w:t>
      </w:r>
      <w:r>
        <w:rPr>
          <w:spacing w:val="-8"/>
          <w:sz w:val="22"/>
          <w:szCs w:val="22"/>
        </w:rPr>
        <w:t>.</w:t>
      </w:r>
    </w:p>
    <w:p w:rsidR="00FE564A" w:rsidRDefault="00FE564A" w:rsidP="00A1202E">
      <w:pPr>
        <w:ind w:firstLine="540"/>
        <w:jc w:val="both"/>
      </w:pPr>
      <w:r>
        <w:rPr>
          <w:spacing w:val="-8"/>
          <w:sz w:val="22"/>
          <w:szCs w:val="22"/>
        </w:rPr>
        <w:t>Приложени</w:t>
      </w:r>
      <w:r w:rsidR="006B1A9E">
        <w:rPr>
          <w:spacing w:val="-8"/>
          <w:sz w:val="22"/>
          <w:szCs w:val="22"/>
        </w:rPr>
        <w:t xml:space="preserve">е №2 Прейскурант цена </w:t>
      </w:r>
      <w:r w:rsidR="006B1A9E" w:rsidRPr="00E6594D">
        <w:t xml:space="preserve">на выполнение </w:t>
      </w:r>
      <w:r w:rsidR="006B1A9E">
        <w:t>услуг</w:t>
      </w:r>
      <w:r w:rsidR="006B1A9E" w:rsidRPr="00E6594D">
        <w:t xml:space="preserve"> по уничтожению (разборка, переработка, подготовка к аффинажу) непригодной к эксплуатации и списанной с баланса техники</w:t>
      </w:r>
    </w:p>
    <w:p w:rsidR="006B1A9E" w:rsidRDefault="006B1A9E" w:rsidP="00A1202E">
      <w:pPr>
        <w:ind w:firstLine="540"/>
        <w:jc w:val="both"/>
        <w:rPr>
          <w:spacing w:val="-8"/>
          <w:sz w:val="22"/>
          <w:szCs w:val="22"/>
        </w:rPr>
      </w:pPr>
      <w:r>
        <w:t>Приложение №3 Форма заявки на утилизацию технических средств</w:t>
      </w:r>
    </w:p>
    <w:p w:rsidR="00FE564A" w:rsidRDefault="00FE564A" w:rsidP="00A1202E">
      <w:pPr>
        <w:ind w:firstLine="540"/>
        <w:jc w:val="both"/>
        <w:rPr>
          <w:sz w:val="23"/>
          <w:szCs w:val="23"/>
        </w:rPr>
      </w:pPr>
    </w:p>
    <w:p w:rsidR="00A1202E" w:rsidRPr="00DA6184" w:rsidRDefault="00A1202E" w:rsidP="00A1202E">
      <w:pPr>
        <w:shd w:val="clear" w:color="auto" w:fill="FFFFFF"/>
        <w:rPr>
          <w:b/>
          <w:bCs/>
          <w:sz w:val="23"/>
          <w:szCs w:val="23"/>
        </w:rPr>
      </w:pPr>
    </w:p>
    <w:p w:rsidR="00A1202E" w:rsidRPr="00E6594D" w:rsidRDefault="00A1202E" w:rsidP="00A1202E">
      <w:pPr>
        <w:numPr>
          <w:ilvl w:val="0"/>
          <w:numId w:val="5"/>
        </w:numPr>
        <w:shd w:val="clear" w:color="auto" w:fill="FFFFFF"/>
        <w:jc w:val="center"/>
        <w:rPr>
          <w:b/>
          <w:bCs/>
          <w:sz w:val="23"/>
          <w:szCs w:val="23"/>
        </w:rPr>
      </w:pPr>
      <w:r w:rsidRPr="00E6594D">
        <w:rPr>
          <w:b/>
          <w:bCs/>
          <w:sz w:val="23"/>
          <w:szCs w:val="23"/>
        </w:rPr>
        <w:t>Юридические адреса, банковские реквизиты и подписи сторон</w:t>
      </w:r>
    </w:p>
    <w:tbl>
      <w:tblPr>
        <w:tblW w:w="0" w:type="auto"/>
        <w:tblLook w:val="01E0"/>
      </w:tblPr>
      <w:tblGrid>
        <w:gridCol w:w="4827"/>
        <w:gridCol w:w="4827"/>
      </w:tblGrid>
      <w:tr w:rsidR="009447E1" w:rsidRPr="001C0E76" w:rsidTr="00701749">
        <w:tc>
          <w:tcPr>
            <w:tcW w:w="4827" w:type="dxa"/>
          </w:tcPr>
          <w:p w:rsidR="009447E1" w:rsidRPr="001C0E76" w:rsidRDefault="009447E1" w:rsidP="00701749">
            <w:pPr>
              <w:tabs>
                <w:tab w:val="left" w:pos="4882"/>
              </w:tabs>
              <w:spacing w:line="276" w:lineRule="auto"/>
              <w:rPr>
                <w:bCs/>
                <w:color w:val="000000"/>
              </w:rPr>
            </w:pPr>
            <w:r w:rsidRPr="001C0E76">
              <w:rPr>
                <w:bCs/>
                <w:color w:val="000000"/>
              </w:rPr>
              <w:t>Исполнитель:</w:t>
            </w:r>
          </w:p>
        </w:tc>
        <w:tc>
          <w:tcPr>
            <w:tcW w:w="4827" w:type="dxa"/>
          </w:tcPr>
          <w:p w:rsidR="009447E1" w:rsidRPr="001C0E76" w:rsidRDefault="009447E1" w:rsidP="00701749">
            <w:pPr>
              <w:tabs>
                <w:tab w:val="left" w:pos="4882"/>
              </w:tabs>
              <w:spacing w:line="276" w:lineRule="auto"/>
              <w:rPr>
                <w:bCs/>
                <w:color w:val="000000"/>
              </w:rPr>
            </w:pPr>
            <w:r w:rsidRPr="001C0E76">
              <w:rPr>
                <w:bCs/>
                <w:color w:val="000000"/>
              </w:rPr>
              <w:t>Заказчик:</w:t>
            </w:r>
          </w:p>
        </w:tc>
      </w:tr>
      <w:tr w:rsidR="009447E1" w:rsidRPr="001C0E76" w:rsidTr="00701749">
        <w:tc>
          <w:tcPr>
            <w:tcW w:w="4827" w:type="dxa"/>
          </w:tcPr>
          <w:p w:rsidR="009447E1" w:rsidRPr="001C0E76" w:rsidRDefault="009447E1" w:rsidP="00701749">
            <w:pPr>
              <w:tabs>
                <w:tab w:val="left" w:pos="4882"/>
              </w:tabs>
              <w:spacing w:line="276" w:lineRule="auto"/>
              <w:rPr>
                <w:b/>
                <w:color w:val="000000"/>
              </w:rPr>
            </w:pPr>
          </w:p>
        </w:tc>
        <w:tc>
          <w:tcPr>
            <w:tcW w:w="4827" w:type="dxa"/>
          </w:tcPr>
          <w:p w:rsidR="009447E1" w:rsidRPr="001C0E76" w:rsidRDefault="009447E1" w:rsidP="00701749">
            <w:pPr>
              <w:tabs>
                <w:tab w:val="center" w:pos="2305"/>
              </w:tabs>
              <w:spacing w:line="276" w:lineRule="auto"/>
              <w:rPr>
                <w:b/>
                <w:color w:val="000000"/>
              </w:rPr>
            </w:pPr>
            <w:r w:rsidRPr="001C0E76">
              <w:rPr>
                <w:b/>
                <w:color w:val="000000"/>
              </w:rPr>
              <w:t>ОАО «НИАЭП»</w:t>
            </w:r>
          </w:p>
        </w:tc>
      </w:tr>
      <w:tr w:rsidR="009447E1" w:rsidRPr="001C0E76" w:rsidTr="00701749">
        <w:tc>
          <w:tcPr>
            <w:tcW w:w="4827" w:type="dxa"/>
          </w:tcPr>
          <w:p w:rsidR="009447E1" w:rsidRPr="001C0E76" w:rsidRDefault="009447E1" w:rsidP="00701749">
            <w:pPr>
              <w:tabs>
                <w:tab w:val="left" w:pos="4882"/>
              </w:tabs>
              <w:spacing w:line="276" w:lineRule="auto"/>
              <w:rPr>
                <w:bCs/>
                <w:color w:val="000000"/>
              </w:rPr>
            </w:pPr>
          </w:p>
        </w:tc>
        <w:tc>
          <w:tcPr>
            <w:tcW w:w="4827" w:type="dxa"/>
          </w:tcPr>
          <w:p w:rsidR="009447E1" w:rsidRPr="001C0E76" w:rsidRDefault="009447E1" w:rsidP="00701749">
            <w:pPr>
              <w:tabs>
                <w:tab w:val="left" w:pos="4882"/>
              </w:tabs>
              <w:spacing w:line="276" w:lineRule="auto"/>
              <w:rPr>
                <w:bCs/>
                <w:color w:val="000000"/>
              </w:rPr>
            </w:pPr>
            <w:r w:rsidRPr="001C0E76">
              <w:rPr>
                <w:color w:val="000000"/>
              </w:rPr>
              <w:t xml:space="preserve">Место нахождения: </w:t>
            </w:r>
            <w:smartTag w:uri="urn:schemas-microsoft-com:office:smarttags" w:element="metricconverter">
              <w:smartTagPr>
                <w:attr w:name="ProductID" w:val="603006, г"/>
              </w:smartTagPr>
              <w:r w:rsidRPr="001C0E76">
                <w:rPr>
                  <w:color w:val="000000"/>
                </w:rPr>
                <w:t>603006, г</w:t>
              </w:r>
            </w:smartTag>
            <w:r w:rsidRPr="001C0E76">
              <w:rPr>
                <w:color w:val="000000"/>
              </w:rPr>
              <w:t>. Нижний Новгород, пл. Свободы, д. 3</w:t>
            </w:r>
          </w:p>
        </w:tc>
      </w:tr>
      <w:tr w:rsidR="009447E1" w:rsidRPr="001C0E76" w:rsidTr="00701749">
        <w:tc>
          <w:tcPr>
            <w:tcW w:w="4827" w:type="dxa"/>
          </w:tcPr>
          <w:p w:rsidR="009447E1" w:rsidRPr="001C0E76" w:rsidRDefault="009447E1" w:rsidP="00701749">
            <w:pPr>
              <w:tabs>
                <w:tab w:val="left" w:pos="4882"/>
              </w:tabs>
              <w:spacing w:line="276" w:lineRule="auto"/>
            </w:pPr>
          </w:p>
        </w:tc>
        <w:tc>
          <w:tcPr>
            <w:tcW w:w="4827" w:type="dxa"/>
          </w:tcPr>
          <w:p w:rsidR="009447E1" w:rsidRPr="001C0E76" w:rsidRDefault="009447E1" w:rsidP="00701749">
            <w:pPr>
              <w:tabs>
                <w:tab w:val="left" w:pos="4882"/>
              </w:tabs>
              <w:spacing w:line="276" w:lineRule="auto"/>
              <w:rPr>
                <w:color w:val="000000"/>
              </w:rPr>
            </w:pPr>
            <w:r w:rsidRPr="001C0E76">
              <w:rPr>
                <w:color w:val="000000"/>
              </w:rPr>
              <w:t>ИНН/КПП: 5260214123/525350001</w:t>
            </w:r>
          </w:p>
        </w:tc>
      </w:tr>
      <w:tr w:rsidR="009447E1" w:rsidRPr="001C0E76" w:rsidTr="00701749">
        <w:tc>
          <w:tcPr>
            <w:tcW w:w="4827" w:type="dxa"/>
          </w:tcPr>
          <w:p w:rsidR="009447E1" w:rsidRPr="001C0E76" w:rsidRDefault="009447E1" w:rsidP="00701749">
            <w:pPr>
              <w:spacing w:line="276" w:lineRule="auto"/>
              <w:rPr>
                <w:color w:val="000000"/>
              </w:rPr>
            </w:pPr>
          </w:p>
        </w:tc>
        <w:tc>
          <w:tcPr>
            <w:tcW w:w="4827" w:type="dxa"/>
          </w:tcPr>
          <w:p w:rsidR="009447E1" w:rsidRPr="001C0E76" w:rsidRDefault="009447E1" w:rsidP="00701749">
            <w:pPr>
              <w:tabs>
                <w:tab w:val="left" w:pos="4882"/>
              </w:tabs>
              <w:spacing w:line="276" w:lineRule="auto"/>
              <w:rPr>
                <w:color w:val="000000"/>
              </w:rPr>
            </w:pPr>
            <w:r w:rsidRPr="001C0E76">
              <w:rPr>
                <w:color w:val="000000"/>
              </w:rPr>
              <w:t>ОГРН: 1075260029240</w:t>
            </w:r>
          </w:p>
        </w:tc>
      </w:tr>
      <w:tr w:rsidR="009447E1" w:rsidRPr="001C0E76" w:rsidTr="00701749">
        <w:tc>
          <w:tcPr>
            <w:tcW w:w="4827" w:type="dxa"/>
          </w:tcPr>
          <w:p w:rsidR="009447E1" w:rsidRPr="001C0E76" w:rsidRDefault="009447E1" w:rsidP="00701749">
            <w:pPr>
              <w:tabs>
                <w:tab w:val="left" w:pos="4882"/>
              </w:tabs>
              <w:spacing w:line="276" w:lineRule="auto"/>
              <w:rPr>
                <w:bCs/>
                <w:color w:val="000000"/>
              </w:rPr>
            </w:pPr>
          </w:p>
        </w:tc>
        <w:tc>
          <w:tcPr>
            <w:tcW w:w="4827" w:type="dxa"/>
          </w:tcPr>
          <w:p w:rsidR="009447E1" w:rsidRPr="00F8721F" w:rsidRDefault="009447E1" w:rsidP="00701749">
            <w:pPr>
              <w:tabs>
                <w:tab w:val="left" w:pos="4882"/>
              </w:tabs>
              <w:spacing w:line="276" w:lineRule="auto"/>
              <w:rPr>
                <w:color w:val="000000"/>
                <w:lang w:val="en-US"/>
              </w:rPr>
            </w:pPr>
            <w:r w:rsidRPr="001C0E76">
              <w:rPr>
                <w:color w:val="000000"/>
              </w:rPr>
              <w:t>р/сч. 40</w:t>
            </w:r>
            <w:r>
              <w:rPr>
                <w:color w:val="000000"/>
              </w:rPr>
              <w:t>7</w:t>
            </w:r>
            <w:r w:rsidRPr="001C0E76">
              <w:rPr>
                <w:color w:val="000000"/>
              </w:rPr>
              <w:t>0281</w:t>
            </w:r>
            <w:r>
              <w:rPr>
                <w:color w:val="000000"/>
                <w:lang w:val="en-US"/>
              </w:rPr>
              <w:t>0200000002518</w:t>
            </w:r>
          </w:p>
        </w:tc>
      </w:tr>
      <w:tr w:rsidR="009447E1" w:rsidRPr="001C0E76" w:rsidTr="00701749">
        <w:tc>
          <w:tcPr>
            <w:tcW w:w="4827" w:type="dxa"/>
          </w:tcPr>
          <w:p w:rsidR="009447E1" w:rsidRPr="001C0E76" w:rsidRDefault="009447E1" w:rsidP="00701749">
            <w:pPr>
              <w:tabs>
                <w:tab w:val="left" w:pos="4882"/>
              </w:tabs>
              <w:spacing w:line="276" w:lineRule="auto"/>
              <w:rPr>
                <w:color w:val="000000"/>
              </w:rPr>
            </w:pPr>
          </w:p>
        </w:tc>
        <w:tc>
          <w:tcPr>
            <w:tcW w:w="4827" w:type="dxa"/>
          </w:tcPr>
          <w:p w:rsidR="009447E1" w:rsidRPr="001C0E76" w:rsidRDefault="009447E1" w:rsidP="00701749">
            <w:pPr>
              <w:tabs>
                <w:tab w:val="left" w:pos="4882"/>
              </w:tabs>
              <w:spacing w:line="276" w:lineRule="auto"/>
              <w:rPr>
                <w:color w:val="000000"/>
              </w:rPr>
            </w:pPr>
            <w:r w:rsidRPr="001C0E76">
              <w:rPr>
                <w:color w:val="000000"/>
              </w:rPr>
              <w:t>в НФ "ГАРАНТИЯ" ОАО "АКБ САРОВБИЗНЕСБАНК" г.Н.Новгород</w:t>
            </w:r>
          </w:p>
        </w:tc>
      </w:tr>
      <w:tr w:rsidR="009447E1" w:rsidRPr="001C0E76" w:rsidTr="00701749">
        <w:tc>
          <w:tcPr>
            <w:tcW w:w="4827" w:type="dxa"/>
          </w:tcPr>
          <w:p w:rsidR="009447E1" w:rsidRPr="001C0E76" w:rsidRDefault="009447E1" w:rsidP="00701749">
            <w:pPr>
              <w:tabs>
                <w:tab w:val="left" w:pos="4882"/>
              </w:tabs>
              <w:spacing w:line="276" w:lineRule="auto"/>
              <w:rPr>
                <w:noProof/>
              </w:rPr>
            </w:pPr>
          </w:p>
        </w:tc>
        <w:tc>
          <w:tcPr>
            <w:tcW w:w="4827" w:type="dxa"/>
          </w:tcPr>
          <w:p w:rsidR="009447E1" w:rsidRPr="001C0E76" w:rsidRDefault="009447E1" w:rsidP="00701749">
            <w:pPr>
              <w:tabs>
                <w:tab w:val="left" w:pos="4882"/>
              </w:tabs>
              <w:spacing w:line="276" w:lineRule="auto"/>
              <w:rPr>
                <w:color w:val="000000"/>
              </w:rPr>
            </w:pPr>
            <w:r w:rsidRPr="001C0E76">
              <w:rPr>
                <w:color w:val="000000"/>
              </w:rPr>
              <w:t>К/сч. 30101810400000000710</w:t>
            </w:r>
          </w:p>
        </w:tc>
      </w:tr>
      <w:tr w:rsidR="009447E1" w:rsidRPr="001C0E76" w:rsidTr="00701749">
        <w:tc>
          <w:tcPr>
            <w:tcW w:w="4827" w:type="dxa"/>
          </w:tcPr>
          <w:p w:rsidR="009447E1" w:rsidRPr="001C0E76" w:rsidRDefault="009447E1" w:rsidP="00701749">
            <w:pPr>
              <w:spacing w:line="276" w:lineRule="auto"/>
              <w:rPr>
                <w:color w:val="000000"/>
              </w:rPr>
            </w:pPr>
          </w:p>
        </w:tc>
        <w:tc>
          <w:tcPr>
            <w:tcW w:w="4827" w:type="dxa"/>
          </w:tcPr>
          <w:p w:rsidR="009447E1" w:rsidRPr="001C0E76" w:rsidRDefault="009447E1" w:rsidP="00701749">
            <w:pPr>
              <w:tabs>
                <w:tab w:val="left" w:pos="4882"/>
              </w:tabs>
              <w:spacing w:line="276" w:lineRule="auto"/>
              <w:rPr>
                <w:color w:val="000000"/>
              </w:rPr>
            </w:pPr>
            <w:r w:rsidRPr="001C0E76">
              <w:rPr>
                <w:color w:val="000000"/>
              </w:rPr>
              <w:t>БИК 042282710</w:t>
            </w:r>
          </w:p>
        </w:tc>
      </w:tr>
      <w:tr w:rsidR="009447E1" w:rsidRPr="001C0E76" w:rsidTr="00701749">
        <w:tc>
          <w:tcPr>
            <w:tcW w:w="4827" w:type="dxa"/>
          </w:tcPr>
          <w:p w:rsidR="009447E1" w:rsidRPr="001C0E76" w:rsidRDefault="009447E1" w:rsidP="00701749">
            <w:pPr>
              <w:tabs>
                <w:tab w:val="left" w:pos="4882"/>
              </w:tabs>
              <w:spacing w:line="276" w:lineRule="auto"/>
              <w:rPr>
                <w:color w:val="000000"/>
              </w:rPr>
            </w:pPr>
          </w:p>
        </w:tc>
        <w:tc>
          <w:tcPr>
            <w:tcW w:w="4827" w:type="dxa"/>
          </w:tcPr>
          <w:p w:rsidR="009447E1" w:rsidRPr="001C0E76" w:rsidRDefault="009447E1" w:rsidP="00701749">
            <w:pPr>
              <w:tabs>
                <w:tab w:val="left" w:pos="4882"/>
              </w:tabs>
              <w:spacing w:line="276" w:lineRule="auto"/>
              <w:rPr>
                <w:bCs/>
                <w:color w:val="000000"/>
              </w:rPr>
            </w:pPr>
          </w:p>
        </w:tc>
      </w:tr>
    </w:tbl>
    <w:p w:rsidR="009447E1" w:rsidRPr="001B6E5B" w:rsidRDefault="009447E1" w:rsidP="009447E1">
      <w:pPr>
        <w:pStyle w:val="af0"/>
        <w:numPr>
          <w:ilvl w:val="0"/>
          <w:numId w:val="5"/>
        </w:numPr>
        <w:spacing w:after="0" w:line="276" w:lineRule="auto"/>
        <w:rPr>
          <w:bCs/>
          <w:color w:val="000000"/>
        </w:rPr>
      </w:pPr>
      <w:r w:rsidRPr="001B6E5B">
        <w:t>ПОДПИСИ</w:t>
      </w:r>
      <w:r w:rsidRPr="001B6E5B">
        <w:rPr>
          <w:bCs/>
          <w:color w:val="000000"/>
        </w:rPr>
        <w:t xml:space="preserve"> СТОРОН:</w:t>
      </w:r>
    </w:p>
    <w:tbl>
      <w:tblPr>
        <w:tblW w:w="0" w:type="auto"/>
        <w:tblLook w:val="01E0"/>
      </w:tblPr>
      <w:tblGrid>
        <w:gridCol w:w="4968"/>
        <w:gridCol w:w="4968"/>
      </w:tblGrid>
      <w:tr w:rsidR="009447E1" w:rsidRPr="003C5C13" w:rsidTr="00701749">
        <w:tc>
          <w:tcPr>
            <w:tcW w:w="4968" w:type="dxa"/>
          </w:tcPr>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p>
        </w:tc>
        <w:tc>
          <w:tcPr>
            <w:tcW w:w="4968" w:type="dxa"/>
          </w:tcPr>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r w:rsidRPr="003C5C13">
              <w:rPr>
                <w:color w:val="000000"/>
              </w:rPr>
              <w:t xml:space="preserve"> </w:t>
            </w:r>
          </w:p>
        </w:tc>
      </w:tr>
    </w:tbl>
    <w:p w:rsidR="009447E1" w:rsidRDefault="009447E1">
      <w:pPr>
        <w:rPr>
          <w:bCs/>
          <w:sz w:val="18"/>
          <w:szCs w:val="18"/>
        </w:rPr>
      </w:pPr>
      <w:r>
        <w:rPr>
          <w:bCs/>
          <w:sz w:val="18"/>
          <w:szCs w:val="18"/>
        </w:rPr>
        <w:br w:type="page"/>
      </w:r>
    </w:p>
    <w:p w:rsidR="00A1202E" w:rsidRPr="003E23C1" w:rsidRDefault="00A1202E" w:rsidP="00A1202E">
      <w:pPr>
        <w:ind w:right="15"/>
        <w:jc w:val="right"/>
        <w:outlineLvl w:val="0"/>
        <w:rPr>
          <w:bCs/>
          <w:sz w:val="18"/>
          <w:szCs w:val="18"/>
        </w:rPr>
      </w:pPr>
      <w:r>
        <w:rPr>
          <w:bCs/>
          <w:sz w:val="18"/>
          <w:szCs w:val="18"/>
        </w:rPr>
        <w:lastRenderedPageBreak/>
        <w:t>П</w:t>
      </w:r>
      <w:r w:rsidRPr="003E23C1">
        <w:rPr>
          <w:bCs/>
          <w:sz w:val="18"/>
          <w:szCs w:val="18"/>
        </w:rPr>
        <w:t xml:space="preserve">риложение № 1   </w:t>
      </w:r>
    </w:p>
    <w:p w:rsidR="00A1202E" w:rsidRPr="003E23C1" w:rsidRDefault="00A1202E" w:rsidP="00A1202E">
      <w:pPr>
        <w:tabs>
          <w:tab w:val="left" w:pos="10065"/>
        </w:tabs>
        <w:ind w:right="15"/>
        <w:jc w:val="right"/>
        <w:rPr>
          <w:sz w:val="18"/>
          <w:szCs w:val="18"/>
        </w:rPr>
      </w:pPr>
      <w:r w:rsidRPr="003E23C1">
        <w:rPr>
          <w:bCs/>
          <w:spacing w:val="-4"/>
          <w:sz w:val="18"/>
          <w:szCs w:val="18"/>
        </w:rPr>
        <w:t xml:space="preserve">    к Договору </w:t>
      </w:r>
      <w:r w:rsidRPr="003E23C1">
        <w:rPr>
          <w:sz w:val="18"/>
          <w:szCs w:val="18"/>
        </w:rPr>
        <w:t>на оказание услуг</w:t>
      </w:r>
    </w:p>
    <w:p w:rsidR="00A1202E" w:rsidRPr="003E23C1" w:rsidRDefault="00A1202E" w:rsidP="00A1202E">
      <w:pPr>
        <w:tabs>
          <w:tab w:val="left" w:pos="10065"/>
        </w:tabs>
        <w:ind w:right="15"/>
        <w:jc w:val="right"/>
        <w:rPr>
          <w:bCs/>
          <w:spacing w:val="-4"/>
          <w:sz w:val="18"/>
          <w:szCs w:val="18"/>
        </w:rPr>
      </w:pPr>
      <w:r w:rsidRPr="003E23C1">
        <w:rPr>
          <w:sz w:val="18"/>
          <w:szCs w:val="18"/>
        </w:rPr>
        <w:t xml:space="preserve">   по уничтожению (разборке)  </w:t>
      </w:r>
      <w:r>
        <w:rPr>
          <w:sz w:val="18"/>
          <w:szCs w:val="18"/>
        </w:rPr>
        <w:t xml:space="preserve"> </w:t>
      </w:r>
      <w:r w:rsidRPr="003E23C1">
        <w:rPr>
          <w:sz w:val="18"/>
          <w:szCs w:val="18"/>
        </w:rPr>
        <w:t xml:space="preserve">техники </w:t>
      </w:r>
      <w:r w:rsidRPr="003E23C1">
        <w:rPr>
          <w:bCs/>
          <w:spacing w:val="-4"/>
          <w:sz w:val="18"/>
          <w:szCs w:val="18"/>
        </w:rPr>
        <w:t xml:space="preserve"> </w:t>
      </w:r>
    </w:p>
    <w:p w:rsidR="00A1202E" w:rsidRPr="003E23C1" w:rsidRDefault="00A1202E" w:rsidP="00A1202E">
      <w:pPr>
        <w:shd w:val="clear" w:color="auto" w:fill="FFFFFF"/>
        <w:ind w:left="5"/>
        <w:jc w:val="right"/>
        <w:rPr>
          <w:b/>
          <w:bCs/>
          <w:sz w:val="18"/>
          <w:szCs w:val="18"/>
        </w:rPr>
      </w:pPr>
      <w:r>
        <w:rPr>
          <w:bCs/>
          <w:spacing w:val="-4"/>
          <w:sz w:val="18"/>
          <w:szCs w:val="18"/>
        </w:rPr>
        <w:t xml:space="preserve">№                  </w:t>
      </w:r>
      <w:r w:rsidRPr="003E23C1">
        <w:rPr>
          <w:bCs/>
          <w:spacing w:val="-7"/>
          <w:sz w:val="18"/>
          <w:szCs w:val="18"/>
        </w:rPr>
        <w:t xml:space="preserve">от </w:t>
      </w:r>
      <w:r>
        <w:rPr>
          <w:sz w:val="18"/>
          <w:szCs w:val="18"/>
        </w:rPr>
        <w:t xml:space="preserve"> «   </w:t>
      </w:r>
      <w:r>
        <w:rPr>
          <w:sz w:val="18"/>
          <w:szCs w:val="18"/>
        </w:rPr>
        <w:softHyphen/>
      </w:r>
      <w:r>
        <w:rPr>
          <w:sz w:val="18"/>
          <w:szCs w:val="18"/>
        </w:rPr>
        <w:softHyphen/>
        <w:t xml:space="preserve">»   </w:t>
      </w:r>
      <w:r w:rsidRPr="003E23C1">
        <w:rPr>
          <w:sz w:val="18"/>
          <w:szCs w:val="18"/>
        </w:rPr>
        <w:t xml:space="preserve">  201</w:t>
      </w:r>
      <w:r>
        <w:rPr>
          <w:sz w:val="18"/>
          <w:szCs w:val="18"/>
        </w:rPr>
        <w:t>4</w:t>
      </w:r>
      <w:r w:rsidRPr="003E23C1">
        <w:rPr>
          <w:sz w:val="18"/>
          <w:szCs w:val="18"/>
        </w:rPr>
        <w:t>г</w:t>
      </w:r>
      <w:r w:rsidRPr="003E23C1">
        <w:rPr>
          <w:bCs/>
          <w:spacing w:val="-7"/>
          <w:sz w:val="18"/>
          <w:szCs w:val="18"/>
        </w:rPr>
        <w:t>.</w:t>
      </w:r>
    </w:p>
    <w:p w:rsidR="00A1202E" w:rsidRPr="007578C7" w:rsidRDefault="00A1202E" w:rsidP="00A1202E">
      <w:pPr>
        <w:shd w:val="clear" w:color="auto" w:fill="FFFFFF"/>
        <w:ind w:left="5"/>
        <w:jc w:val="center"/>
        <w:rPr>
          <w:b/>
          <w:bCs/>
          <w:sz w:val="22"/>
          <w:szCs w:val="22"/>
        </w:rPr>
      </w:pPr>
    </w:p>
    <w:p w:rsidR="00A1202E" w:rsidRPr="000B35E0" w:rsidRDefault="00A1202E" w:rsidP="00A1202E">
      <w:pPr>
        <w:outlineLvl w:val="0"/>
        <w:rPr>
          <w:b/>
          <w:sz w:val="28"/>
          <w:szCs w:val="28"/>
        </w:rPr>
      </w:pPr>
      <w:r w:rsidRPr="0059266B">
        <w:rPr>
          <w:b/>
          <w:sz w:val="28"/>
          <w:szCs w:val="28"/>
        </w:rPr>
        <w:t xml:space="preserve">                                                                 Прейскурант</w:t>
      </w:r>
    </w:p>
    <w:p w:rsidR="00A1202E" w:rsidRPr="007578C7" w:rsidRDefault="00234DC6" w:rsidP="00234DC6">
      <w:pPr>
        <w:shd w:val="clear" w:color="auto" w:fill="FFFFFF"/>
        <w:ind w:right="7"/>
        <w:jc w:val="center"/>
        <w:outlineLvl w:val="0"/>
        <w:rPr>
          <w:bCs/>
          <w:sz w:val="22"/>
          <w:szCs w:val="22"/>
        </w:rPr>
      </w:pPr>
      <w:r>
        <w:rPr>
          <w:bCs/>
          <w:sz w:val="22"/>
          <w:szCs w:val="22"/>
        </w:rPr>
        <w:t>о</w:t>
      </w:r>
      <w:r w:rsidRPr="007578C7">
        <w:rPr>
          <w:bCs/>
          <w:sz w:val="22"/>
          <w:szCs w:val="22"/>
        </w:rPr>
        <w:t xml:space="preserve">платы стоимости 1(одного) грамма золота, серебра, </w:t>
      </w:r>
      <w:r>
        <w:rPr>
          <w:bCs/>
          <w:sz w:val="22"/>
          <w:szCs w:val="22"/>
        </w:rPr>
        <w:t>содержащихся в ломе и отходах</w:t>
      </w:r>
      <w:r w:rsidRPr="007578C7">
        <w:rPr>
          <w:bCs/>
          <w:sz w:val="22"/>
          <w:szCs w:val="22"/>
        </w:rPr>
        <w:t xml:space="preserve"> принимае</w:t>
      </w:r>
      <w:r>
        <w:rPr>
          <w:bCs/>
          <w:sz w:val="22"/>
          <w:szCs w:val="22"/>
        </w:rPr>
        <w:t>мой</w:t>
      </w:r>
      <w:r w:rsidRPr="00FE564A">
        <w:rPr>
          <w:spacing w:val="-8"/>
          <w:sz w:val="22"/>
          <w:szCs w:val="22"/>
        </w:rPr>
        <w:t xml:space="preserve"> </w:t>
      </w:r>
      <w:r w:rsidRPr="007578C7">
        <w:rPr>
          <w:spacing w:val="-8"/>
          <w:sz w:val="22"/>
          <w:szCs w:val="22"/>
        </w:rPr>
        <w:t>радиоэлектронной и низковольтной аппаратуры</w:t>
      </w:r>
    </w:p>
    <w:p w:rsidR="00A1202E" w:rsidRPr="007578C7" w:rsidRDefault="00A1202E" w:rsidP="00A1202E">
      <w:pPr>
        <w:shd w:val="clear" w:color="auto" w:fill="FFFFFF"/>
        <w:spacing w:line="194" w:lineRule="exact"/>
        <w:ind w:right="53"/>
        <w:jc w:val="center"/>
        <w:rPr>
          <w:b/>
          <w:bCs/>
          <w:sz w:val="22"/>
          <w:szCs w:val="22"/>
        </w:rPr>
      </w:pPr>
    </w:p>
    <w:tbl>
      <w:tblPr>
        <w:tblpPr w:leftFromText="180" w:rightFromText="180" w:vertAnchor="text" w:horzAnchor="margin" w:tblpY="58"/>
        <w:tblW w:w="103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384"/>
        <w:gridCol w:w="2758"/>
        <w:gridCol w:w="3692"/>
        <w:gridCol w:w="2527"/>
      </w:tblGrid>
      <w:tr w:rsidR="00A1202E" w:rsidRPr="007578C7" w:rsidTr="00ED56ED">
        <w:tc>
          <w:tcPr>
            <w:tcW w:w="1384" w:type="dxa"/>
          </w:tcPr>
          <w:p w:rsidR="00A1202E" w:rsidRPr="007578C7" w:rsidRDefault="00A1202E" w:rsidP="00ED56ED">
            <w:pPr>
              <w:ind w:right="-154"/>
              <w:jc w:val="both"/>
              <w:rPr>
                <w:b/>
              </w:rPr>
            </w:pPr>
            <w:r w:rsidRPr="007578C7">
              <w:rPr>
                <w:b/>
                <w:sz w:val="22"/>
                <w:szCs w:val="22"/>
              </w:rPr>
              <w:t>Категория</w:t>
            </w:r>
          </w:p>
        </w:tc>
        <w:tc>
          <w:tcPr>
            <w:tcW w:w="2758" w:type="dxa"/>
          </w:tcPr>
          <w:p w:rsidR="00A1202E" w:rsidRPr="007578C7" w:rsidRDefault="00A1202E" w:rsidP="00ED56ED">
            <w:pPr>
              <w:ind w:right="53"/>
              <w:jc w:val="center"/>
              <w:rPr>
                <w:b/>
              </w:rPr>
            </w:pPr>
            <w:r w:rsidRPr="007578C7">
              <w:rPr>
                <w:b/>
                <w:sz w:val="22"/>
                <w:szCs w:val="22"/>
              </w:rPr>
              <w:t>Металл, содержание %</w:t>
            </w:r>
          </w:p>
        </w:tc>
        <w:tc>
          <w:tcPr>
            <w:tcW w:w="3692" w:type="dxa"/>
          </w:tcPr>
          <w:p w:rsidR="00A1202E" w:rsidRPr="007578C7" w:rsidRDefault="00A1202E" w:rsidP="00ED56ED">
            <w:pPr>
              <w:shd w:val="clear" w:color="auto" w:fill="FFFFFF"/>
              <w:ind w:left="-126" w:right="-83"/>
              <w:jc w:val="center"/>
              <w:rPr>
                <w:b/>
                <w:bCs/>
                <w:spacing w:val="-3"/>
              </w:rPr>
            </w:pPr>
            <w:r w:rsidRPr="007578C7">
              <w:rPr>
                <w:b/>
                <w:bCs/>
                <w:spacing w:val="-5"/>
                <w:sz w:val="22"/>
                <w:szCs w:val="22"/>
              </w:rPr>
              <w:t xml:space="preserve">Цена покупки в % от цены </w:t>
            </w:r>
            <w:r w:rsidRPr="007578C7">
              <w:rPr>
                <w:b/>
                <w:bCs/>
                <w:spacing w:val="-3"/>
                <w:sz w:val="22"/>
                <w:szCs w:val="22"/>
              </w:rPr>
              <w:t xml:space="preserve">1 гр. </w:t>
            </w:r>
            <w:r w:rsidRPr="007578C7">
              <w:rPr>
                <w:b/>
                <w:spacing w:val="-3"/>
                <w:sz w:val="22"/>
                <w:szCs w:val="22"/>
              </w:rPr>
              <w:t xml:space="preserve">хим.чистого </w:t>
            </w:r>
            <w:r w:rsidRPr="007578C7">
              <w:rPr>
                <w:b/>
                <w:bCs/>
                <w:spacing w:val="-3"/>
                <w:sz w:val="22"/>
                <w:szCs w:val="22"/>
              </w:rPr>
              <w:t xml:space="preserve">металла, </w:t>
            </w:r>
          </w:p>
          <w:p w:rsidR="00A1202E" w:rsidRPr="007578C7" w:rsidRDefault="00A1202E" w:rsidP="00ED56ED">
            <w:pPr>
              <w:shd w:val="clear" w:color="auto" w:fill="FFFFFF"/>
              <w:ind w:left="-126" w:right="-83"/>
              <w:jc w:val="center"/>
            </w:pPr>
            <w:r>
              <w:rPr>
                <w:b/>
                <w:bCs/>
                <w:sz w:val="22"/>
                <w:szCs w:val="22"/>
              </w:rPr>
              <w:t>установленная</w:t>
            </w:r>
            <w:r w:rsidRPr="007578C7">
              <w:rPr>
                <w:b/>
                <w:bCs/>
                <w:sz w:val="22"/>
                <w:szCs w:val="22"/>
              </w:rPr>
              <w:t xml:space="preserve"> ЦБ РФ </w:t>
            </w:r>
            <w:r w:rsidRPr="007578C7">
              <w:rPr>
                <w:b/>
                <w:spacing w:val="-2"/>
                <w:sz w:val="22"/>
                <w:szCs w:val="22"/>
              </w:rPr>
              <w:t xml:space="preserve">на день предшествующий </w:t>
            </w:r>
            <w:r w:rsidRPr="007578C7">
              <w:rPr>
                <w:b/>
                <w:bCs/>
                <w:spacing w:val="-2"/>
                <w:sz w:val="22"/>
                <w:szCs w:val="22"/>
              </w:rPr>
              <w:t>оплате</w:t>
            </w:r>
          </w:p>
        </w:tc>
        <w:tc>
          <w:tcPr>
            <w:tcW w:w="2527" w:type="dxa"/>
          </w:tcPr>
          <w:p w:rsidR="00A1202E" w:rsidRPr="007578C7" w:rsidRDefault="00A1202E" w:rsidP="00ED56ED">
            <w:pPr>
              <w:shd w:val="clear" w:color="auto" w:fill="FFFFFF"/>
              <w:ind w:left="-133"/>
              <w:jc w:val="center"/>
            </w:pPr>
            <w:r w:rsidRPr="007578C7">
              <w:rPr>
                <w:b/>
                <w:bCs/>
                <w:sz w:val="22"/>
                <w:szCs w:val="22"/>
              </w:rPr>
              <w:t>Срок</w:t>
            </w:r>
          </w:p>
          <w:p w:rsidR="00A1202E" w:rsidRPr="007578C7" w:rsidRDefault="00A1202E" w:rsidP="00ED56ED">
            <w:pPr>
              <w:shd w:val="clear" w:color="auto" w:fill="FFFFFF"/>
              <w:jc w:val="center"/>
            </w:pPr>
            <w:r w:rsidRPr="007578C7">
              <w:rPr>
                <w:b/>
                <w:bCs/>
                <w:sz w:val="22"/>
                <w:szCs w:val="22"/>
              </w:rPr>
              <w:t>окончательного</w:t>
            </w:r>
          </w:p>
          <w:p w:rsidR="00A1202E" w:rsidRPr="007578C7" w:rsidRDefault="00A1202E" w:rsidP="00ED56ED">
            <w:pPr>
              <w:shd w:val="clear" w:color="auto" w:fill="FFFFFF"/>
              <w:jc w:val="center"/>
              <w:rPr>
                <w:b/>
                <w:bCs/>
              </w:rPr>
            </w:pPr>
            <w:r w:rsidRPr="007578C7">
              <w:rPr>
                <w:b/>
                <w:bCs/>
                <w:sz w:val="22"/>
                <w:szCs w:val="22"/>
              </w:rPr>
              <w:t xml:space="preserve">расчета, </w:t>
            </w:r>
          </w:p>
          <w:p w:rsidR="00A1202E" w:rsidRPr="007578C7" w:rsidRDefault="00A1202E" w:rsidP="00ED56ED">
            <w:pPr>
              <w:shd w:val="clear" w:color="auto" w:fill="FFFFFF"/>
              <w:jc w:val="center"/>
            </w:pPr>
            <w:r w:rsidRPr="007578C7">
              <w:rPr>
                <w:b/>
                <w:bCs/>
                <w:sz w:val="22"/>
                <w:szCs w:val="22"/>
              </w:rPr>
              <w:t>кол-во дней</w:t>
            </w:r>
          </w:p>
        </w:tc>
      </w:tr>
      <w:tr w:rsidR="00A1202E" w:rsidRPr="007578C7" w:rsidTr="00ED56ED">
        <w:tc>
          <w:tcPr>
            <w:tcW w:w="10361" w:type="dxa"/>
            <w:gridSpan w:val="4"/>
          </w:tcPr>
          <w:p w:rsidR="00A1202E" w:rsidRPr="007578C7" w:rsidRDefault="00A1202E" w:rsidP="00ED56ED">
            <w:pPr>
              <w:ind w:right="-61"/>
              <w:jc w:val="center"/>
            </w:pPr>
            <w:r w:rsidRPr="007578C7">
              <w:rPr>
                <w:spacing w:val="-8"/>
                <w:sz w:val="22"/>
                <w:szCs w:val="22"/>
              </w:rPr>
              <w:t xml:space="preserve">Отходы радиоэлектронной и низковольтной аппаратуры: платы, разъемы, микросхемы, модули радиолампы, и др отходы производства </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1.</w:t>
            </w:r>
          </w:p>
        </w:tc>
        <w:tc>
          <w:tcPr>
            <w:tcW w:w="8977" w:type="dxa"/>
            <w:gridSpan w:val="3"/>
          </w:tcPr>
          <w:p w:rsidR="00A1202E" w:rsidRPr="007578C7" w:rsidRDefault="00A1202E" w:rsidP="00ED56ED">
            <w:pPr>
              <w:spacing w:line="276" w:lineRule="auto"/>
              <w:ind w:right="53"/>
              <w:jc w:val="both"/>
            </w:pPr>
            <w:r w:rsidRPr="007578C7">
              <w:rPr>
                <w:b/>
                <w:bCs/>
                <w:sz w:val="22"/>
                <w:szCs w:val="22"/>
              </w:rPr>
              <w:t>Лом и отходы драгоценных металлов (золотосодержащие)</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1.1.</w:t>
            </w:r>
          </w:p>
        </w:tc>
        <w:tc>
          <w:tcPr>
            <w:tcW w:w="2758" w:type="dxa"/>
          </w:tcPr>
          <w:p w:rsidR="00A1202E" w:rsidRPr="007578C7" w:rsidRDefault="00A1202E" w:rsidP="00ED56ED">
            <w:pPr>
              <w:spacing w:line="276" w:lineRule="auto"/>
              <w:ind w:right="53"/>
              <w:jc w:val="both"/>
            </w:pPr>
            <w:r>
              <w:rPr>
                <w:sz w:val="22"/>
                <w:szCs w:val="22"/>
              </w:rPr>
              <w:t>От 0,010% до 0,030%</w:t>
            </w:r>
          </w:p>
        </w:tc>
        <w:tc>
          <w:tcPr>
            <w:tcW w:w="3692" w:type="dxa"/>
          </w:tcPr>
          <w:p w:rsidR="00A1202E" w:rsidRPr="007578C7" w:rsidRDefault="00A1202E" w:rsidP="00ED56ED">
            <w:pPr>
              <w:spacing w:line="276" w:lineRule="auto"/>
              <w:ind w:right="53"/>
              <w:jc w:val="center"/>
            </w:pPr>
            <w:r>
              <w:rPr>
                <w:sz w:val="22"/>
                <w:szCs w:val="22"/>
              </w:rPr>
              <w:t>10</w:t>
            </w:r>
          </w:p>
        </w:tc>
        <w:tc>
          <w:tcPr>
            <w:tcW w:w="2527" w:type="dxa"/>
          </w:tcPr>
          <w:p w:rsidR="00A1202E" w:rsidRPr="007578C7" w:rsidRDefault="00A1202E" w:rsidP="00ED56ED">
            <w:pPr>
              <w:spacing w:line="276" w:lineRule="auto"/>
              <w:ind w:right="53"/>
              <w:jc w:val="center"/>
            </w:pPr>
            <w:r>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1.2.</w:t>
            </w:r>
          </w:p>
        </w:tc>
        <w:tc>
          <w:tcPr>
            <w:tcW w:w="2758" w:type="dxa"/>
          </w:tcPr>
          <w:p w:rsidR="00A1202E" w:rsidRPr="007578C7" w:rsidRDefault="00A1202E" w:rsidP="00ED56ED">
            <w:pPr>
              <w:spacing w:line="276" w:lineRule="auto"/>
              <w:ind w:right="53"/>
              <w:jc w:val="both"/>
            </w:pPr>
            <w:r>
              <w:rPr>
                <w:sz w:val="22"/>
                <w:szCs w:val="22"/>
              </w:rPr>
              <w:t>От 0,031% до 0,050%</w:t>
            </w:r>
          </w:p>
        </w:tc>
        <w:tc>
          <w:tcPr>
            <w:tcW w:w="3692" w:type="dxa"/>
          </w:tcPr>
          <w:p w:rsidR="00A1202E" w:rsidRPr="007578C7" w:rsidRDefault="00A1202E" w:rsidP="00ED56ED">
            <w:pPr>
              <w:spacing w:line="276" w:lineRule="auto"/>
              <w:ind w:right="53"/>
              <w:jc w:val="center"/>
            </w:pPr>
            <w:r>
              <w:rPr>
                <w:sz w:val="22"/>
                <w:szCs w:val="22"/>
              </w:rPr>
              <w:t>10</w:t>
            </w:r>
          </w:p>
        </w:tc>
        <w:tc>
          <w:tcPr>
            <w:tcW w:w="2527" w:type="dxa"/>
          </w:tcPr>
          <w:p w:rsidR="00A1202E" w:rsidRPr="007578C7" w:rsidRDefault="00A1202E" w:rsidP="00ED56ED">
            <w:pPr>
              <w:spacing w:line="276" w:lineRule="auto"/>
              <w:ind w:right="53"/>
              <w:jc w:val="center"/>
            </w:pPr>
            <w:r w:rsidRPr="007578C7">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1.3.</w:t>
            </w:r>
          </w:p>
        </w:tc>
        <w:tc>
          <w:tcPr>
            <w:tcW w:w="2758" w:type="dxa"/>
          </w:tcPr>
          <w:p w:rsidR="00A1202E" w:rsidRPr="007578C7" w:rsidRDefault="00A1202E" w:rsidP="00ED56ED">
            <w:pPr>
              <w:spacing w:line="276" w:lineRule="auto"/>
              <w:ind w:right="53"/>
              <w:jc w:val="both"/>
            </w:pPr>
            <w:r>
              <w:rPr>
                <w:sz w:val="22"/>
                <w:szCs w:val="22"/>
              </w:rPr>
              <w:t>От 0,051% до 0,100%</w:t>
            </w:r>
          </w:p>
        </w:tc>
        <w:tc>
          <w:tcPr>
            <w:tcW w:w="3692" w:type="dxa"/>
          </w:tcPr>
          <w:p w:rsidR="00A1202E" w:rsidRPr="007578C7" w:rsidRDefault="00A1202E" w:rsidP="00ED56ED">
            <w:pPr>
              <w:spacing w:line="276" w:lineRule="auto"/>
              <w:ind w:right="53"/>
              <w:jc w:val="center"/>
            </w:pPr>
            <w:r>
              <w:rPr>
                <w:sz w:val="22"/>
                <w:szCs w:val="22"/>
              </w:rPr>
              <w:t>10</w:t>
            </w:r>
          </w:p>
        </w:tc>
        <w:tc>
          <w:tcPr>
            <w:tcW w:w="2527" w:type="dxa"/>
          </w:tcPr>
          <w:p w:rsidR="00A1202E" w:rsidRPr="007578C7" w:rsidRDefault="00A1202E" w:rsidP="00ED56ED">
            <w:pPr>
              <w:spacing w:line="276" w:lineRule="auto"/>
              <w:ind w:right="53"/>
              <w:jc w:val="center"/>
            </w:pPr>
            <w:r w:rsidRPr="007578C7">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1.4.</w:t>
            </w:r>
          </w:p>
        </w:tc>
        <w:tc>
          <w:tcPr>
            <w:tcW w:w="2758" w:type="dxa"/>
          </w:tcPr>
          <w:p w:rsidR="00A1202E" w:rsidRPr="007578C7" w:rsidRDefault="00A1202E" w:rsidP="00ED56ED">
            <w:pPr>
              <w:spacing w:line="276" w:lineRule="auto"/>
              <w:ind w:right="53"/>
              <w:jc w:val="both"/>
            </w:pPr>
            <w:r>
              <w:rPr>
                <w:sz w:val="22"/>
                <w:szCs w:val="22"/>
              </w:rPr>
              <w:t>От 0,101% до 1,000%</w:t>
            </w:r>
          </w:p>
        </w:tc>
        <w:tc>
          <w:tcPr>
            <w:tcW w:w="3692" w:type="dxa"/>
          </w:tcPr>
          <w:p w:rsidR="00A1202E" w:rsidRPr="007578C7" w:rsidRDefault="00A1202E" w:rsidP="00ED56ED">
            <w:pPr>
              <w:spacing w:line="276" w:lineRule="auto"/>
              <w:ind w:right="53"/>
              <w:jc w:val="center"/>
            </w:pPr>
            <w:r>
              <w:rPr>
                <w:sz w:val="22"/>
                <w:szCs w:val="22"/>
              </w:rPr>
              <w:t>20</w:t>
            </w:r>
          </w:p>
        </w:tc>
        <w:tc>
          <w:tcPr>
            <w:tcW w:w="2527" w:type="dxa"/>
          </w:tcPr>
          <w:p w:rsidR="00A1202E" w:rsidRPr="007578C7" w:rsidRDefault="00A1202E" w:rsidP="00ED56ED">
            <w:pPr>
              <w:spacing w:line="276" w:lineRule="auto"/>
              <w:ind w:right="53"/>
              <w:jc w:val="center"/>
            </w:pPr>
            <w:r>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Pr>
                <w:sz w:val="22"/>
                <w:szCs w:val="22"/>
              </w:rPr>
              <w:t>1.5</w:t>
            </w:r>
          </w:p>
        </w:tc>
        <w:tc>
          <w:tcPr>
            <w:tcW w:w="2758" w:type="dxa"/>
          </w:tcPr>
          <w:p w:rsidR="00A1202E" w:rsidRPr="007578C7" w:rsidRDefault="00A1202E" w:rsidP="00ED56ED">
            <w:pPr>
              <w:spacing w:line="276" w:lineRule="auto"/>
              <w:ind w:right="53"/>
              <w:jc w:val="both"/>
            </w:pPr>
            <w:r>
              <w:rPr>
                <w:sz w:val="22"/>
                <w:szCs w:val="22"/>
              </w:rPr>
              <w:t>Более 1,001%</w:t>
            </w:r>
          </w:p>
        </w:tc>
        <w:tc>
          <w:tcPr>
            <w:tcW w:w="3692" w:type="dxa"/>
          </w:tcPr>
          <w:p w:rsidR="00A1202E" w:rsidRPr="007578C7" w:rsidRDefault="00A1202E" w:rsidP="00ED56ED">
            <w:pPr>
              <w:spacing w:line="276" w:lineRule="auto"/>
              <w:ind w:right="53"/>
              <w:jc w:val="center"/>
            </w:pPr>
            <w:r>
              <w:rPr>
                <w:sz w:val="22"/>
                <w:szCs w:val="22"/>
              </w:rPr>
              <w:t>20</w:t>
            </w:r>
          </w:p>
        </w:tc>
        <w:tc>
          <w:tcPr>
            <w:tcW w:w="2527" w:type="dxa"/>
          </w:tcPr>
          <w:p w:rsidR="00A1202E" w:rsidRPr="007578C7" w:rsidRDefault="00A1202E" w:rsidP="00ED56ED">
            <w:pPr>
              <w:spacing w:line="276" w:lineRule="auto"/>
              <w:ind w:right="53"/>
              <w:jc w:val="center"/>
            </w:pPr>
            <w:r w:rsidRPr="007578C7">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2.</w:t>
            </w:r>
          </w:p>
        </w:tc>
        <w:tc>
          <w:tcPr>
            <w:tcW w:w="8977" w:type="dxa"/>
            <w:gridSpan w:val="3"/>
          </w:tcPr>
          <w:p w:rsidR="00A1202E" w:rsidRPr="007578C7" w:rsidRDefault="00A1202E" w:rsidP="00ED56ED">
            <w:pPr>
              <w:spacing w:line="276" w:lineRule="auto"/>
              <w:ind w:right="53"/>
              <w:jc w:val="both"/>
            </w:pPr>
            <w:r w:rsidRPr="007578C7">
              <w:rPr>
                <w:b/>
                <w:bCs/>
                <w:sz w:val="22"/>
                <w:szCs w:val="22"/>
              </w:rPr>
              <w:t>Лом и отходы драгоценных металлов (серебросодержащие)</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2.1.</w:t>
            </w:r>
          </w:p>
        </w:tc>
        <w:tc>
          <w:tcPr>
            <w:tcW w:w="2758" w:type="dxa"/>
          </w:tcPr>
          <w:p w:rsidR="00A1202E" w:rsidRPr="007578C7" w:rsidRDefault="00A1202E" w:rsidP="00ED56ED">
            <w:pPr>
              <w:spacing w:line="276" w:lineRule="auto"/>
              <w:ind w:right="53"/>
              <w:jc w:val="both"/>
            </w:pPr>
            <w:r>
              <w:rPr>
                <w:sz w:val="22"/>
                <w:szCs w:val="22"/>
              </w:rPr>
              <w:t>От 0,040% до 0,500%</w:t>
            </w:r>
          </w:p>
        </w:tc>
        <w:tc>
          <w:tcPr>
            <w:tcW w:w="3692" w:type="dxa"/>
          </w:tcPr>
          <w:p w:rsidR="00A1202E" w:rsidRPr="007578C7" w:rsidRDefault="00A1202E" w:rsidP="00ED56ED">
            <w:pPr>
              <w:spacing w:line="276" w:lineRule="auto"/>
              <w:ind w:right="53"/>
              <w:jc w:val="center"/>
            </w:pPr>
            <w:r>
              <w:rPr>
                <w:sz w:val="22"/>
                <w:szCs w:val="22"/>
              </w:rPr>
              <w:t>10</w:t>
            </w:r>
          </w:p>
        </w:tc>
        <w:tc>
          <w:tcPr>
            <w:tcW w:w="2527" w:type="dxa"/>
          </w:tcPr>
          <w:p w:rsidR="00A1202E" w:rsidRPr="007578C7" w:rsidRDefault="00A1202E" w:rsidP="00ED56ED">
            <w:pPr>
              <w:spacing w:line="276" w:lineRule="auto"/>
              <w:ind w:right="53"/>
              <w:jc w:val="center"/>
            </w:pPr>
            <w:r>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2.2.</w:t>
            </w:r>
          </w:p>
        </w:tc>
        <w:tc>
          <w:tcPr>
            <w:tcW w:w="2758" w:type="dxa"/>
          </w:tcPr>
          <w:p w:rsidR="00A1202E" w:rsidRPr="007578C7" w:rsidRDefault="00A1202E" w:rsidP="00ED56ED">
            <w:pPr>
              <w:spacing w:line="276" w:lineRule="auto"/>
              <w:ind w:right="53"/>
              <w:jc w:val="both"/>
            </w:pPr>
            <w:r>
              <w:rPr>
                <w:sz w:val="22"/>
                <w:szCs w:val="22"/>
              </w:rPr>
              <w:t>От 0,501% до 1,00%</w:t>
            </w:r>
          </w:p>
        </w:tc>
        <w:tc>
          <w:tcPr>
            <w:tcW w:w="3692" w:type="dxa"/>
          </w:tcPr>
          <w:p w:rsidR="00A1202E" w:rsidRPr="007578C7" w:rsidRDefault="00A1202E" w:rsidP="00ED56ED">
            <w:pPr>
              <w:spacing w:line="276" w:lineRule="auto"/>
              <w:ind w:right="53"/>
              <w:jc w:val="center"/>
            </w:pPr>
            <w:r>
              <w:rPr>
                <w:sz w:val="22"/>
                <w:szCs w:val="22"/>
              </w:rPr>
              <w:t>10</w:t>
            </w:r>
          </w:p>
        </w:tc>
        <w:tc>
          <w:tcPr>
            <w:tcW w:w="2527" w:type="dxa"/>
          </w:tcPr>
          <w:p w:rsidR="00A1202E" w:rsidRPr="007578C7" w:rsidRDefault="00A1202E" w:rsidP="00ED56ED">
            <w:pPr>
              <w:spacing w:line="276" w:lineRule="auto"/>
              <w:ind w:right="53"/>
              <w:jc w:val="center"/>
            </w:pPr>
            <w:r>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2.3.</w:t>
            </w:r>
          </w:p>
        </w:tc>
        <w:tc>
          <w:tcPr>
            <w:tcW w:w="2758" w:type="dxa"/>
          </w:tcPr>
          <w:p w:rsidR="00A1202E" w:rsidRPr="007578C7" w:rsidRDefault="00A1202E" w:rsidP="00ED56ED">
            <w:pPr>
              <w:spacing w:line="276" w:lineRule="auto"/>
              <w:ind w:right="53"/>
              <w:jc w:val="both"/>
            </w:pPr>
            <w:r>
              <w:rPr>
                <w:sz w:val="22"/>
                <w:szCs w:val="22"/>
              </w:rPr>
              <w:t>От 1,001% до 10,000%</w:t>
            </w:r>
          </w:p>
        </w:tc>
        <w:tc>
          <w:tcPr>
            <w:tcW w:w="3692" w:type="dxa"/>
          </w:tcPr>
          <w:p w:rsidR="00A1202E" w:rsidRPr="007578C7" w:rsidRDefault="00A1202E" w:rsidP="00ED56ED">
            <w:pPr>
              <w:spacing w:line="276" w:lineRule="auto"/>
              <w:ind w:right="53"/>
              <w:jc w:val="center"/>
            </w:pPr>
            <w:r>
              <w:rPr>
                <w:sz w:val="22"/>
                <w:szCs w:val="22"/>
              </w:rPr>
              <w:t>20</w:t>
            </w:r>
          </w:p>
        </w:tc>
        <w:tc>
          <w:tcPr>
            <w:tcW w:w="2527" w:type="dxa"/>
          </w:tcPr>
          <w:p w:rsidR="00A1202E" w:rsidRPr="007578C7" w:rsidRDefault="00A1202E" w:rsidP="00ED56ED">
            <w:pPr>
              <w:spacing w:line="276" w:lineRule="auto"/>
              <w:ind w:right="53"/>
              <w:jc w:val="center"/>
            </w:pPr>
            <w:r w:rsidRPr="007578C7">
              <w:rPr>
                <w:sz w:val="22"/>
                <w:szCs w:val="22"/>
              </w:rPr>
              <w:t>80</w:t>
            </w:r>
          </w:p>
        </w:tc>
      </w:tr>
      <w:tr w:rsidR="00A1202E" w:rsidRPr="007578C7" w:rsidTr="00ED56ED">
        <w:trPr>
          <w:trHeight w:val="207"/>
        </w:trPr>
        <w:tc>
          <w:tcPr>
            <w:tcW w:w="1384" w:type="dxa"/>
          </w:tcPr>
          <w:p w:rsidR="00A1202E" w:rsidRPr="007578C7" w:rsidRDefault="00A1202E" w:rsidP="00ED56ED">
            <w:pPr>
              <w:spacing w:line="276" w:lineRule="auto"/>
              <w:ind w:right="53"/>
            </w:pPr>
            <w:r w:rsidRPr="007578C7">
              <w:rPr>
                <w:sz w:val="22"/>
                <w:szCs w:val="22"/>
              </w:rPr>
              <w:t>2.4.</w:t>
            </w:r>
          </w:p>
        </w:tc>
        <w:tc>
          <w:tcPr>
            <w:tcW w:w="2758" w:type="dxa"/>
          </w:tcPr>
          <w:p w:rsidR="00A1202E" w:rsidRPr="007578C7" w:rsidRDefault="00A1202E" w:rsidP="00ED56ED">
            <w:pPr>
              <w:spacing w:line="276" w:lineRule="auto"/>
              <w:ind w:right="53"/>
              <w:jc w:val="both"/>
            </w:pPr>
            <w:r>
              <w:rPr>
                <w:sz w:val="22"/>
                <w:szCs w:val="22"/>
              </w:rPr>
              <w:t>Более 10,000%</w:t>
            </w:r>
          </w:p>
        </w:tc>
        <w:tc>
          <w:tcPr>
            <w:tcW w:w="3692" w:type="dxa"/>
          </w:tcPr>
          <w:p w:rsidR="00A1202E" w:rsidRPr="007578C7" w:rsidRDefault="00A1202E" w:rsidP="00ED56ED">
            <w:pPr>
              <w:spacing w:line="276" w:lineRule="auto"/>
              <w:ind w:right="53"/>
              <w:jc w:val="center"/>
            </w:pPr>
            <w:r>
              <w:rPr>
                <w:sz w:val="22"/>
                <w:szCs w:val="22"/>
              </w:rPr>
              <w:t>20</w:t>
            </w:r>
          </w:p>
        </w:tc>
        <w:tc>
          <w:tcPr>
            <w:tcW w:w="2527" w:type="dxa"/>
          </w:tcPr>
          <w:p w:rsidR="00A1202E" w:rsidRPr="007578C7" w:rsidRDefault="00A1202E" w:rsidP="00ED56ED">
            <w:pPr>
              <w:spacing w:line="276" w:lineRule="auto"/>
              <w:ind w:right="53"/>
              <w:jc w:val="center"/>
            </w:pPr>
            <w:r w:rsidRPr="007578C7">
              <w:rPr>
                <w:sz w:val="22"/>
                <w:szCs w:val="22"/>
              </w:rPr>
              <w:t>80</w:t>
            </w:r>
          </w:p>
        </w:tc>
      </w:tr>
    </w:tbl>
    <w:p w:rsidR="00A1202E" w:rsidRDefault="00A1202E" w:rsidP="00A1202E">
      <w:pPr>
        <w:shd w:val="clear" w:color="auto" w:fill="FFFFFF"/>
        <w:spacing w:line="194" w:lineRule="exact"/>
        <w:ind w:right="53"/>
        <w:rPr>
          <w:sz w:val="22"/>
          <w:szCs w:val="22"/>
        </w:rPr>
      </w:pPr>
    </w:p>
    <w:p w:rsidR="00A1202E" w:rsidRDefault="00A1202E" w:rsidP="00A1202E">
      <w:pPr>
        <w:shd w:val="clear" w:color="auto" w:fill="FFFFFF"/>
        <w:spacing w:line="194" w:lineRule="exact"/>
        <w:ind w:right="53"/>
        <w:rPr>
          <w:b/>
          <w:sz w:val="28"/>
          <w:szCs w:val="28"/>
        </w:rPr>
      </w:pPr>
    </w:p>
    <w:tbl>
      <w:tblPr>
        <w:tblpPr w:leftFromText="180" w:rightFromText="180" w:vertAnchor="text" w:horzAnchor="margin" w:tblpY="-55"/>
        <w:tblW w:w="10266" w:type="dxa"/>
        <w:tblLayout w:type="fixed"/>
        <w:tblLook w:val="0000"/>
      </w:tblPr>
      <w:tblGrid>
        <w:gridCol w:w="5070"/>
        <w:gridCol w:w="5196"/>
      </w:tblGrid>
      <w:tr w:rsidR="009447E1" w:rsidRPr="0097787B" w:rsidTr="00ED56ED">
        <w:trPr>
          <w:trHeight w:val="1584"/>
        </w:trPr>
        <w:tc>
          <w:tcPr>
            <w:tcW w:w="5070" w:type="dxa"/>
          </w:tcPr>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p>
        </w:tc>
        <w:tc>
          <w:tcPr>
            <w:tcW w:w="5196" w:type="dxa"/>
            <w:shd w:val="clear" w:color="auto" w:fill="auto"/>
          </w:tcPr>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r w:rsidRPr="003C5C13">
              <w:rPr>
                <w:color w:val="000000"/>
              </w:rPr>
              <w:t xml:space="preserve"> </w:t>
            </w:r>
          </w:p>
        </w:tc>
      </w:tr>
    </w:tbl>
    <w:p w:rsidR="00A1202E" w:rsidRDefault="00A1202E">
      <w:pPr>
        <w:rPr>
          <w:bCs/>
          <w:sz w:val="18"/>
          <w:szCs w:val="18"/>
        </w:rPr>
      </w:pPr>
      <w:r>
        <w:rPr>
          <w:bCs/>
          <w:sz w:val="18"/>
          <w:szCs w:val="18"/>
        </w:rPr>
        <w:br w:type="page"/>
      </w:r>
    </w:p>
    <w:p w:rsidR="00A1202E" w:rsidRPr="003E23C1" w:rsidRDefault="00A1202E" w:rsidP="00A1202E">
      <w:pPr>
        <w:ind w:right="15"/>
        <w:jc w:val="right"/>
        <w:outlineLvl w:val="0"/>
        <w:rPr>
          <w:bCs/>
          <w:sz w:val="18"/>
          <w:szCs w:val="18"/>
        </w:rPr>
      </w:pPr>
      <w:r w:rsidRPr="003E23C1">
        <w:rPr>
          <w:bCs/>
          <w:sz w:val="18"/>
          <w:szCs w:val="18"/>
        </w:rPr>
        <w:lastRenderedPageBreak/>
        <w:t>Приложение №</w:t>
      </w:r>
      <w:r>
        <w:rPr>
          <w:bCs/>
          <w:sz w:val="18"/>
          <w:szCs w:val="18"/>
        </w:rPr>
        <w:t>2</w:t>
      </w:r>
      <w:r w:rsidRPr="003E23C1">
        <w:rPr>
          <w:bCs/>
          <w:sz w:val="18"/>
          <w:szCs w:val="18"/>
        </w:rPr>
        <w:t xml:space="preserve">   </w:t>
      </w:r>
    </w:p>
    <w:p w:rsidR="00A1202E" w:rsidRPr="003E23C1" w:rsidRDefault="00A1202E" w:rsidP="00A1202E">
      <w:pPr>
        <w:tabs>
          <w:tab w:val="left" w:pos="10065"/>
        </w:tabs>
        <w:ind w:right="15"/>
        <w:jc w:val="right"/>
        <w:rPr>
          <w:sz w:val="18"/>
          <w:szCs w:val="18"/>
        </w:rPr>
      </w:pPr>
      <w:r w:rsidRPr="003E23C1">
        <w:rPr>
          <w:bCs/>
          <w:spacing w:val="-4"/>
          <w:sz w:val="18"/>
          <w:szCs w:val="18"/>
        </w:rPr>
        <w:t xml:space="preserve">    к Договору </w:t>
      </w:r>
      <w:r w:rsidRPr="003E23C1">
        <w:rPr>
          <w:sz w:val="18"/>
          <w:szCs w:val="18"/>
        </w:rPr>
        <w:t>на оказание услуг</w:t>
      </w:r>
    </w:p>
    <w:p w:rsidR="00A1202E" w:rsidRPr="003E23C1" w:rsidRDefault="00A1202E" w:rsidP="00A1202E">
      <w:pPr>
        <w:tabs>
          <w:tab w:val="left" w:pos="10065"/>
        </w:tabs>
        <w:ind w:right="15"/>
        <w:jc w:val="right"/>
        <w:rPr>
          <w:bCs/>
          <w:spacing w:val="-4"/>
          <w:sz w:val="18"/>
          <w:szCs w:val="18"/>
        </w:rPr>
      </w:pPr>
      <w:r w:rsidRPr="003E23C1">
        <w:rPr>
          <w:sz w:val="18"/>
          <w:szCs w:val="18"/>
        </w:rPr>
        <w:t xml:space="preserve">   по уничтожению (разборке)  </w:t>
      </w:r>
      <w:r>
        <w:rPr>
          <w:sz w:val="18"/>
          <w:szCs w:val="18"/>
        </w:rPr>
        <w:t xml:space="preserve"> </w:t>
      </w:r>
      <w:r w:rsidRPr="003E23C1">
        <w:rPr>
          <w:sz w:val="18"/>
          <w:szCs w:val="18"/>
        </w:rPr>
        <w:t xml:space="preserve">техники </w:t>
      </w:r>
      <w:r w:rsidRPr="003E23C1">
        <w:rPr>
          <w:bCs/>
          <w:spacing w:val="-4"/>
          <w:sz w:val="18"/>
          <w:szCs w:val="18"/>
        </w:rPr>
        <w:t xml:space="preserve"> </w:t>
      </w:r>
    </w:p>
    <w:p w:rsidR="00A1202E" w:rsidRPr="003E23C1" w:rsidRDefault="00A1202E" w:rsidP="00A1202E">
      <w:pPr>
        <w:shd w:val="clear" w:color="auto" w:fill="FFFFFF"/>
        <w:ind w:left="5"/>
        <w:jc w:val="right"/>
        <w:rPr>
          <w:b/>
          <w:bCs/>
          <w:sz w:val="18"/>
          <w:szCs w:val="18"/>
        </w:rPr>
      </w:pPr>
      <w:r>
        <w:rPr>
          <w:bCs/>
          <w:spacing w:val="-4"/>
          <w:sz w:val="18"/>
          <w:szCs w:val="18"/>
        </w:rPr>
        <w:t xml:space="preserve">№                    </w:t>
      </w:r>
      <w:r w:rsidRPr="003E23C1">
        <w:rPr>
          <w:bCs/>
          <w:spacing w:val="-7"/>
          <w:sz w:val="18"/>
          <w:szCs w:val="18"/>
        </w:rPr>
        <w:t xml:space="preserve">от </w:t>
      </w:r>
      <w:r>
        <w:rPr>
          <w:sz w:val="18"/>
          <w:szCs w:val="18"/>
        </w:rPr>
        <w:t xml:space="preserve"> «</w:t>
      </w:r>
      <w:r>
        <w:rPr>
          <w:sz w:val="18"/>
          <w:szCs w:val="18"/>
        </w:rPr>
        <w:softHyphen/>
      </w:r>
      <w:r>
        <w:rPr>
          <w:sz w:val="18"/>
          <w:szCs w:val="18"/>
        </w:rPr>
        <w:softHyphen/>
        <w:t xml:space="preserve">  »    </w:t>
      </w:r>
      <w:r w:rsidRPr="003E23C1">
        <w:rPr>
          <w:sz w:val="18"/>
          <w:szCs w:val="18"/>
        </w:rPr>
        <w:t xml:space="preserve">  201</w:t>
      </w:r>
      <w:r>
        <w:rPr>
          <w:sz w:val="18"/>
          <w:szCs w:val="18"/>
        </w:rPr>
        <w:t>4</w:t>
      </w:r>
      <w:r w:rsidRPr="003E23C1">
        <w:rPr>
          <w:sz w:val="18"/>
          <w:szCs w:val="18"/>
        </w:rPr>
        <w:t>г</w:t>
      </w:r>
      <w:r w:rsidRPr="003E23C1">
        <w:rPr>
          <w:bCs/>
          <w:spacing w:val="-7"/>
          <w:sz w:val="18"/>
          <w:szCs w:val="18"/>
        </w:rPr>
        <w:t>.</w:t>
      </w:r>
    </w:p>
    <w:p w:rsidR="00A1202E" w:rsidRDefault="00A1202E" w:rsidP="00A1202E">
      <w:pPr>
        <w:jc w:val="center"/>
        <w:rPr>
          <w:rStyle w:val="ae"/>
        </w:rPr>
      </w:pPr>
    </w:p>
    <w:p w:rsidR="00A1202E" w:rsidRPr="005C3844" w:rsidRDefault="00A1202E" w:rsidP="00A1202E">
      <w:pPr>
        <w:jc w:val="center"/>
        <w:outlineLvl w:val="0"/>
        <w:rPr>
          <w:caps/>
        </w:rPr>
      </w:pPr>
      <w:r w:rsidRPr="005C3844">
        <w:rPr>
          <w:rStyle w:val="ae"/>
          <w:caps/>
        </w:rPr>
        <w:t>Прейскурант</w:t>
      </w:r>
      <w:r w:rsidRPr="005C3844">
        <w:rPr>
          <w:caps/>
        </w:rPr>
        <w:t xml:space="preserve"> </w:t>
      </w:r>
      <w:r w:rsidRPr="005C3844">
        <w:rPr>
          <w:b/>
          <w:caps/>
        </w:rPr>
        <w:t>цен</w:t>
      </w:r>
    </w:p>
    <w:p w:rsidR="00A1202E" w:rsidRPr="00E6594D" w:rsidRDefault="00A1202E" w:rsidP="00A1202E">
      <w:pPr>
        <w:jc w:val="center"/>
        <w:rPr>
          <w:rFonts w:eastAsia="SimSun"/>
          <w:lang w:eastAsia="zh-CN"/>
        </w:rPr>
      </w:pPr>
      <w:r w:rsidRPr="00E6594D">
        <w:t xml:space="preserve"> на выполнение </w:t>
      </w:r>
      <w:r w:rsidR="006B1A9E">
        <w:t>услуг</w:t>
      </w:r>
      <w:r w:rsidR="006B1A9E" w:rsidRPr="00E6594D">
        <w:t xml:space="preserve"> </w:t>
      </w:r>
      <w:r w:rsidRPr="00E6594D">
        <w:t xml:space="preserve">по  уничтожению (разборка, переработка, подготовка к аффинажу) непригодной  к эксплуатации и списанной с баланса  техники </w:t>
      </w:r>
      <w:proofErr w:type="gramStart"/>
      <w:r w:rsidRPr="00E6594D">
        <w:t>согласно перечня</w:t>
      </w:r>
      <w:proofErr w:type="gramEnd"/>
      <w:r w:rsidRPr="00E6594D">
        <w:t>:</w:t>
      </w:r>
    </w:p>
    <w:tbl>
      <w:tblPr>
        <w:tblW w:w="8489"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7"/>
        <w:gridCol w:w="4962"/>
        <w:gridCol w:w="1505"/>
        <w:gridCol w:w="1505"/>
      </w:tblGrid>
      <w:tr w:rsidR="00A1202E" w:rsidRPr="0024075F" w:rsidTr="00ED56ED">
        <w:trPr>
          <w:trHeight w:val="441"/>
          <w:jc w:val="center"/>
        </w:trPr>
        <w:tc>
          <w:tcPr>
            <w:tcW w:w="517" w:type="dxa"/>
            <w:vAlign w:val="center"/>
          </w:tcPr>
          <w:p w:rsidR="00A1202E" w:rsidRPr="0024075F" w:rsidRDefault="00A1202E" w:rsidP="00ED56ED">
            <w:pPr>
              <w:jc w:val="center"/>
            </w:pPr>
          </w:p>
          <w:p w:rsidR="00A1202E" w:rsidRPr="0024075F" w:rsidRDefault="00A1202E" w:rsidP="00ED56ED">
            <w:pPr>
              <w:jc w:val="center"/>
            </w:pPr>
            <w:r w:rsidRPr="0024075F">
              <w:t>№</w:t>
            </w:r>
          </w:p>
        </w:tc>
        <w:tc>
          <w:tcPr>
            <w:tcW w:w="4962" w:type="dxa"/>
          </w:tcPr>
          <w:p w:rsidR="00A1202E" w:rsidRPr="0097787B" w:rsidRDefault="00A1202E" w:rsidP="00ED56ED">
            <w:pPr>
              <w:jc w:val="center"/>
              <w:rPr>
                <w:rFonts w:eastAsia="SimSun"/>
                <w:lang w:eastAsia="zh-CN"/>
              </w:rPr>
            </w:pPr>
            <w:r w:rsidRPr="0097787B">
              <w:rPr>
                <w:rFonts w:eastAsia="SimSun"/>
                <w:lang w:eastAsia="zh-CN"/>
              </w:rPr>
              <w:t>Наименование</w:t>
            </w:r>
          </w:p>
          <w:p w:rsidR="00A1202E" w:rsidRPr="0097787B" w:rsidRDefault="00A1202E" w:rsidP="00ED56ED">
            <w:pPr>
              <w:jc w:val="center"/>
              <w:rPr>
                <w:rFonts w:eastAsia="SimSun"/>
                <w:lang w:eastAsia="zh-CN"/>
              </w:rPr>
            </w:pPr>
            <w:r w:rsidRPr="0097787B">
              <w:rPr>
                <w:rFonts w:eastAsia="SimSun"/>
                <w:lang w:eastAsia="zh-CN"/>
              </w:rPr>
              <w:t>технического средства</w:t>
            </w:r>
          </w:p>
          <w:p w:rsidR="00A1202E" w:rsidRPr="0024075F" w:rsidRDefault="00A1202E" w:rsidP="00ED56ED">
            <w:pPr>
              <w:jc w:val="center"/>
            </w:pPr>
          </w:p>
        </w:tc>
        <w:tc>
          <w:tcPr>
            <w:tcW w:w="1505" w:type="dxa"/>
          </w:tcPr>
          <w:p w:rsidR="00A1202E" w:rsidRPr="0024075F" w:rsidRDefault="00A1202E" w:rsidP="00ED56ED">
            <w:pPr>
              <w:jc w:val="center"/>
            </w:pPr>
            <w:r>
              <w:t xml:space="preserve">Цена, без учета НДС руб. </w:t>
            </w:r>
          </w:p>
        </w:tc>
        <w:tc>
          <w:tcPr>
            <w:tcW w:w="1505" w:type="dxa"/>
          </w:tcPr>
          <w:p w:rsidR="00A1202E" w:rsidRDefault="00A1202E" w:rsidP="00ED56ED">
            <w:pPr>
              <w:jc w:val="center"/>
            </w:pPr>
            <w:r>
              <w:t>Цена, в том числе НДС 18%, руб.</w:t>
            </w:r>
          </w:p>
        </w:tc>
      </w:tr>
      <w:tr w:rsidR="00A1202E" w:rsidRPr="005C3844" w:rsidTr="00ED56ED">
        <w:trPr>
          <w:trHeight w:val="156"/>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w:t>
            </w:r>
          </w:p>
        </w:tc>
        <w:tc>
          <w:tcPr>
            <w:tcW w:w="4962" w:type="dxa"/>
          </w:tcPr>
          <w:p w:rsidR="00A1202E" w:rsidRPr="00C05312" w:rsidRDefault="00A1202E" w:rsidP="00ED56ED">
            <w:pPr>
              <w:pStyle w:val="af"/>
              <w:rPr>
                <w:sz w:val="24"/>
                <w:szCs w:val="24"/>
                <w:lang w:val="ru-RU"/>
              </w:rPr>
            </w:pPr>
            <w:r w:rsidRPr="00C05312">
              <w:rPr>
                <w:sz w:val="24"/>
                <w:szCs w:val="24"/>
                <w:lang w:val="ru-RU"/>
              </w:rPr>
              <w:t>Монитор ЭЛТ</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5C3844" w:rsidTr="00ED56ED">
        <w:trPr>
          <w:trHeight w:val="156"/>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2</w:t>
            </w:r>
          </w:p>
        </w:tc>
        <w:tc>
          <w:tcPr>
            <w:tcW w:w="4962" w:type="dxa"/>
          </w:tcPr>
          <w:p w:rsidR="00A1202E" w:rsidRPr="00C05312" w:rsidRDefault="00A1202E" w:rsidP="00ED56ED">
            <w:pPr>
              <w:pStyle w:val="af"/>
              <w:rPr>
                <w:sz w:val="24"/>
                <w:szCs w:val="24"/>
                <w:lang w:val="ru-RU"/>
              </w:rPr>
            </w:pPr>
            <w:r w:rsidRPr="00C05312">
              <w:rPr>
                <w:sz w:val="24"/>
                <w:szCs w:val="24"/>
                <w:lang w:val="ru-RU"/>
              </w:rPr>
              <w:t>Монитор ЖК</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5C3844"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3</w:t>
            </w:r>
          </w:p>
        </w:tc>
        <w:tc>
          <w:tcPr>
            <w:tcW w:w="4962" w:type="dxa"/>
          </w:tcPr>
          <w:p w:rsidR="00A1202E" w:rsidRPr="00C05312" w:rsidRDefault="00A1202E" w:rsidP="00ED56ED">
            <w:pPr>
              <w:pStyle w:val="af"/>
              <w:rPr>
                <w:sz w:val="24"/>
                <w:szCs w:val="24"/>
                <w:lang w:val="ru-RU"/>
              </w:rPr>
            </w:pPr>
            <w:r w:rsidRPr="00C05312">
              <w:rPr>
                <w:sz w:val="24"/>
                <w:szCs w:val="24"/>
                <w:lang w:val="ru-RU"/>
              </w:rPr>
              <w:t>Системный блок компьютера</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5C3844"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4</w:t>
            </w:r>
          </w:p>
        </w:tc>
        <w:tc>
          <w:tcPr>
            <w:tcW w:w="4962" w:type="dxa"/>
          </w:tcPr>
          <w:p w:rsidR="00A1202E" w:rsidRPr="00C05312" w:rsidRDefault="00A1202E" w:rsidP="00ED56ED">
            <w:pPr>
              <w:pStyle w:val="af"/>
              <w:rPr>
                <w:sz w:val="24"/>
                <w:szCs w:val="24"/>
                <w:lang w:val="ru-RU"/>
              </w:rPr>
            </w:pPr>
            <w:r w:rsidRPr="00C05312">
              <w:rPr>
                <w:sz w:val="24"/>
                <w:szCs w:val="24"/>
                <w:lang w:val="ru-RU"/>
              </w:rPr>
              <w:t>Принтер А4</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5C3844"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5</w:t>
            </w:r>
          </w:p>
        </w:tc>
        <w:tc>
          <w:tcPr>
            <w:tcW w:w="4962" w:type="dxa"/>
          </w:tcPr>
          <w:p w:rsidR="00A1202E" w:rsidRPr="00C05312" w:rsidRDefault="00A1202E" w:rsidP="00ED56ED">
            <w:pPr>
              <w:pStyle w:val="af"/>
              <w:rPr>
                <w:sz w:val="24"/>
                <w:szCs w:val="24"/>
                <w:lang w:val="ru-RU"/>
              </w:rPr>
            </w:pPr>
            <w:r w:rsidRPr="00C05312">
              <w:rPr>
                <w:sz w:val="24"/>
                <w:szCs w:val="24"/>
                <w:lang w:val="ru-RU"/>
              </w:rPr>
              <w:t>Принтер А3</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5C3844"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6</w:t>
            </w:r>
          </w:p>
        </w:tc>
        <w:tc>
          <w:tcPr>
            <w:tcW w:w="4962" w:type="dxa"/>
          </w:tcPr>
          <w:p w:rsidR="00A1202E" w:rsidRPr="00C05312" w:rsidRDefault="00A1202E" w:rsidP="00ED56ED">
            <w:pPr>
              <w:pStyle w:val="af"/>
              <w:rPr>
                <w:sz w:val="24"/>
                <w:szCs w:val="24"/>
                <w:lang w:val="ru-RU"/>
              </w:rPr>
            </w:pPr>
            <w:r w:rsidRPr="00C05312">
              <w:rPr>
                <w:sz w:val="24"/>
                <w:szCs w:val="24"/>
                <w:lang w:val="ru-RU"/>
              </w:rPr>
              <w:t>Аппарат копировальный ф.А4</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7</w:t>
            </w:r>
          </w:p>
        </w:tc>
        <w:tc>
          <w:tcPr>
            <w:tcW w:w="4962" w:type="dxa"/>
          </w:tcPr>
          <w:p w:rsidR="00A1202E" w:rsidRPr="00C05312" w:rsidRDefault="00A1202E" w:rsidP="00ED56ED">
            <w:pPr>
              <w:pStyle w:val="af"/>
              <w:rPr>
                <w:sz w:val="24"/>
                <w:szCs w:val="24"/>
                <w:lang w:val="ru-RU"/>
              </w:rPr>
            </w:pPr>
            <w:r w:rsidRPr="00C05312">
              <w:rPr>
                <w:sz w:val="24"/>
                <w:szCs w:val="24"/>
                <w:lang w:val="ru-RU"/>
              </w:rPr>
              <w:t>Аппарат копировальный ф.А3</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A1202E"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8</w:t>
            </w:r>
          </w:p>
        </w:tc>
        <w:tc>
          <w:tcPr>
            <w:tcW w:w="4962" w:type="dxa"/>
          </w:tcPr>
          <w:p w:rsidR="00A1202E" w:rsidRPr="00C05312" w:rsidRDefault="00A1202E" w:rsidP="00ED56ED">
            <w:pPr>
              <w:pStyle w:val="af"/>
              <w:rPr>
                <w:sz w:val="24"/>
                <w:szCs w:val="24"/>
                <w:lang w:val="ru-RU"/>
              </w:rPr>
            </w:pPr>
            <w:r w:rsidRPr="00C05312">
              <w:rPr>
                <w:sz w:val="24"/>
                <w:szCs w:val="24"/>
                <w:lang w:val="ru-RU"/>
              </w:rPr>
              <w:t>Аппарат копировальный промышленный  ОСЕ TDS600 (в составе 2 плоттера, 1 сканер)</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9</w:t>
            </w:r>
          </w:p>
        </w:tc>
        <w:tc>
          <w:tcPr>
            <w:tcW w:w="4962" w:type="dxa"/>
          </w:tcPr>
          <w:p w:rsidR="00A1202E" w:rsidRPr="00C05312" w:rsidRDefault="00A1202E" w:rsidP="00ED56ED">
            <w:pPr>
              <w:pStyle w:val="af"/>
              <w:rPr>
                <w:sz w:val="24"/>
                <w:szCs w:val="24"/>
                <w:lang w:val="ru-RU"/>
              </w:rPr>
            </w:pPr>
            <w:r w:rsidRPr="00C05312">
              <w:rPr>
                <w:sz w:val="24"/>
                <w:szCs w:val="24"/>
                <w:lang w:val="ru-RU"/>
              </w:rPr>
              <w:t>МФУ ф.А4</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10</w:t>
            </w:r>
          </w:p>
        </w:tc>
        <w:tc>
          <w:tcPr>
            <w:tcW w:w="4962" w:type="dxa"/>
          </w:tcPr>
          <w:p w:rsidR="00A1202E" w:rsidRPr="00C05312" w:rsidRDefault="00A1202E" w:rsidP="00ED56ED">
            <w:pPr>
              <w:pStyle w:val="af"/>
              <w:rPr>
                <w:sz w:val="24"/>
                <w:szCs w:val="24"/>
                <w:lang w:val="ru-RU"/>
              </w:rPr>
            </w:pPr>
            <w:r w:rsidRPr="00C05312">
              <w:rPr>
                <w:sz w:val="24"/>
                <w:szCs w:val="24"/>
                <w:lang w:val="ru-RU"/>
              </w:rPr>
              <w:t>МФУ ф.А3</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11</w:t>
            </w:r>
          </w:p>
        </w:tc>
        <w:tc>
          <w:tcPr>
            <w:tcW w:w="4962" w:type="dxa"/>
          </w:tcPr>
          <w:p w:rsidR="00A1202E" w:rsidRPr="00C05312" w:rsidRDefault="00A1202E" w:rsidP="00ED56ED">
            <w:pPr>
              <w:pStyle w:val="af"/>
              <w:rPr>
                <w:sz w:val="24"/>
                <w:szCs w:val="24"/>
                <w:lang w:val="ru-RU"/>
              </w:rPr>
            </w:pPr>
            <w:r w:rsidRPr="00C05312">
              <w:rPr>
                <w:sz w:val="24"/>
                <w:szCs w:val="24"/>
                <w:lang w:val="ru-RU"/>
              </w:rPr>
              <w:t>Шкаф комутационный</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12</w:t>
            </w:r>
          </w:p>
        </w:tc>
        <w:tc>
          <w:tcPr>
            <w:tcW w:w="4962" w:type="dxa"/>
          </w:tcPr>
          <w:p w:rsidR="00A1202E" w:rsidRPr="00C05312" w:rsidRDefault="00A1202E" w:rsidP="00ED56ED">
            <w:pPr>
              <w:pStyle w:val="af"/>
              <w:rPr>
                <w:sz w:val="24"/>
                <w:szCs w:val="24"/>
                <w:lang w:val="ru-RU"/>
              </w:rPr>
            </w:pPr>
            <w:r w:rsidRPr="00C05312">
              <w:rPr>
                <w:sz w:val="24"/>
                <w:szCs w:val="24"/>
                <w:lang w:val="ru-RU"/>
              </w:rPr>
              <w:t>Сканер ф.А4</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13</w:t>
            </w:r>
          </w:p>
        </w:tc>
        <w:tc>
          <w:tcPr>
            <w:tcW w:w="4962" w:type="dxa"/>
          </w:tcPr>
          <w:p w:rsidR="00A1202E" w:rsidRPr="00C05312" w:rsidRDefault="00A1202E" w:rsidP="00ED56ED">
            <w:pPr>
              <w:pStyle w:val="af"/>
              <w:rPr>
                <w:sz w:val="24"/>
                <w:szCs w:val="24"/>
                <w:lang w:val="ru-RU"/>
              </w:rPr>
            </w:pPr>
            <w:r w:rsidRPr="00C05312">
              <w:rPr>
                <w:sz w:val="24"/>
                <w:szCs w:val="24"/>
                <w:lang w:val="ru-RU"/>
              </w:rPr>
              <w:t>Сканер ф.А3</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14</w:t>
            </w:r>
          </w:p>
        </w:tc>
        <w:tc>
          <w:tcPr>
            <w:tcW w:w="4962" w:type="dxa"/>
          </w:tcPr>
          <w:p w:rsidR="00A1202E" w:rsidRPr="00C05312" w:rsidRDefault="00A1202E" w:rsidP="00ED56ED">
            <w:pPr>
              <w:pStyle w:val="af"/>
              <w:rPr>
                <w:sz w:val="24"/>
                <w:szCs w:val="24"/>
                <w:lang w:val="ru-RU"/>
              </w:rPr>
            </w:pPr>
            <w:r w:rsidRPr="00C05312">
              <w:rPr>
                <w:sz w:val="24"/>
                <w:szCs w:val="24"/>
                <w:lang w:val="ru-RU"/>
              </w:rPr>
              <w:t>Сканер ф.А0</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15</w:t>
            </w:r>
          </w:p>
        </w:tc>
        <w:tc>
          <w:tcPr>
            <w:tcW w:w="4962" w:type="dxa"/>
          </w:tcPr>
          <w:p w:rsidR="00A1202E" w:rsidRPr="00C05312" w:rsidRDefault="00A1202E" w:rsidP="00ED56ED">
            <w:pPr>
              <w:pStyle w:val="af"/>
              <w:rPr>
                <w:sz w:val="24"/>
                <w:szCs w:val="24"/>
                <w:lang w:val="ru-RU"/>
              </w:rPr>
            </w:pPr>
            <w:r w:rsidRPr="00C05312">
              <w:rPr>
                <w:sz w:val="24"/>
                <w:szCs w:val="24"/>
                <w:lang w:val="ru-RU"/>
              </w:rPr>
              <w:t>Ноутбук</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16</w:t>
            </w:r>
          </w:p>
        </w:tc>
        <w:tc>
          <w:tcPr>
            <w:tcW w:w="4962" w:type="dxa"/>
          </w:tcPr>
          <w:p w:rsidR="00A1202E" w:rsidRPr="00C05312" w:rsidRDefault="00A1202E" w:rsidP="00ED56ED">
            <w:pPr>
              <w:pStyle w:val="af"/>
              <w:rPr>
                <w:sz w:val="24"/>
                <w:szCs w:val="24"/>
                <w:lang w:val="ru-RU"/>
              </w:rPr>
            </w:pPr>
            <w:r w:rsidRPr="00C05312">
              <w:rPr>
                <w:sz w:val="24"/>
                <w:szCs w:val="24"/>
                <w:lang w:val="ru-RU"/>
              </w:rPr>
              <w:t>Планшетный ПК</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center"/>
          </w:tcPr>
          <w:p w:rsidR="00A1202E" w:rsidRPr="00C05312" w:rsidRDefault="00A1202E" w:rsidP="00ED56ED">
            <w:pPr>
              <w:pStyle w:val="af"/>
              <w:rPr>
                <w:sz w:val="24"/>
                <w:szCs w:val="24"/>
                <w:lang w:val="ru-RU"/>
              </w:rPr>
            </w:pPr>
            <w:r w:rsidRPr="00C05312">
              <w:rPr>
                <w:sz w:val="24"/>
                <w:szCs w:val="24"/>
                <w:lang w:val="ru-RU"/>
              </w:rPr>
              <w:t>17</w:t>
            </w:r>
          </w:p>
        </w:tc>
        <w:tc>
          <w:tcPr>
            <w:tcW w:w="4962" w:type="dxa"/>
          </w:tcPr>
          <w:p w:rsidR="00A1202E" w:rsidRPr="00C05312" w:rsidRDefault="00A1202E" w:rsidP="00ED56ED">
            <w:pPr>
              <w:pStyle w:val="af"/>
              <w:rPr>
                <w:sz w:val="24"/>
                <w:szCs w:val="24"/>
                <w:lang w:val="ru-RU"/>
              </w:rPr>
            </w:pPr>
            <w:r w:rsidRPr="00C05312">
              <w:rPr>
                <w:sz w:val="24"/>
                <w:szCs w:val="24"/>
                <w:lang w:val="ru-RU"/>
              </w:rPr>
              <w:t>Сервер (только системный блок)</w:t>
            </w:r>
          </w:p>
        </w:tc>
        <w:tc>
          <w:tcPr>
            <w:tcW w:w="1505" w:type="dxa"/>
          </w:tcPr>
          <w:p w:rsidR="00A1202E" w:rsidRPr="00C05312" w:rsidRDefault="00A1202E" w:rsidP="00ED56ED">
            <w:pPr>
              <w:pStyle w:val="af"/>
              <w:rPr>
                <w:sz w:val="24"/>
                <w:szCs w:val="24"/>
                <w:lang w:val="ru-RU"/>
              </w:rPr>
            </w:pPr>
          </w:p>
        </w:tc>
        <w:tc>
          <w:tcPr>
            <w:tcW w:w="1505" w:type="dxa"/>
          </w:tcPr>
          <w:p w:rsidR="00A1202E" w:rsidRPr="00C05312" w:rsidRDefault="00A1202E" w:rsidP="00ED56ED">
            <w:pPr>
              <w:pStyle w:val="af"/>
              <w:rPr>
                <w:sz w:val="24"/>
                <w:szCs w:val="24"/>
                <w:lang w:val="ru-RU"/>
              </w:rPr>
            </w:pPr>
          </w:p>
        </w:tc>
      </w:tr>
      <w:tr w:rsidR="00A1202E" w:rsidRPr="0024075F" w:rsidTr="00ED56ED">
        <w:trPr>
          <w:trHeight w:val="132"/>
          <w:jc w:val="center"/>
        </w:trPr>
        <w:tc>
          <w:tcPr>
            <w:tcW w:w="517" w:type="dxa"/>
            <w:vAlign w:val="bottom"/>
          </w:tcPr>
          <w:p w:rsidR="00A1202E" w:rsidRPr="00C05312" w:rsidRDefault="00A1202E" w:rsidP="00ED56ED">
            <w:pPr>
              <w:pStyle w:val="af"/>
              <w:rPr>
                <w:sz w:val="24"/>
                <w:szCs w:val="24"/>
                <w:lang w:val="ru-RU"/>
              </w:rPr>
            </w:pPr>
          </w:p>
        </w:tc>
        <w:tc>
          <w:tcPr>
            <w:tcW w:w="4962" w:type="dxa"/>
            <w:vAlign w:val="bottom"/>
          </w:tcPr>
          <w:p w:rsidR="00A1202E" w:rsidRPr="00C05312" w:rsidRDefault="00A1202E" w:rsidP="00ED56ED">
            <w:pPr>
              <w:pStyle w:val="af"/>
              <w:rPr>
                <w:sz w:val="24"/>
                <w:szCs w:val="24"/>
                <w:lang w:val="ru-RU"/>
              </w:rPr>
            </w:pPr>
          </w:p>
        </w:tc>
        <w:tc>
          <w:tcPr>
            <w:tcW w:w="1505" w:type="dxa"/>
            <w:vAlign w:val="center"/>
          </w:tcPr>
          <w:p w:rsidR="00A1202E" w:rsidRPr="00C05312" w:rsidRDefault="00A1202E" w:rsidP="00ED56ED">
            <w:pPr>
              <w:pStyle w:val="af"/>
              <w:rPr>
                <w:b/>
                <w:bCs/>
                <w:sz w:val="24"/>
                <w:szCs w:val="24"/>
                <w:lang w:val="ru-RU"/>
              </w:rPr>
            </w:pPr>
          </w:p>
        </w:tc>
        <w:tc>
          <w:tcPr>
            <w:tcW w:w="1505" w:type="dxa"/>
          </w:tcPr>
          <w:p w:rsidR="00A1202E" w:rsidRPr="00C05312" w:rsidRDefault="00A1202E" w:rsidP="00ED56ED">
            <w:pPr>
              <w:pStyle w:val="af"/>
              <w:rPr>
                <w:b/>
                <w:bCs/>
                <w:sz w:val="24"/>
                <w:szCs w:val="24"/>
                <w:lang w:val="ru-RU"/>
              </w:rPr>
            </w:pPr>
          </w:p>
        </w:tc>
      </w:tr>
    </w:tbl>
    <w:p w:rsidR="00A1202E" w:rsidRDefault="00A1202E" w:rsidP="00A1202E">
      <w:pPr>
        <w:rPr>
          <w:sz w:val="22"/>
          <w:szCs w:val="22"/>
        </w:rPr>
      </w:pPr>
    </w:p>
    <w:tbl>
      <w:tblPr>
        <w:tblpPr w:leftFromText="180" w:rightFromText="180" w:vertAnchor="text" w:horzAnchor="margin" w:tblpY="-55"/>
        <w:tblW w:w="10266" w:type="dxa"/>
        <w:tblLayout w:type="fixed"/>
        <w:tblLook w:val="0000"/>
      </w:tblPr>
      <w:tblGrid>
        <w:gridCol w:w="5070"/>
        <w:gridCol w:w="5196"/>
      </w:tblGrid>
      <w:tr w:rsidR="009447E1" w:rsidRPr="0097787B" w:rsidTr="00ED56ED">
        <w:trPr>
          <w:trHeight w:val="1584"/>
        </w:trPr>
        <w:tc>
          <w:tcPr>
            <w:tcW w:w="5070" w:type="dxa"/>
          </w:tcPr>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p>
        </w:tc>
        <w:tc>
          <w:tcPr>
            <w:tcW w:w="5196" w:type="dxa"/>
            <w:shd w:val="clear" w:color="auto" w:fill="auto"/>
          </w:tcPr>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r w:rsidRPr="003C5C13">
              <w:rPr>
                <w:color w:val="000000"/>
              </w:rPr>
              <w:t xml:space="preserve"> </w:t>
            </w:r>
          </w:p>
        </w:tc>
      </w:tr>
    </w:tbl>
    <w:p w:rsidR="00A1202E" w:rsidRPr="003E23C1" w:rsidRDefault="00A1202E" w:rsidP="00A1202E">
      <w:pPr>
        <w:ind w:right="15"/>
        <w:jc w:val="right"/>
        <w:rPr>
          <w:bCs/>
          <w:sz w:val="18"/>
          <w:szCs w:val="18"/>
        </w:rPr>
      </w:pPr>
      <w:r>
        <w:rPr>
          <w:bCs/>
          <w:sz w:val="18"/>
          <w:szCs w:val="18"/>
        </w:rPr>
        <w:br w:type="page"/>
      </w:r>
      <w:r w:rsidRPr="003E23C1">
        <w:rPr>
          <w:bCs/>
          <w:sz w:val="18"/>
          <w:szCs w:val="18"/>
        </w:rPr>
        <w:lastRenderedPageBreak/>
        <w:t>Приложение №</w:t>
      </w:r>
      <w:r>
        <w:rPr>
          <w:bCs/>
          <w:sz w:val="18"/>
          <w:szCs w:val="18"/>
        </w:rPr>
        <w:t>3</w:t>
      </w:r>
      <w:r w:rsidRPr="003E23C1">
        <w:rPr>
          <w:bCs/>
          <w:sz w:val="18"/>
          <w:szCs w:val="18"/>
        </w:rPr>
        <w:t xml:space="preserve">   </w:t>
      </w:r>
    </w:p>
    <w:p w:rsidR="00A1202E" w:rsidRPr="003E23C1" w:rsidRDefault="00A1202E" w:rsidP="00A1202E">
      <w:pPr>
        <w:tabs>
          <w:tab w:val="left" w:pos="10065"/>
        </w:tabs>
        <w:ind w:right="15"/>
        <w:jc w:val="right"/>
        <w:rPr>
          <w:sz w:val="18"/>
          <w:szCs w:val="18"/>
        </w:rPr>
      </w:pPr>
      <w:r w:rsidRPr="003E23C1">
        <w:rPr>
          <w:bCs/>
          <w:spacing w:val="-4"/>
          <w:sz w:val="18"/>
          <w:szCs w:val="18"/>
        </w:rPr>
        <w:t xml:space="preserve">    к Договору </w:t>
      </w:r>
      <w:r w:rsidRPr="003E23C1">
        <w:rPr>
          <w:sz w:val="18"/>
          <w:szCs w:val="18"/>
        </w:rPr>
        <w:t>на оказание услуг</w:t>
      </w:r>
    </w:p>
    <w:p w:rsidR="00A1202E" w:rsidRPr="003E23C1" w:rsidRDefault="00A1202E" w:rsidP="00A1202E">
      <w:pPr>
        <w:tabs>
          <w:tab w:val="left" w:pos="10065"/>
        </w:tabs>
        <w:ind w:right="15"/>
        <w:jc w:val="right"/>
        <w:rPr>
          <w:bCs/>
          <w:spacing w:val="-4"/>
          <w:sz w:val="18"/>
          <w:szCs w:val="18"/>
        </w:rPr>
      </w:pPr>
      <w:r w:rsidRPr="003E23C1">
        <w:rPr>
          <w:sz w:val="18"/>
          <w:szCs w:val="18"/>
        </w:rPr>
        <w:t xml:space="preserve">   по уничтожению (разборке)  </w:t>
      </w:r>
      <w:r>
        <w:rPr>
          <w:sz w:val="18"/>
          <w:szCs w:val="18"/>
        </w:rPr>
        <w:t xml:space="preserve"> </w:t>
      </w:r>
      <w:r w:rsidRPr="003E23C1">
        <w:rPr>
          <w:sz w:val="18"/>
          <w:szCs w:val="18"/>
        </w:rPr>
        <w:t xml:space="preserve">техники </w:t>
      </w:r>
      <w:r w:rsidRPr="003E23C1">
        <w:rPr>
          <w:bCs/>
          <w:spacing w:val="-4"/>
          <w:sz w:val="18"/>
          <w:szCs w:val="18"/>
        </w:rPr>
        <w:t xml:space="preserve"> </w:t>
      </w:r>
    </w:p>
    <w:p w:rsidR="00A1202E" w:rsidRPr="003E23C1" w:rsidRDefault="00A1202E" w:rsidP="00A1202E">
      <w:pPr>
        <w:shd w:val="clear" w:color="auto" w:fill="FFFFFF"/>
        <w:ind w:left="5"/>
        <w:jc w:val="right"/>
        <w:rPr>
          <w:b/>
          <w:bCs/>
          <w:sz w:val="18"/>
          <w:szCs w:val="18"/>
        </w:rPr>
      </w:pPr>
      <w:r>
        <w:rPr>
          <w:bCs/>
          <w:spacing w:val="-4"/>
          <w:sz w:val="18"/>
          <w:szCs w:val="18"/>
        </w:rPr>
        <w:t xml:space="preserve">№                    </w:t>
      </w:r>
      <w:r w:rsidRPr="003E23C1">
        <w:rPr>
          <w:bCs/>
          <w:spacing w:val="-7"/>
          <w:sz w:val="18"/>
          <w:szCs w:val="18"/>
        </w:rPr>
        <w:t xml:space="preserve">от </w:t>
      </w:r>
      <w:r>
        <w:rPr>
          <w:sz w:val="18"/>
          <w:szCs w:val="18"/>
        </w:rPr>
        <w:t xml:space="preserve"> «</w:t>
      </w:r>
      <w:r>
        <w:rPr>
          <w:sz w:val="18"/>
          <w:szCs w:val="18"/>
        </w:rPr>
        <w:softHyphen/>
      </w:r>
      <w:r>
        <w:rPr>
          <w:sz w:val="18"/>
          <w:szCs w:val="18"/>
        </w:rPr>
        <w:softHyphen/>
        <w:t xml:space="preserve">  »    </w:t>
      </w:r>
      <w:r w:rsidRPr="003E23C1">
        <w:rPr>
          <w:sz w:val="18"/>
          <w:szCs w:val="18"/>
        </w:rPr>
        <w:t xml:space="preserve">  201</w:t>
      </w:r>
      <w:r>
        <w:rPr>
          <w:sz w:val="18"/>
          <w:szCs w:val="18"/>
        </w:rPr>
        <w:t>4</w:t>
      </w:r>
      <w:r w:rsidRPr="003E23C1">
        <w:rPr>
          <w:sz w:val="18"/>
          <w:szCs w:val="18"/>
        </w:rPr>
        <w:t>г</w:t>
      </w:r>
      <w:r w:rsidRPr="003E23C1">
        <w:rPr>
          <w:bCs/>
          <w:spacing w:val="-7"/>
          <w:sz w:val="18"/>
          <w:szCs w:val="18"/>
        </w:rPr>
        <w:t>.</w:t>
      </w:r>
    </w:p>
    <w:p w:rsidR="00A1202E" w:rsidRDefault="008A1C03" w:rsidP="00A1202E">
      <w:pPr>
        <w:jc w:val="center"/>
        <w:rPr>
          <w:b/>
          <w:bCs/>
        </w:rPr>
      </w:pPr>
      <w:r>
        <w:rPr>
          <w:b/>
          <w:bCs/>
        </w:rPr>
        <w:t>-------------------------------------------Форма заявки-------------------------------------------</w:t>
      </w:r>
    </w:p>
    <w:p w:rsidR="00A1202E" w:rsidRPr="00153738" w:rsidRDefault="00A1202E" w:rsidP="00A1202E">
      <w:pPr>
        <w:jc w:val="center"/>
        <w:outlineLvl w:val="0"/>
        <w:rPr>
          <w:b/>
          <w:bCs/>
        </w:rPr>
      </w:pPr>
      <w:r w:rsidRPr="00153738">
        <w:rPr>
          <w:b/>
          <w:bCs/>
        </w:rPr>
        <w:t>Заявка</w:t>
      </w:r>
    </w:p>
    <w:p w:rsidR="00A1202E" w:rsidRPr="00153738" w:rsidRDefault="00A1202E" w:rsidP="00A1202E">
      <w:pPr>
        <w:jc w:val="center"/>
      </w:pPr>
      <w:r w:rsidRPr="00153738">
        <w:rPr>
          <w:b/>
          <w:bCs/>
        </w:rPr>
        <w:t xml:space="preserve"> </w:t>
      </w:r>
      <w:r w:rsidRPr="00153738">
        <w:t>на утилизацию технических средств</w:t>
      </w:r>
    </w:p>
    <w:p w:rsidR="00A1202E" w:rsidRPr="00153738" w:rsidRDefault="00A1202E" w:rsidP="00A1202E">
      <w:pPr>
        <w:jc w:val="center"/>
      </w:pPr>
    </w:p>
    <w:p w:rsidR="00A1202E" w:rsidRPr="00153738" w:rsidRDefault="00A1202E" w:rsidP="00A1202E">
      <w:pPr>
        <w:ind w:right="278" w:firstLine="680"/>
        <w:outlineLvl w:val="0"/>
      </w:pPr>
      <w:r w:rsidRPr="00153738">
        <w:t xml:space="preserve">Прошу Вас провести утилизацию  технических средств согласно перечня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7"/>
        <w:gridCol w:w="5245"/>
        <w:gridCol w:w="2288"/>
        <w:gridCol w:w="1540"/>
      </w:tblGrid>
      <w:tr w:rsidR="00A1202E" w:rsidRPr="00153738" w:rsidTr="00ED56ED">
        <w:trPr>
          <w:trHeight w:val="603"/>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eastAsia="zh-CN"/>
              </w:rPr>
            </w:pPr>
            <w:r w:rsidRPr="00153738">
              <w:t>№</w:t>
            </w:r>
          </w:p>
          <w:p w:rsidR="00A1202E" w:rsidRPr="00153738" w:rsidRDefault="00A1202E" w:rsidP="00ED56ED">
            <w:pPr>
              <w:jc w:val="center"/>
              <w:rPr>
                <w:lang w:eastAsia="zh-CN"/>
              </w:rPr>
            </w:pPr>
          </w:p>
        </w:tc>
        <w:tc>
          <w:tcPr>
            <w:tcW w:w="5245" w:type="dxa"/>
            <w:tcBorders>
              <w:top w:val="single" w:sz="4" w:space="0" w:color="auto"/>
              <w:left w:val="single" w:sz="4" w:space="0" w:color="auto"/>
              <w:bottom w:val="single" w:sz="4" w:space="0" w:color="auto"/>
              <w:right w:val="single" w:sz="4" w:space="0" w:color="auto"/>
            </w:tcBorders>
            <w:hideMark/>
          </w:tcPr>
          <w:p w:rsidR="00A1202E" w:rsidRPr="00153738" w:rsidRDefault="00A1202E" w:rsidP="00ED56ED">
            <w:pPr>
              <w:jc w:val="center"/>
              <w:rPr>
                <w:lang w:eastAsia="zh-CN"/>
              </w:rPr>
            </w:pPr>
            <w:r w:rsidRPr="00153738">
              <w:t>Наименование</w:t>
            </w:r>
          </w:p>
          <w:p w:rsidR="00A1202E" w:rsidRPr="00153738" w:rsidRDefault="00A1202E" w:rsidP="00ED56ED">
            <w:pPr>
              <w:jc w:val="center"/>
              <w:rPr>
                <w:lang w:eastAsia="zh-CN"/>
              </w:rPr>
            </w:pPr>
            <w:r w:rsidRPr="00153738">
              <w:t>технического средства</w:t>
            </w: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r w:rsidRPr="00153738">
              <w:t>Инв. номер</w:t>
            </w:r>
          </w:p>
          <w:p w:rsidR="00A1202E" w:rsidRPr="00153738" w:rsidRDefault="00A1202E" w:rsidP="00ED56ED">
            <w:pPr>
              <w:jc w:val="center"/>
              <w:rPr>
                <w:lang w:eastAsia="zh-CN"/>
              </w:rPr>
            </w:pPr>
          </w:p>
        </w:tc>
        <w:tc>
          <w:tcPr>
            <w:tcW w:w="1540" w:type="dxa"/>
            <w:tcBorders>
              <w:top w:val="single" w:sz="4" w:space="0" w:color="auto"/>
              <w:left w:val="single" w:sz="4" w:space="0" w:color="auto"/>
              <w:bottom w:val="single" w:sz="4" w:space="0" w:color="auto"/>
              <w:right w:val="single" w:sz="4" w:space="0" w:color="auto"/>
            </w:tcBorders>
            <w:hideMark/>
          </w:tcPr>
          <w:p w:rsidR="00A1202E" w:rsidRPr="00153738" w:rsidRDefault="00A1202E" w:rsidP="00ED56ED">
            <w:pPr>
              <w:jc w:val="center"/>
              <w:rPr>
                <w:lang w:eastAsia="zh-CN"/>
              </w:rPr>
            </w:pPr>
            <w:r w:rsidRPr="00153738">
              <w:t>Кол-во,</w:t>
            </w:r>
          </w:p>
          <w:p w:rsidR="00A1202E" w:rsidRPr="00153738" w:rsidRDefault="00A1202E" w:rsidP="00ED56ED">
            <w:pPr>
              <w:jc w:val="center"/>
              <w:rPr>
                <w:lang w:eastAsia="zh-CN"/>
              </w:rPr>
            </w:pPr>
            <w:r w:rsidRPr="00153738">
              <w:t xml:space="preserve"> шт.</w:t>
            </w: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A1202E">
            <w:pPr>
              <w:numPr>
                <w:ilvl w:val="0"/>
                <w:numId w:val="6"/>
              </w:numPr>
              <w:ind w:left="0" w:firstLine="0"/>
              <w:jc w:val="cente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tcPr>
          <w:p w:rsidR="00A1202E" w:rsidRPr="00153738" w:rsidRDefault="00A1202E" w:rsidP="00ED56ED">
            <w:pPr>
              <w:rPr>
                <w:lang w:eastAsia="zh-CN"/>
              </w:rPr>
            </w:pP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val="en-US"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jc w:val="center"/>
              <w:rPr>
                <w:lang w:eastAsia="zh-CN"/>
              </w:rPr>
            </w:pPr>
          </w:p>
        </w:tc>
      </w:tr>
      <w:tr w:rsidR="00A1202E" w:rsidRPr="00153738" w:rsidTr="00ED56ED">
        <w:trPr>
          <w:trHeight w:val="306"/>
        </w:trPr>
        <w:tc>
          <w:tcPr>
            <w:tcW w:w="567"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eastAsia="zh-CN"/>
              </w:rPr>
            </w:pPr>
          </w:p>
        </w:tc>
        <w:tc>
          <w:tcPr>
            <w:tcW w:w="5245" w:type="dxa"/>
            <w:tcBorders>
              <w:top w:val="single" w:sz="4" w:space="0" w:color="auto"/>
              <w:left w:val="single" w:sz="4" w:space="0" w:color="auto"/>
              <w:bottom w:val="single" w:sz="4" w:space="0" w:color="auto"/>
              <w:right w:val="single" w:sz="4" w:space="0" w:color="auto"/>
            </w:tcBorders>
            <w:vAlign w:val="bottom"/>
            <w:hideMark/>
          </w:tcPr>
          <w:p w:rsidR="00A1202E" w:rsidRPr="00153738" w:rsidRDefault="00A1202E" w:rsidP="00ED56ED">
            <w:pPr>
              <w:rPr>
                <w:lang w:eastAsia="zh-CN"/>
              </w:rPr>
            </w:pPr>
            <w:r w:rsidRPr="00153738">
              <w:t>Итого</w:t>
            </w:r>
          </w:p>
        </w:tc>
        <w:tc>
          <w:tcPr>
            <w:tcW w:w="2288"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eastAsia="zh-CN"/>
              </w:rPr>
            </w:pPr>
          </w:p>
        </w:tc>
        <w:tc>
          <w:tcPr>
            <w:tcW w:w="1540" w:type="dxa"/>
            <w:tcBorders>
              <w:top w:val="single" w:sz="4" w:space="0" w:color="auto"/>
              <w:left w:val="single" w:sz="4" w:space="0" w:color="auto"/>
              <w:bottom w:val="single" w:sz="4" w:space="0" w:color="auto"/>
              <w:right w:val="single" w:sz="4" w:space="0" w:color="auto"/>
            </w:tcBorders>
          </w:tcPr>
          <w:p w:rsidR="00A1202E" w:rsidRPr="00153738" w:rsidRDefault="00A1202E" w:rsidP="00ED56ED">
            <w:pPr>
              <w:rPr>
                <w:lang w:eastAsia="zh-CN"/>
              </w:rPr>
            </w:pPr>
          </w:p>
        </w:tc>
      </w:tr>
    </w:tbl>
    <w:p w:rsidR="00A1202E" w:rsidRPr="00153738" w:rsidRDefault="00A1202E" w:rsidP="00A1202E">
      <w:pPr>
        <w:rPr>
          <w:lang w:eastAsia="zh-CN"/>
        </w:rPr>
      </w:pPr>
      <w:r w:rsidRPr="00153738">
        <w:t xml:space="preserve">         </w:t>
      </w:r>
    </w:p>
    <w:p w:rsidR="00A1202E" w:rsidRPr="00153738" w:rsidRDefault="00A1202E" w:rsidP="00A1202E">
      <w:pPr>
        <w:ind w:right="279"/>
      </w:pPr>
    </w:p>
    <w:p w:rsidR="00A1202E" w:rsidRPr="00153738" w:rsidRDefault="00A1202E" w:rsidP="00A1202E">
      <w:pPr>
        <w:ind w:right="279"/>
      </w:pPr>
      <w:r w:rsidRPr="00153738">
        <w:t>Реквизиты:</w:t>
      </w:r>
    </w:p>
    <w:p w:rsidR="00A1202E" w:rsidRPr="00153738" w:rsidRDefault="00A1202E" w:rsidP="00A1202E">
      <w:pPr>
        <w:numPr>
          <w:ilvl w:val="0"/>
          <w:numId w:val="7"/>
        </w:numPr>
        <w:ind w:right="279"/>
      </w:pPr>
      <w:r w:rsidRPr="00153738">
        <w:t>Наименование организации.</w:t>
      </w:r>
    </w:p>
    <w:p w:rsidR="00A1202E" w:rsidRPr="00153738" w:rsidRDefault="00A1202E" w:rsidP="00A1202E">
      <w:pPr>
        <w:numPr>
          <w:ilvl w:val="0"/>
          <w:numId w:val="7"/>
        </w:numPr>
        <w:ind w:right="279"/>
      </w:pPr>
      <w:r w:rsidRPr="00153738">
        <w:t xml:space="preserve"> ФИО Начальника</w:t>
      </w:r>
    </w:p>
    <w:p w:rsidR="00A1202E" w:rsidRPr="00153738" w:rsidRDefault="00A1202E" w:rsidP="00A1202E">
      <w:pPr>
        <w:numPr>
          <w:ilvl w:val="0"/>
          <w:numId w:val="7"/>
        </w:numPr>
        <w:ind w:right="279"/>
      </w:pPr>
      <w:r w:rsidRPr="00153738">
        <w:t>Юридический адрес.</w:t>
      </w:r>
    </w:p>
    <w:p w:rsidR="00A1202E" w:rsidRPr="00153738" w:rsidRDefault="00A1202E" w:rsidP="00A1202E">
      <w:pPr>
        <w:numPr>
          <w:ilvl w:val="0"/>
          <w:numId w:val="7"/>
        </w:numPr>
        <w:ind w:right="279"/>
      </w:pPr>
      <w:r w:rsidRPr="00153738">
        <w:t>Фактический адрес.</w:t>
      </w:r>
    </w:p>
    <w:p w:rsidR="00A1202E" w:rsidRPr="00153738" w:rsidRDefault="00A1202E" w:rsidP="00A1202E">
      <w:pPr>
        <w:numPr>
          <w:ilvl w:val="0"/>
          <w:numId w:val="7"/>
        </w:numPr>
        <w:ind w:right="279"/>
      </w:pPr>
      <w:r w:rsidRPr="00153738">
        <w:t>ИНН/КПП</w:t>
      </w:r>
    </w:p>
    <w:p w:rsidR="00A1202E" w:rsidRPr="00153738" w:rsidRDefault="00A1202E" w:rsidP="00A1202E">
      <w:pPr>
        <w:numPr>
          <w:ilvl w:val="0"/>
          <w:numId w:val="7"/>
        </w:numPr>
        <w:ind w:right="279"/>
      </w:pPr>
      <w:r w:rsidRPr="00153738">
        <w:t>ОГРН</w:t>
      </w:r>
    </w:p>
    <w:p w:rsidR="00A1202E" w:rsidRPr="00153738" w:rsidRDefault="00A1202E" w:rsidP="00A1202E">
      <w:pPr>
        <w:numPr>
          <w:ilvl w:val="0"/>
          <w:numId w:val="7"/>
        </w:numPr>
        <w:ind w:right="279"/>
      </w:pPr>
      <w:r w:rsidRPr="00153738">
        <w:t>Расчетный счет</w:t>
      </w:r>
    </w:p>
    <w:p w:rsidR="00A1202E" w:rsidRPr="00153738" w:rsidRDefault="00A1202E" w:rsidP="00A1202E">
      <w:pPr>
        <w:numPr>
          <w:ilvl w:val="0"/>
          <w:numId w:val="7"/>
        </w:numPr>
        <w:ind w:right="279"/>
      </w:pPr>
      <w:r w:rsidRPr="00153738">
        <w:t>Наименование банка</w:t>
      </w:r>
    </w:p>
    <w:p w:rsidR="00A1202E" w:rsidRPr="00153738" w:rsidRDefault="00A1202E" w:rsidP="00A1202E">
      <w:pPr>
        <w:numPr>
          <w:ilvl w:val="0"/>
          <w:numId w:val="7"/>
        </w:numPr>
        <w:ind w:right="279"/>
      </w:pPr>
      <w:r w:rsidRPr="00153738">
        <w:t>БИК</w:t>
      </w:r>
    </w:p>
    <w:p w:rsidR="00A1202E" w:rsidRPr="00153738" w:rsidRDefault="00A1202E" w:rsidP="00A1202E">
      <w:pPr>
        <w:numPr>
          <w:ilvl w:val="0"/>
          <w:numId w:val="7"/>
        </w:numPr>
        <w:ind w:right="279"/>
      </w:pPr>
      <w:r w:rsidRPr="00153738">
        <w:t xml:space="preserve">Телефон </w:t>
      </w:r>
    </w:p>
    <w:p w:rsidR="00A1202E" w:rsidRPr="00153738" w:rsidRDefault="00A1202E" w:rsidP="00A1202E">
      <w:pPr>
        <w:numPr>
          <w:ilvl w:val="0"/>
          <w:numId w:val="7"/>
        </w:numPr>
        <w:ind w:right="279"/>
      </w:pPr>
      <w:r w:rsidRPr="00153738">
        <w:t xml:space="preserve"> Ответственный за подготовку документов.</w:t>
      </w:r>
    </w:p>
    <w:p w:rsidR="00A1202E" w:rsidRPr="00153738" w:rsidRDefault="00A1202E" w:rsidP="00A1202E">
      <w:pPr>
        <w:ind w:right="279"/>
      </w:pPr>
      <w:r w:rsidRPr="00153738">
        <w:t xml:space="preserve">     </w:t>
      </w:r>
    </w:p>
    <w:p w:rsidR="00A1202E" w:rsidRPr="00153738" w:rsidRDefault="00A1202E" w:rsidP="00A1202E">
      <w:pPr>
        <w:ind w:right="279"/>
      </w:pPr>
      <w:r w:rsidRPr="00153738">
        <w:t>Ответственный   ____________________</w:t>
      </w:r>
      <w:r w:rsidR="008A1C03">
        <w:t xml:space="preserve">____/______________________/ </w:t>
      </w:r>
      <w:r w:rsidRPr="00153738">
        <w:t xml:space="preserve"> </w:t>
      </w:r>
    </w:p>
    <w:p w:rsidR="00A1202E" w:rsidRDefault="00A1202E" w:rsidP="00A1202E"/>
    <w:p w:rsidR="00A1202E" w:rsidRDefault="00A1202E" w:rsidP="00A1202E"/>
    <w:p w:rsidR="00A1202E" w:rsidRDefault="00A1202E" w:rsidP="00A1202E">
      <w:r>
        <w:t xml:space="preserve"> _____   _______2014 г.</w:t>
      </w:r>
    </w:p>
    <w:p w:rsidR="00A1202E" w:rsidRDefault="00A1202E" w:rsidP="00A1202E">
      <w:pPr>
        <w:rPr>
          <w:sz w:val="22"/>
          <w:szCs w:val="22"/>
        </w:rPr>
      </w:pPr>
    </w:p>
    <w:p w:rsidR="008A1C03" w:rsidRDefault="008A1C03" w:rsidP="008A1C03">
      <w:pPr>
        <w:jc w:val="center"/>
        <w:rPr>
          <w:b/>
          <w:bCs/>
        </w:rPr>
      </w:pPr>
      <w:r>
        <w:rPr>
          <w:b/>
          <w:bCs/>
        </w:rPr>
        <w:t>-------------------------------------------Конец формы-------------------------------------------</w:t>
      </w:r>
    </w:p>
    <w:p w:rsidR="008A1C03" w:rsidRDefault="008A1C03" w:rsidP="00A1202E">
      <w:pPr>
        <w:rPr>
          <w:sz w:val="22"/>
          <w:szCs w:val="22"/>
        </w:rPr>
      </w:pPr>
    </w:p>
    <w:p w:rsidR="009447E1" w:rsidRPr="001B6E5B" w:rsidRDefault="009447E1" w:rsidP="009447E1">
      <w:pPr>
        <w:pStyle w:val="af0"/>
        <w:spacing w:after="0" w:line="276" w:lineRule="auto"/>
        <w:rPr>
          <w:bCs/>
          <w:color w:val="000000"/>
        </w:rPr>
      </w:pPr>
      <w:r w:rsidRPr="001B6E5B">
        <w:t>ПОДПИСИ</w:t>
      </w:r>
      <w:r w:rsidRPr="001B6E5B">
        <w:rPr>
          <w:bCs/>
          <w:color w:val="000000"/>
        </w:rPr>
        <w:t xml:space="preserve"> СТОРОН:</w:t>
      </w:r>
    </w:p>
    <w:tbl>
      <w:tblPr>
        <w:tblW w:w="0" w:type="auto"/>
        <w:tblLook w:val="01E0"/>
      </w:tblPr>
      <w:tblGrid>
        <w:gridCol w:w="4968"/>
        <w:gridCol w:w="4968"/>
      </w:tblGrid>
      <w:tr w:rsidR="009447E1" w:rsidRPr="003C5C13" w:rsidTr="00701749">
        <w:tc>
          <w:tcPr>
            <w:tcW w:w="4968" w:type="dxa"/>
          </w:tcPr>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Исполнителя</w:t>
            </w:r>
            <w:r w:rsidRPr="003C5C13">
              <w:rPr>
                <w:color w:val="000000"/>
              </w:rPr>
              <w:t>:</w:t>
            </w:r>
          </w:p>
          <w:p w:rsidR="009447E1" w:rsidRDefault="009447E1" w:rsidP="00701749">
            <w:pPr>
              <w:spacing w:line="276" w:lineRule="auto"/>
              <w:rPr>
                <w:color w:val="000000"/>
                <w:lang w:val="en-US"/>
              </w:rPr>
            </w:pPr>
          </w:p>
          <w:p w:rsidR="009447E1" w:rsidRPr="003C5C13" w:rsidRDefault="009447E1" w:rsidP="00701749">
            <w:pPr>
              <w:spacing w:line="276" w:lineRule="auto"/>
              <w:rPr>
                <w:color w:val="000000"/>
              </w:rPr>
            </w:pPr>
            <w:r w:rsidRPr="003C5C13">
              <w:rPr>
                <w:color w:val="000000"/>
              </w:rPr>
              <w:t>_________________  /</w:t>
            </w:r>
            <w:r w:rsidRPr="003C5C13">
              <w:rPr>
                <w:color w:val="000000"/>
                <w:u w:val="single"/>
              </w:rPr>
              <w:tab/>
            </w:r>
            <w:r w:rsidRPr="003C5C13">
              <w:rPr>
                <w:color w:val="000000"/>
                <w:u w:val="single"/>
              </w:rPr>
              <w:tab/>
            </w:r>
            <w:r w:rsidRPr="003C5C13">
              <w:rPr>
                <w:color w:val="000000"/>
                <w:u w:val="single"/>
              </w:rPr>
              <w:tab/>
            </w:r>
            <w:r w:rsidRPr="003C5C13">
              <w:rPr>
                <w:color w:val="000000"/>
              </w:rPr>
              <w:t xml:space="preserve">./ </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p>
        </w:tc>
        <w:tc>
          <w:tcPr>
            <w:tcW w:w="4968" w:type="dxa"/>
          </w:tcPr>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 xml:space="preserve">От </w:t>
            </w:r>
            <w:r w:rsidRPr="003C5C13">
              <w:rPr>
                <w:bCs/>
                <w:color w:val="000000"/>
              </w:rPr>
              <w:t>Заказчика</w:t>
            </w:r>
            <w:r w:rsidRPr="003C5C13">
              <w:rPr>
                <w:color w:val="000000"/>
              </w:rPr>
              <w:t>:</w:t>
            </w:r>
          </w:p>
          <w:p w:rsidR="009447E1" w:rsidRPr="00582B43" w:rsidRDefault="009447E1" w:rsidP="00701749">
            <w:pPr>
              <w:spacing w:line="276" w:lineRule="auto"/>
              <w:rPr>
                <w:color w:val="000000"/>
              </w:rPr>
            </w:pPr>
          </w:p>
          <w:p w:rsidR="009447E1" w:rsidRPr="003C5C13" w:rsidRDefault="009447E1" w:rsidP="00701749">
            <w:pPr>
              <w:spacing w:line="276" w:lineRule="auto"/>
              <w:rPr>
                <w:color w:val="000000"/>
              </w:rPr>
            </w:pPr>
            <w:r w:rsidRPr="003C5C13">
              <w:rPr>
                <w:color w:val="000000"/>
              </w:rPr>
              <w:t>_________________   /</w:t>
            </w:r>
            <w:r w:rsidRPr="00684F9E">
              <w:t xml:space="preserve"> </w:t>
            </w:r>
            <w:r>
              <w:rPr>
                <w:u w:val="single"/>
              </w:rPr>
              <w:tab/>
            </w:r>
            <w:r>
              <w:rPr>
                <w:u w:val="single"/>
              </w:rPr>
              <w:tab/>
            </w:r>
            <w:r>
              <w:rPr>
                <w:u w:val="single"/>
              </w:rPr>
              <w:tab/>
              <w:t xml:space="preserve">   </w:t>
            </w:r>
            <w:r w:rsidRPr="003C5C13">
              <w:rPr>
                <w:color w:val="000000"/>
              </w:rPr>
              <w:t>/</w:t>
            </w:r>
          </w:p>
          <w:p w:rsidR="009447E1" w:rsidRPr="003C5C13" w:rsidRDefault="009447E1" w:rsidP="00701749">
            <w:pPr>
              <w:spacing w:line="276" w:lineRule="auto"/>
              <w:rPr>
                <w:color w:val="000000"/>
                <w:vertAlign w:val="superscript"/>
              </w:rPr>
            </w:pPr>
            <w:r w:rsidRPr="003C5C13">
              <w:rPr>
                <w:color w:val="000000"/>
                <w:vertAlign w:val="superscript"/>
              </w:rPr>
              <w:tab/>
              <w:t>подпись</w:t>
            </w:r>
          </w:p>
          <w:p w:rsidR="009447E1" w:rsidRPr="003C5C13" w:rsidRDefault="009447E1" w:rsidP="00701749">
            <w:pPr>
              <w:spacing w:line="276" w:lineRule="auto"/>
              <w:rPr>
                <w:bCs/>
                <w:color w:val="000000"/>
              </w:rPr>
            </w:pPr>
            <w:r w:rsidRPr="003C5C13">
              <w:rPr>
                <w:color w:val="000000"/>
              </w:rPr>
              <w:t>«____» _________________ 201</w:t>
            </w:r>
            <w:r>
              <w:rPr>
                <w:color w:val="000000"/>
              </w:rPr>
              <w:t>4</w:t>
            </w:r>
            <w:r w:rsidRPr="003C5C13">
              <w:rPr>
                <w:color w:val="000000"/>
              </w:rPr>
              <w:t xml:space="preserve"> </w:t>
            </w:r>
          </w:p>
        </w:tc>
      </w:tr>
    </w:tbl>
    <w:p w:rsidR="009447E1" w:rsidRDefault="009447E1" w:rsidP="008A1C03">
      <w:pPr>
        <w:rPr>
          <w:sz w:val="22"/>
          <w:szCs w:val="22"/>
        </w:rPr>
      </w:pPr>
    </w:p>
    <w:sectPr w:rsidR="009447E1" w:rsidSect="00A1202E">
      <w:headerReference w:type="default" r:id="rId7"/>
      <w:pgSz w:w="11906" w:h="16838"/>
      <w:pgMar w:top="567"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0F8E" w:rsidRDefault="00FC0F8E" w:rsidP="006C1231">
      <w:r>
        <w:separator/>
      </w:r>
    </w:p>
  </w:endnote>
  <w:endnote w:type="continuationSeparator" w:id="0">
    <w:p w:rsidR="00FC0F8E" w:rsidRDefault="00FC0F8E" w:rsidP="006C123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0F8E" w:rsidRDefault="00FC0F8E" w:rsidP="006C1231">
      <w:r>
        <w:separator/>
      </w:r>
    </w:p>
  </w:footnote>
  <w:footnote w:type="continuationSeparator" w:id="0">
    <w:p w:rsidR="00FC0F8E" w:rsidRDefault="00FC0F8E" w:rsidP="006C123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26408"/>
      <w:docPartObj>
        <w:docPartGallery w:val="Page Numbers (Top of Page)"/>
        <w:docPartUnique/>
      </w:docPartObj>
    </w:sdtPr>
    <w:sdtContent>
      <w:p w:rsidR="006C1231" w:rsidRDefault="00916CBB">
        <w:pPr>
          <w:pStyle w:val="a5"/>
          <w:jc w:val="center"/>
        </w:pPr>
        <w:r>
          <w:fldChar w:fldCharType="begin"/>
        </w:r>
        <w:r w:rsidR="001F53AB">
          <w:instrText xml:space="preserve"> PAGE   \* MERGEFORMAT </w:instrText>
        </w:r>
        <w:r>
          <w:fldChar w:fldCharType="separate"/>
        </w:r>
        <w:r w:rsidR="00234DC6">
          <w:rPr>
            <w:noProof/>
          </w:rPr>
          <w:t>5</w:t>
        </w:r>
        <w:r>
          <w:rPr>
            <w:noProof/>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46169"/>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1">
    <w:nsid w:val="0F2C46A7"/>
    <w:multiLevelType w:val="hybridMultilevel"/>
    <w:tmpl w:val="83000B6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27A81DE0"/>
    <w:multiLevelType w:val="hybridMultilevel"/>
    <w:tmpl w:val="234C9E3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8A72EA9"/>
    <w:multiLevelType w:val="hybridMultilevel"/>
    <w:tmpl w:val="6D94663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nsid w:val="4BFB32A9"/>
    <w:multiLevelType w:val="multilevel"/>
    <w:tmpl w:val="10B09B16"/>
    <w:styleLink w:val="phadditiontitle"/>
    <w:lvl w:ilvl="0">
      <w:start w:val="1"/>
      <w:numFmt w:val="upperLetter"/>
      <w:pStyle w:val="phadditiontitle1"/>
      <w:lvlText w:val="Приложение %1"/>
      <w:lvlJc w:val="left"/>
      <w:pPr>
        <w:tabs>
          <w:tab w:val="num" w:pos="0"/>
        </w:tabs>
        <w:ind w:left="0" w:firstLine="0"/>
      </w:pPr>
      <w:rPr>
        <w:rFonts w:hint="default"/>
      </w:rPr>
    </w:lvl>
    <w:lvl w:ilvl="1">
      <w:start w:val="1"/>
      <w:numFmt w:val="decimal"/>
      <w:pStyle w:val="phadditiontitle2"/>
      <w:lvlText w:val="%1.%2"/>
      <w:lvlJc w:val="left"/>
      <w:pPr>
        <w:tabs>
          <w:tab w:val="num" w:pos="720"/>
        </w:tabs>
        <w:ind w:left="720" w:firstLine="0"/>
      </w:pPr>
      <w:rPr>
        <w:rFonts w:hint="default"/>
      </w:rPr>
    </w:lvl>
    <w:lvl w:ilvl="2">
      <w:start w:val="1"/>
      <w:numFmt w:val="decimal"/>
      <w:pStyle w:val="phadditiontitle3"/>
      <w:lvlText w:val="%1.%2.%3"/>
      <w:lvlJc w:val="left"/>
      <w:pPr>
        <w:tabs>
          <w:tab w:val="num" w:pos="720"/>
        </w:tabs>
        <w:ind w:left="720" w:firstLine="0"/>
      </w:pPr>
      <w:rPr>
        <w:rFonts w:hint="default"/>
      </w:rPr>
    </w:lvl>
    <w:lvl w:ilvl="3">
      <w:start w:val="1"/>
      <w:numFmt w:val="decimal"/>
      <w:lvlText w:val="%1.%2.%3.%4"/>
      <w:lvlJc w:val="left"/>
      <w:pPr>
        <w:tabs>
          <w:tab w:val="num" w:pos="3738"/>
        </w:tabs>
        <w:ind w:left="3738" w:hanging="864"/>
      </w:pPr>
      <w:rPr>
        <w:rFonts w:hint="default"/>
      </w:rPr>
    </w:lvl>
    <w:lvl w:ilvl="4">
      <w:start w:val="1"/>
      <w:numFmt w:val="decimal"/>
      <w:lvlText w:val="%1.%2.%3.%4.%5"/>
      <w:lvlJc w:val="left"/>
      <w:pPr>
        <w:tabs>
          <w:tab w:val="num" w:pos="3882"/>
        </w:tabs>
        <w:ind w:left="3882" w:hanging="1008"/>
      </w:pPr>
      <w:rPr>
        <w:rFonts w:hint="default"/>
      </w:rPr>
    </w:lvl>
    <w:lvl w:ilvl="5">
      <w:start w:val="1"/>
      <w:numFmt w:val="decimal"/>
      <w:lvlText w:val="%1.%2.%3.%4.%5.%6"/>
      <w:lvlJc w:val="left"/>
      <w:pPr>
        <w:tabs>
          <w:tab w:val="num" w:pos="4026"/>
        </w:tabs>
        <w:ind w:left="4026" w:hanging="1152"/>
      </w:pPr>
      <w:rPr>
        <w:rFonts w:hint="default"/>
      </w:rPr>
    </w:lvl>
    <w:lvl w:ilvl="6">
      <w:start w:val="1"/>
      <w:numFmt w:val="decimal"/>
      <w:lvlText w:val="%1.%2.%3.%4.%5.%6.%7"/>
      <w:lvlJc w:val="left"/>
      <w:pPr>
        <w:tabs>
          <w:tab w:val="num" w:pos="4170"/>
        </w:tabs>
        <w:ind w:left="4170" w:hanging="1296"/>
      </w:pPr>
      <w:rPr>
        <w:rFonts w:hint="default"/>
      </w:rPr>
    </w:lvl>
    <w:lvl w:ilvl="7">
      <w:start w:val="1"/>
      <w:numFmt w:val="decimal"/>
      <w:lvlText w:val="%1.%2.%3.%4.%5.%6.%7.%8"/>
      <w:lvlJc w:val="left"/>
      <w:pPr>
        <w:tabs>
          <w:tab w:val="num" w:pos="4314"/>
        </w:tabs>
        <w:ind w:left="4314" w:hanging="1440"/>
      </w:pPr>
      <w:rPr>
        <w:rFonts w:hint="default"/>
      </w:rPr>
    </w:lvl>
    <w:lvl w:ilvl="8">
      <w:start w:val="1"/>
      <w:numFmt w:val="decimal"/>
      <w:lvlText w:val="%1.%2.%3.%4.%5.%6.%7.%8.%9"/>
      <w:lvlJc w:val="left"/>
      <w:pPr>
        <w:tabs>
          <w:tab w:val="num" w:pos="4458"/>
        </w:tabs>
        <w:ind w:left="4458" w:hanging="1584"/>
      </w:pPr>
      <w:rPr>
        <w:rFonts w:hint="default"/>
      </w:rPr>
    </w:lvl>
  </w:abstractNum>
  <w:abstractNum w:abstractNumId="5">
    <w:nsid w:val="56930524"/>
    <w:multiLevelType w:val="multilevel"/>
    <w:tmpl w:val="63169D28"/>
    <w:lvl w:ilvl="0">
      <w:start w:val="1"/>
      <w:numFmt w:val="decimal"/>
      <w:lvlText w:val="%1."/>
      <w:lvlJc w:val="left"/>
      <w:pPr>
        <w:tabs>
          <w:tab w:val="num" w:pos="720"/>
        </w:tabs>
        <w:ind w:left="720" w:hanging="720"/>
      </w:pPr>
      <w:rPr>
        <w:rFonts w:cs="Times New Roman"/>
      </w:rPr>
    </w:lvl>
    <w:lvl w:ilvl="1">
      <w:start w:val="1"/>
      <w:numFmt w:val="decimal"/>
      <w:lvlText w:val="%1.%2."/>
      <w:lvlJc w:val="left"/>
      <w:pPr>
        <w:tabs>
          <w:tab w:val="num" w:pos="900"/>
        </w:tabs>
        <w:ind w:left="900" w:hanging="720"/>
      </w:pPr>
      <w:rPr>
        <w:rFonts w:cs="Times New Roman"/>
        <w:b/>
      </w:rPr>
    </w:lvl>
    <w:lvl w:ilvl="2">
      <w:start w:val="1"/>
      <w:numFmt w:val="decimal"/>
      <w:lvlText w:val="%1.%2.%3."/>
      <w:lvlJc w:val="left"/>
      <w:pPr>
        <w:tabs>
          <w:tab w:val="num" w:pos="1080"/>
        </w:tabs>
        <w:ind w:left="1080" w:hanging="720"/>
      </w:pPr>
      <w:rPr>
        <w:rFonts w:cs="Times New Roman"/>
        <w:b/>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6">
    <w:nsid w:val="6C8E5E70"/>
    <w:multiLevelType w:val="hybridMultilevel"/>
    <w:tmpl w:val="2F8A0980"/>
    <w:lvl w:ilvl="0" w:tplc="CE60E858">
      <w:start w:val="9"/>
      <w:numFmt w:val="decimal"/>
      <w:lvlText w:val="%1."/>
      <w:lvlJc w:val="left"/>
      <w:pPr>
        <w:tabs>
          <w:tab w:val="num" w:pos="792"/>
        </w:tabs>
        <w:ind w:left="792" w:hanging="360"/>
      </w:pPr>
      <w:rPr>
        <w:rFonts w:hint="default"/>
      </w:rPr>
    </w:lvl>
    <w:lvl w:ilvl="1" w:tplc="04190019" w:tentative="1">
      <w:start w:val="1"/>
      <w:numFmt w:val="lowerLetter"/>
      <w:lvlText w:val="%2."/>
      <w:lvlJc w:val="left"/>
      <w:pPr>
        <w:tabs>
          <w:tab w:val="num" w:pos="1512"/>
        </w:tabs>
        <w:ind w:left="1512" w:hanging="360"/>
      </w:pPr>
    </w:lvl>
    <w:lvl w:ilvl="2" w:tplc="0419001B" w:tentative="1">
      <w:start w:val="1"/>
      <w:numFmt w:val="lowerRoman"/>
      <w:lvlText w:val="%3."/>
      <w:lvlJc w:val="right"/>
      <w:pPr>
        <w:tabs>
          <w:tab w:val="num" w:pos="2232"/>
        </w:tabs>
        <w:ind w:left="2232" w:hanging="180"/>
      </w:pPr>
    </w:lvl>
    <w:lvl w:ilvl="3" w:tplc="0419000F" w:tentative="1">
      <w:start w:val="1"/>
      <w:numFmt w:val="decimal"/>
      <w:lvlText w:val="%4."/>
      <w:lvlJc w:val="left"/>
      <w:pPr>
        <w:tabs>
          <w:tab w:val="num" w:pos="2952"/>
        </w:tabs>
        <w:ind w:left="2952" w:hanging="360"/>
      </w:pPr>
    </w:lvl>
    <w:lvl w:ilvl="4" w:tplc="04190019" w:tentative="1">
      <w:start w:val="1"/>
      <w:numFmt w:val="lowerLetter"/>
      <w:lvlText w:val="%5."/>
      <w:lvlJc w:val="left"/>
      <w:pPr>
        <w:tabs>
          <w:tab w:val="num" w:pos="3672"/>
        </w:tabs>
        <w:ind w:left="3672" w:hanging="360"/>
      </w:pPr>
    </w:lvl>
    <w:lvl w:ilvl="5" w:tplc="0419001B" w:tentative="1">
      <w:start w:val="1"/>
      <w:numFmt w:val="lowerRoman"/>
      <w:lvlText w:val="%6."/>
      <w:lvlJc w:val="right"/>
      <w:pPr>
        <w:tabs>
          <w:tab w:val="num" w:pos="4392"/>
        </w:tabs>
        <w:ind w:left="4392" w:hanging="180"/>
      </w:pPr>
    </w:lvl>
    <w:lvl w:ilvl="6" w:tplc="0419000F" w:tentative="1">
      <w:start w:val="1"/>
      <w:numFmt w:val="decimal"/>
      <w:lvlText w:val="%7."/>
      <w:lvlJc w:val="left"/>
      <w:pPr>
        <w:tabs>
          <w:tab w:val="num" w:pos="5112"/>
        </w:tabs>
        <w:ind w:left="5112" w:hanging="360"/>
      </w:pPr>
    </w:lvl>
    <w:lvl w:ilvl="7" w:tplc="04190019" w:tentative="1">
      <w:start w:val="1"/>
      <w:numFmt w:val="lowerLetter"/>
      <w:lvlText w:val="%8."/>
      <w:lvlJc w:val="left"/>
      <w:pPr>
        <w:tabs>
          <w:tab w:val="num" w:pos="5832"/>
        </w:tabs>
        <w:ind w:left="5832" w:hanging="360"/>
      </w:pPr>
    </w:lvl>
    <w:lvl w:ilvl="8" w:tplc="0419001B" w:tentative="1">
      <w:start w:val="1"/>
      <w:numFmt w:val="lowerRoman"/>
      <w:lvlText w:val="%9."/>
      <w:lvlJc w:val="right"/>
      <w:pPr>
        <w:tabs>
          <w:tab w:val="num" w:pos="6552"/>
        </w:tabs>
        <w:ind w:left="6552" w:hanging="180"/>
      </w:pPr>
    </w:lvl>
  </w:abstractNum>
  <w:num w:numId="1">
    <w:abstractNumId w:val="5"/>
  </w:num>
  <w:num w:numId="2">
    <w:abstractNumId w:val="1"/>
  </w:num>
  <w:num w:numId="3">
    <w:abstractNumId w:val="0"/>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0107D"/>
    <w:rsid w:val="00005353"/>
    <w:rsid w:val="000738B3"/>
    <w:rsid w:val="000F5714"/>
    <w:rsid w:val="00122EC4"/>
    <w:rsid w:val="001377F2"/>
    <w:rsid w:val="00171383"/>
    <w:rsid w:val="001823C8"/>
    <w:rsid w:val="001941A0"/>
    <w:rsid w:val="001D2E03"/>
    <w:rsid w:val="001D7715"/>
    <w:rsid w:val="001E5FBD"/>
    <w:rsid w:val="001F53AB"/>
    <w:rsid w:val="00234DC6"/>
    <w:rsid w:val="00274DD6"/>
    <w:rsid w:val="00297C49"/>
    <w:rsid w:val="002D3886"/>
    <w:rsid w:val="003042D5"/>
    <w:rsid w:val="003123E9"/>
    <w:rsid w:val="003278F0"/>
    <w:rsid w:val="00386BCE"/>
    <w:rsid w:val="003D2FF9"/>
    <w:rsid w:val="003E27BF"/>
    <w:rsid w:val="00404053"/>
    <w:rsid w:val="00427402"/>
    <w:rsid w:val="00446968"/>
    <w:rsid w:val="0049005B"/>
    <w:rsid w:val="004A69F3"/>
    <w:rsid w:val="004B1C54"/>
    <w:rsid w:val="004B32CA"/>
    <w:rsid w:val="004D35AD"/>
    <w:rsid w:val="00563136"/>
    <w:rsid w:val="00583B1A"/>
    <w:rsid w:val="00597CD2"/>
    <w:rsid w:val="005B3D2E"/>
    <w:rsid w:val="005C6731"/>
    <w:rsid w:val="005D693F"/>
    <w:rsid w:val="005E3BE7"/>
    <w:rsid w:val="00644200"/>
    <w:rsid w:val="00653F49"/>
    <w:rsid w:val="00657195"/>
    <w:rsid w:val="00660F42"/>
    <w:rsid w:val="006B1A9E"/>
    <w:rsid w:val="006C1231"/>
    <w:rsid w:val="00760D0C"/>
    <w:rsid w:val="007831B5"/>
    <w:rsid w:val="007A1988"/>
    <w:rsid w:val="007B466A"/>
    <w:rsid w:val="007F5C14"/>
    <w:rsid w:val="0080107D"/>
    <w:rsid w:val="00836B59"/>
    <w:rsid w:val="008600D8"/>
    <w:rsid w:val="00865AFD"/>
    <w:rsid w:val="00870CC3"/>
    <w:rsid w:val="00894F45"/>
    <w:rsid w:val="008A1C03"/>
    <w:rsid w:val="008F00AE"/>
    <w:rsid w:val="00916CBB"/>
    <w:rsid w:val="009447E1"/>
    <w:rsid w:val="00975FF8"/>
    <w:rsid w:val="009769FA"/>
    <w:rsid w:val="00A038E8"/>
    <w:rsid w:val="00A04764"/>
    <w:rsid w:val="00A1202E"/>
    <w:rsid w:val="00A24431"/>
    <w:rsid w:val="00A313EE"/>
    <w:rsid w:val="00A41CEF"/>
    <w:rsid w:val="00A8450E"/>
    <w:rsid w:val="00AC77D9"/>
    <w:rsid w:val="00AD0B6F"/>
    <w:rsid w:val="00AF1225"/>
    <w:rsid w:val="00B03FD0"/>
    <w:rsid w:val="00B84249"/>
    <w:rsid w:val="00B93D58"/>
    <w:rsid w:val="00BC49B0"/>
    <w:rsid w:val="00BE338C"/>
    <w:rsid w:val="00BE5031"/>
    <w:rsid w:val="00BF2B92"/>
    <w:rsid w:val="00BF7EB7"/>
    <w:rsid w:val="00C91C19"/>
    <w:rsid w:val="00D436D9"/>
    <w:rsid w:val="00D57BB3"/>
    <w:rsid w:val="00DA3813"/>
    <w:rsid w:val="00DB5250"/>
    <w:rsid w:val="00DC70E5"/>
    <w:rsid w:val="00DC7A21"/>
    <w:rsid w:val="00DD5C18"/>
    <w:rsid w:val="00DE5867"/>
    <w:rsid w:val="00E862D0"/>
    <w:rsid w:val="00EC3319"/>
    <w:rsid w:val="00F25898"/>
    <w:rsid w:val="00F3230E"/>
    <w:rsid w:val="00F53913"/>
    <w:rsid w:val="00F673E1"/>
    <w:rsid w:val="00FB1CD6"/>
    <w:rsid w:val="00FC0F8E"/>
    <w:rsid w:val="00FC2CD5"/>
    <w:rsid w:val="00FE564A"/>
    <w:rsid w:val="00FF2F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uiPriority="0"/>
    <w:lsdException w:name="Subtitle" w:locked="1" w:semiHidden="0" w:uiPriority="0" w:unhideWhenUsed="0" w:qFormat="1"/>
    <w:lsdException w:name="Body Text 2" w:uiPriority="0"/>
    <w:lsdException w:name="Body Text Indent 3" w:uiPriority="0"/>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 w:type="paragraph" w:styleId="ac">
    <w:name w:val="Document Map"/>
    <w:basedOn w:val="a"/>
    <w:link w:val="ad"/>
    <w:uiPriority w:val="99"/>
    <w:semiHidden/>
    <w:unhideWhenUsed/>
    <w:rsid w:val="00A1202E"/>
    <w:rPr>
      <w:rFonts w:ascii="Tahoma" w:hAnsi="Tahoma" w:cs="Tahoma"/>
      <w:sz w:val="16"/>
      <w:szCs w:val="16"/>
    </w:rPr>
  </w:style>
  <w:style w:type="character" w:customStyle="1" w:styleId="ad">
    <w:name w:val="Схема документа Знак"/>
    <w:basedOn w:val="a0"/>
    <w:link w:val="ac"/>
    <w:uiPriority w:val="99"/>
    <w:semiHidden/>
    <w:rsid w:val="00A1202E"/>
    <w:rPr>
      <w:rFonts w:ascii="Tahoma" w:hAnsi="Tahoma" w:cs="Tahoma"/>
      <w:sz w:val="16"/>
      <w:szCs w:val="16"/>
    </w:rPr>
  </w:style>
  <w:style w:type="paragraph" w:styleId="2">
    <w:name w:val="Body Text 2"/>
    <w:basedOn w:val="a"/>
    <w:link w:val="20"/>
    <w:rsid w:val="00A1202E"/>
    <w:pPr>
      <w:shd w:val="clear" w:color="auto" w:fill="FFFFFF"/>
      <w:autoSpaceDE w:val="0"/>
      <w:autoSpaceDN w:val="0"/>
      <w:adjustRightInd w:val="0"/>
    </w:pPr>
    <w:rPr>
      <w:szCs w:val="20"/>
    </w:rPr>
  </w:style>
  <w:style w:type="character" w:customStyle="1" w:styleId="20">
    <w:name w:val="Основной текст 2 Знак"/>
    <w:basedOn w:val="a0"/>
    <w:link w:val="2"/>
    <w:rsid w:val="00A1202E"/>
    <w:rPr>
      <w:sz w:val="24"/>
      <w:szCs w:val="20"/>
      <w:shd w:val="clear" w:color="auto" w:fill="FFFFFF"/>
    </w:rPr>
  </w:style>
  <w:style w:type="paragraph" w:styleId="3">
    <w:name w:val="Body Text Indent 3"/>
    <w:basedOn w:val="a"/>
    <w:link w:val="30"/>
    <w:rsid w:val="00A1202E"/>
    <w:pPr>
      <w:widowControl w:val="0"/>
      <w:autoSpaceDE w:val="0"/>
      <w:autoSpaceDN w:val="0"/>
      <w:adjustRightInd w:val="0"/>
      <w:spacing w:after="120"/>
      <w:ind w:left="283"/>
    </w:pPr>
    <w:rPr>
      <w:rFonts w:ascii="Arial" w:hAnsi="Arial" w:cs="Arial"/>
      <w:sz w:val="16"/>
      <w:szCs w:val="16"/>
    </w:rPr>
  </w:style>
  <w:style w:type="character" w:customStyle="1" w:styleId="30">
    <w:name w:val="Основной текст с отступом 3 Знак"/>
    <w:basedOn w:val="a0"/>
    <w:link w:val="3"/>
    <w:rsid w:val="00A1202E"/>
    <w:rPr>
      <w:rFonts w:ascii="Arial" w:hAnsi="Arial" w:cs="Arial"/>
      <w:sz w:val="16"/>
      <w:szCs w:val="16"/>
    </w:rPr>
  </w:style>
  <w:style w:type="character" w:styleId="ae">
    <w:name w:val="Strong"/>
    <w:qFormat/>
    <w:locked/>
    <w:rsid w:val="00A1202E"/>
    <w:rPr>
      <w:b/>
      <w:bCs/>
    </w:rPr>
  </w:style>
  <w:style w:type="paragraph" w:styleId="af">
    <w:name w:val="No Spacing"/>
    <w:uiPriority w:val="1"/>
    <w:qFormat/>
    <w:rsid w:val="00A1202E"/>
    <w:rPr>
      <w:sz w:val="28"/>
      <w:szCs w:val="20"/>
      <w:lang w:val="en-US"/>
    </w:rPr>
  </w:style>
  <w:style w:type="paragraph" w:customStyle="1" w:styleId="12">
    <w:name w:val="Основной текст1"/>
    <w:rsid w:val="00A1202E"/>
    <w:pPr>
      <w:spacing w:after="120" w:line="360" w:lineRule="auto"/>
      <w:ind w:firstLine="567"/>
      <w:jc w:val="both"/>
    </w:pPr>
    <w:rPr>
      <w:color w:val="000000"/>
      <w:sz w:val="28"/>
      <w:szCs w:val="20"/>
      <w:lang w:eastAsia="en-US"/>
    </w:rPr>
  </w:style>
  <w:style w:type="paragraph" w:styleId="af0">
    <w:name w:val="Body Text"/>
    <w:basedOn w:val="a"/>
    <w:link w:val="13"/>
    <w:rsid w:val="009447E1"/>
    <w:pPr>
      <w:spacing w:after="120"/>
    </w:pPr>
  </w:style>
  <w:style w:type="character" w:customStyle="1" w:styleId="af1">
    <w:name w:val="Основной текст Знак"/>
    <w:basedOn w:val="a0"/>
    <w:link w:val="af0"/>
    <w:uiPriority w:val="99"/>
    <w:semiHidden/>
    <w:rsid w:val="009447E1"/>
    <w:rPr>
      <w:sz w:val="24"/>
      <w:szCs w:val="24"/>
    </w:rPr>
  </w:style>
  <w:style w:type="character" w:customStyle="1" w:styleId="13">
    <w:name w:val="Основной текст Знак1"/>
    <w:link w:val="af0"/>
    <w:rsid w:val="009447E1"/>
    <w:rPr>
      <w:sz w:val="24"/>
      <w:szCs w:val="24"/>
    </w:rPr>
  </w:style>
  <w:style w:type="paragraph" w:customStyle="1" w:styleId="phadditiontitle1">
    <w:name w:val="ph_addition_title_1"/>
    <w:basedOn w:val="a"/>
    <w:next w:val="a"/>
    <w:rsid w:val="009447E1"/>
    <w:pPr>
      <w:keepNext/>
      <w:keepLines/>
      <w:pageBreakBefore/>
      <w:numPr>
        <w:numId w:val="8"/>
      </w:numPr>
      <w:spacing w:before="360" w:after="360" w:line="360" w:lineRule="auto"/>
      <w:jc w:val="center"/>
      <w:outlineLvl w:val="0"/>
    </w:pPr>
    <w:rPr>
      <w:b/>
      <w:sz w:val="28"/>
      <w:szCs w:val="28"/>
    </w:rPr>
  </w:style>
  <w:style w:type="paragraph" w:customStyle="1" w:styleId="phadditiontitle2">
    <w:name w:val="ph_addition_title_2"/>
    <w:basedOn w:val="a"/>
    <w:next w:val="a"/>
    <w:rsid w:val="009447E1"/>
    <w:pPr>
      <w:keepNext/>
      <w:keepLines/>
      <w:numPr>
        <w:ilvl w:val="1"/>
        <w:numId w:val="8"/>
      </w:numPr>
      <w:spacing w:before="360" w:after="360" w:line="360" w:lineRule="auto"/>
      <w:jc w:val="both"/>
      <w:outlineLvl w:val="1"/>
    </w:pPr>
    <w:rPr>
      <w:b/>
    </w:rPr>
  </w:style>
  <w:style w:type="paragraph" w:customStyle="1" w:styleId="phadditiontitle3">
    <w:name w:val="ph_addition_title_3"/>
    <w:basedOn w:val="a"/>
    <w:next w:val="a"/>
    <w:rsid w:val="009447E1"/>
    <w:pPr>
      <w:keepNext/>
      <w:keepLines/>
      <w:numPr>
        <w:ilvl w:val="2"/>
        <w:numId w:val="8"/>
      </w:numPr>
      <w:spacing w:before="240" w:after="240" w:line="360" w:lineRule="auto"/>
      <w:jc w:val="both"/>
      <w:outlineLvl w:val="2"/>
    </w:pPr>
    <w:rPr>
      <w:b/>
      <w:sz w:val="22"/>
      <w:szCs w:val="22"/>
    </w:rPr>
  </w:style>
  <w:style w:type="numbering" w:customStyle="1" w:styleId="phadditiontitle">
    <w:name w:val="ph_additiontitle"/>
    <w:basedOn w:val="a2"/>
    <w:rsid w:val="009447E1"/>
    <w:pPr>
      <w:numPr>
        <w:numId w:val="8"/>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107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тиль вставки"/>
    <w:uiPriority w:val="99"/>
    <w:rsid w:val="0080107D"/>
    <w:rPr>
      <w:rFonts w:ascii="Tahoma" w:hAnsi="Tahoma"/>
      <w:color w:val="000000"/>
      <w:sz w:val="20"/>
    </w:rPr>
  </w:style>
  <w:style w:type="paragraph" w:customStyle="1" w:styleId="1">
    <w:name w:val="Текст1"/>
    <w:uiPriority w:val="99"/>
    <w:rsid w:val="0080107D"/>
    <w:rPr>
      <w:rFonts w:ascii="Courier New" w:hAnsi="Courier New"/>
      <w:color w:val="000000"/>
      <w:sz w:val="20"/>
      <w:szCs w:val="20"/>
      <w:lang w:eastAsia="en-US"/>
    </w:rPr>
  </w:style>
  <w:style w:type="paragraph" w:customStyle="1" w:styleId="10">
    <w:name w:val="Абзац списка1"/>
    <w:basedOn w:val="a"/>
    <w:uiPriority w:val="99"/>
    <w:rsid w:val="0080107D"/>
    <w:pPr>
      <w:spacing w:after="200" w:line="276" w:lineRule="auto"/>
      <w:ind w:left="720"/>
      <w:contextualSpacing/>
    </w:pPr>
    <w:rPr>
      <w:rFonts w:ascii="Calibri" w:hAnsi="Calibri"/>
      <w:sz w:val="22"/>
      <w:szCs w:val="22"/>
      <w:lang w:eastAsia="en-US"/>
    </w:rPr>
  </w:style>
  <w:style w:type="character" w:customStyle="1" w:styleId="11">
    <w:name w:val="Замещающий текст1"/>
    <w:uiPriority w:val="99"/>
    <w:semiHidden/>
    <w:rsid w:val="0080107D"/>
    <w:rPr>
      <w:color w:val="808080"/>
    </w:rPr>
  </w:style>
  <w:style w:type="character" w:styleId="a4">
    <w:name w:val="Hyperlink"/>
    <w:basedOn w:val="a0"/>
    <w:uiPriority w:val="99"/>
    <w:semiHidden/>
    <w:rsid w:val="0080107D"/>
    <w:rPr>
      <w:rFonts w:cs="Times New Roman"/>
      <w:color w:val="0000FF"/>
      <w:u w:val="single"/>
    </w:rPr>
  </w:style>
  <w:style w:type="paragraph" w:styleId="a5">
    <w:name w:val="header"/>
    <w:basedOn w:val="a"/>
    <w:link w:val="a6"/>
    <w:uiPriority w:val="99"/>
    <w:unhideWhenUsed/>
    <w:rsid w:val="006C1231"/>
    <w:pPr>
      <w:tabs>
        <w:tab w:val="center" w:pos="4677"/>
        <w:tab w:val="right" w:pos="9355"/>
      </w:tabs>
    </w:pPr>
  </w:style>
  <w:style w:type="character" w:customStyle="1" w:styleId="a6">
    <w:name w:val="Верхний колонтитул Знак"/>
    <w:basedOn w:val="a0"/>
    <w:link w:val="a5"/>
    <w:uiPriority w:val="99"/>
    <w:rsid w:val="006C1231"/>
    <w:rPr>
      <w:sz w:val="24"/>
      <w:szCs w:val="24"/>
    </w:rPr>
  </w:style>
  <w:style w:type="paragraph" w:styleId="a7">
    <w:name w:val="footer"/>
    <w:basedOn w:val="a"/>
    <w:link w:val="a8"/>
    <w:uiPriority w:val="99"/>
    <w:semiHidden/>
    <w:unhideWhenUsed/>
    <w:rsid w:val="006C1231"/>
    <w:pPr>
      <w:tabs>
        <w:tab w:val="center" w:pos="4677"/>
        <w:tab w:val="right" w:pos="9355"/>
      </w:tabs>
    </w:pPr>
  </w:style>
  <w:style w:type="character" w:customStyle="1" w:styleId="a8">
    <w:name w:val="Нижний колонтитул Знак"/>
    <w:basedOn w:val="a0"/>
    <w:link w:val="a7"/>
    <w:uiPriority w:val="99"/>
    <w:semiHidden/>
    <w:rsid w:val="006C1231"/>
    <w:rPr>
      <w:sz w:val="24"/>
      <w:szCs w:val="24"/>
    </w:rPr>
  </w:style>
  <w:style w:type="paragraph" w:styleId="a9">
    <w:name w:val="List Paragraph"/>
    <w:basedOn w:val="a"/>
    <w:uiPriority w:val="34"/>
    <w:qFormat/>
    <w:rsid w:val="00836B59"/>
    <w:pPr>
      <w:ind w:left="720"/>
      <w:contextualSpacing/>
    </w:pPr>
  </w:style>
  <w:style w:type="paragraph" w:styleId="aa">
    <w:name w:val="Balloon Text"/>
    <w:basedOn w:val="a"/>
    <w:link w:val="ab"/>
    <w:uiPriority w:val="99"/>
    <w:semiHidden/>
    <w:unhideWhenUsed/>
    <w:rsid w:val="00FC2CD5"/>
    <w:rPr>
      <w:rFonts w:ascii="Tahoma" w:hAnsi="Tahoma" w:cs="Tahoma"/>
      <w:sz w:val="16"/>
      <w:szCs w:val="16"/>
    </w:rPr>
  </w:style>
  <w:style w:type="character" w:customStyle="1" w:styleId="ab">
    <w:name w:val="Текст выноски Знак"/>
    <w:basedOn w:val="a0"/>
    <w:link w:val="aa"/>
    <w:uiPriority w:val="99"/>
    <w:semiHidden/>
    <w:rsid w:val="00FC2CD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5722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2918</Words>
  <Characters>16635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Сублицензионный договор № ____</vt:lpstr>
    </vt:vector>
  </TitlesOfParts>
  <Company>NIAEP</Company>
  <LinksUpToDate>false</LinksUpToDate>
  <CharactersWithSpaces>19514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 ____</dc:title>
  <dc:creator>7417</dc:creator>
  <cp:lastModifiedBy>Pisarev</cp:lastModifiedBy>
  <cp:revision>3</cp:revision>
  <cp:lastPrinted>2014-02-10T10:39:00Z</cp:lastPrinted>
  <dcterms:created xsi:type="dcterms:W3CDTF">2014-08-25T12:00:00Z</dcterms:created>
  <dcterms:modified xsi:type="dcterms:W3CDTF">2014-08-26T07:00:00Z</dcterms:modified>
</cp:coreProperties>
</file>