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283823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B62B9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340954">
        <w:rPr>
          <w:rFonts w:ascii="Times New Roman" w:hAnsi="Times New Roman" w:cs="Times New Roman"/>
          <w:sz w:val="28"/>
          <w:szCs w:val="28"/>
        </w:rPr>
        <w:t>А</w:t>
      </w:r>
      <w:r w:rsidR="00283823">
        <w:rPr>
          <w:rFonts w:ascii="Times New Roman" w:hAnsi="Times New Roman" w:cs="Times New Roman"/>
          <w:sz w:val="28"/>
          <w:szCs w:val="28"/>
        </w:rPr>
        <w:t>.М</w:t>
      </w:r>
      <w:r w:rsidRPr="009D4FD0">
        <w:rPr>
          <w:rFonts w:ascii="Times New Roman" w:hAnsi="Times New Roman" w:cs="Times New Roman"/>
          <w:sz w:val="28"/>
          <w:szCs w:val="28"/>
        </w:rPr>
        <w:t xml:space="preserve">. </w:t>
      </w:r>
      <w:r w:rsidR="00283823">
        <w:rPr>
          <w:rFonts w:ascii="Times New Roman" w:hAnsi="Times New Roman" w:cs="Times New Roman"/>
          <w:sz w:val="28"/>
          <w:szCs w:val="28"/>
        </w:rPr>
        <w:t>Тишин</w:t>
      </w:r>
      <w:bookmarkStart w:id="2" w:name="_GoBack"/>
      <w:bookmarkEnd w:id="2"/>
    </w:p>
    <w:p w:rsidR="009D4FD0" w:rsidRPr="009D4FD0" w:rsidRDefault="009D4FD0" w:rsidP="002D53C9">
      <w:pPr>
        <w:keepNext/>
        <w:keepLines/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</w:t>
      </w:r>
      <w:r w:rsidR="00D76D45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pStyle w:val="11"/>
        <w:keepLines/>
        <w:rPr>
          <w:bCs/>
          <w:snapToGrid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D76D45">
        <w:rPr>
          <w:rFonts w:ascii="Times New Roman" w:hAnsi="Times New Roman" w:cs="Times New Roman"/>
          <w:bCs/>
          <w:sz w:val="28"/>
          <w:szCs w:val="28"/>
        </w:rPr>
        <w:t xml:space="preserve">КОНКУРСНОЙ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0A7AB7" w:rsidRPr="000A7AB7" w:rsidRDefault="000A7AB7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7AB7">
        <w:rPr>
          <w:rFonts w:ascii="Times New Roman" w:hAnsi="Times New Roman" w:cs="Times New Roman"/>
          <w:sz w:val="28"/>
          <w:szCs w:val="28"/>
        </w:rPr>
        <w:t>открытый одноэтапный конкурс в электронной форме без квалификационного отбора на право заключения договора</w:t>
      </w:r>
    </w:p>
    <w:p w:rsidR="009D4FD0" w:rsidRPr="00D76D45" w:rsidRDefault="000A7AB7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A7AB7">
        <w:rPr>
          <w:rFonts w:ascii="Times New Roman" w:hAnsi="Times New Roman" w:cs="Times New Roman"/>
          <w:sz w:val="28"/>
          <w:szCs w:val="28"/>
        </w:rPr>
        <w:t xml:space="preserve">на </w:t>
      </w:r>
      <w:r w:rsidRPr="000A7AB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устройство системы водоотведения и восстановление ограждения </w:t>
      </w:r>
      <w:proofErr w:type="spellStart"/>
      <w:r w:rsidRPr="000A7AB7">
        <w:rPr>
          <w:rFonts w:ascii="Times New Roman" w:hAnsi="Times New Roman" w:cs="Times New Roman"/>
          <w:bCs/>
          <w:color w:val="000000"/>
          <w:sz w:val="28"/>
          <w:szCs w:val="28"/>
        </w:rPr>
        <w:t>хвостохранилища</w:t>
      </w:r>
      <w:proofErr w:type="spellEnd"/>
      <w:r w:rsidRPr="000A7AB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теме: «Рекультивация </w:t>
      </w:r>
      <w:proofErr w:type="spellStart"/>
      <w:r w:rsidRPr="000A7AB7">
        <w:rPr>
          <w:rFonts w:ascii="Times New Roman" w:hAnsi="Times New Roman" w:cs="Times New Roman"/>
          <w:bCs/>
          <w:color w:val="000000"/>
          <w:sz w:val="28"/>
          <w:szCs w:val="28"/>
        </w:rPr>
        <w:t>хвостохранилища</w:t>
      </w:r>
      <w:proofErr w:type="spellEnd"/>
      <w:r w:rsidRPr="000A7AB7">
        <w:rPr>
          <w:rFonts w:ascii="Times New Roman" w:hAnsi="Times New Roman" w:cs="Times New Roman"/>
          <w:bCs/>
          <w:color w:val="000000"/>
          <w:sz w:val="28"/>
          <w:szCs w:val="28"/>
        </w:rPr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</w:t>
      </w:r>
    </w:p>
    <w:p w:rsidR="009D4FD0" w:rsidRPr="009D4FD0" w:rsidRDefault="009D4FD0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Default="009D4FD0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Default="005E1F8D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Pr="009D4FD0" w:rsidRDefault="005E1F8D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0114A8" w:rsidRDefault="009D4FD0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0114A8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0114A8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0114A8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0114A8" w:rsidRDefault="00533EC7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4A8">
        <w:rPr>
          <w:rFonts w:ascii="Times New Roman" w:hAnsi="Times New Roman" w:cs="Times New Roman"/>
          <w:sz w:val="28"/>
          <w:szCs w:val="28"/>
        </w:rPr>
        <w:t>от «</w:t>
      </w:r>
      <w:r w:rsidR="000A7AB7" w:rsidRPr="000114A8">
        <w:rPr>
          <w:rFonts w:ascii="Times New Roman" w:hAnsi="Times New Roman" w:cs="Times New Roman"/>
          <w:sz w:val="28"/>
          <w:szCs w:val="28"/>
        </w:rPr>
        <w:t>15</w:t>
      </w:r>
      <w:r w:rsidRPr="000114A8">
        <w:rPr>
          <w:rFonts w:ascii="Times New Roman" w:hAnsi="Times New Roman" w:cs="Times New Roman"/>
          <w:sz w:val="28"/>
          <w:szCs w:val="28"/>
        </w:rPr>
        <w:t xml:space="preserve">» </w:t>
      </w:r>
      <w:r w:rsidR="000A7AB7" w:rsidRPr="000114A8">
        <w:rPr>
          <w:rFonts w:ascii="Times New Roman" w:hAnsi="Times New Roman" w:cs="Times New Roman"/>
          <w:sz w:val="28"/>
          <w:szCs w:val="28"/>
        </w:rPr>
        <w:t xml:space="preserve">июня </w:t>
      </w:r>
      <w:r w:rsidRPr="000114A8">
        <w:rPr>
          <w:rFonts w:ascii="Times New Roman" w:hAnsi="Times New Roman" w:cs="Times New Roman"/>
          <w:sz w:val="28"/>
          <w:szCs w:val="28"/>
        </w:rPr>
        <w:t>201</w:t>
      </w:r>
      <w:r w:rsidR="005E1F8D" w:rsidRPr="000114A8">
        <w:rPr>
          <w:rFonts w:ascii="Times New Roman" w:hAnsi="Times New Roman" w:cs="Times New Roman"/>
          <w:sz w:val="28"/>
          <w:szCs w:val="28"/>
        </w:rPr>
        <w:t>5</w:t>
      </w:r>
      <w:r w:rsidRPr="000114A8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4FD0" w:rsidRPr="000114A8">
        <w:rPr>
          <w:rFonts w:ascii="Times New Roman" w:hAnsi="Times New Roman" w:cs="Times New Roman"/>
          <w:sz w:val="28"/>
          <w:szCs w:val="28"/>
        </w:rPr>
        <w:t xml:space="preserve"> №</w:t>
      </w:r>
      <w:r w:rsidR="000A7AB7" w:rsidRPr="000114A8">
        <w:rPr>
          <w:rFonts w:ascii="Times New Roman" w:hAnsi="Times New Roman" w:cs="Times New Roman"/>
          <w:sz w:val="28"/>
          <w:szCs w:val="28"/>
        </w:rPr>
        <w:t>31502464563</w:t>
      </w:r>
    </w:p>
    <w:p w:rsidR="0000718B" w:rsidRPr="000114A8" w:rsidRDefault="0000718B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0114A8" w:rsidRDefault="009D4FD0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4A8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0114A8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0114A8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114A8" w:rsidRDefault="005E1F8D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4A8">
        <w:rPr>
          <w:rFonts w:ascii="Times New Roman" w:hAnsi="Times New Roman" w:cs="Times New Roman"/>
          <w:sz w:val="28"/>
          <w:szCs w:val="28"/>
        </w:rPr>
        <w:t xml:space="preserve">от </w:t>
      </w:r>
      <w:r w:rsidR="000A7AB7" w:rsidRPr="000114A8">
        <w:rPr>
          <w:rFonts w:ascii="Times New Roman" w:hAnsi="Times New Roman" w:cs="Times New Roman"/>
          <w:sz w:val="28"/>
          <w:szCs w:val="28"/>
        </w:rPr>
        <w:t>«15» июня</w:t>
      </w:r>
      <w:r w:rsidRPr="000114A8">
        <w:rPr>
          <w:rFonts w:ascii="Times New Roman" w:hAnsi="Times New Roman" w:cs="Times New Roman"/>
          <w:sz w:val="28"/>
          <w:szCs w:val="28"/>
        </w:rPr>
        <w:t xml:space="preserve"> 2015</w:t>
      </w:r>
      <w:r w:rsidR="009D4FD0" w:rsidRPr="000114A8">
        <w:rPr>
          <w:rFonts w:ascii="Times New Roman" w:hAnsi="Times New Roman" w:cs="Times New Roman"/>
          <w:sz w:val="28"/>
          <w:szCs w:val="28"/>
        </w:rPr>
        <w:t xml:space="preserve"> № </w:t>
      </w:r>
      <w:r w:rsidR="000A7AB7" w:rsidRPr="000114A8">
        <w:rPr>
          <w:rFonts w:ascii="Times New Roman" w:hAnsi="Times New Roman" w:cs="Times New Roman"/>
          <w:sz w:val="28"/>
          <w:szCs w:val="28"/>
        </w:rPr>
        <w:t>150615/0494/423</w:t>
      </w:r>
    </w:p>
    <w:p w:rsidR="009D4FD0" w:rsidRPr="000114A8" w:rsidRDefault="009D4FD0" w:rsidP="000A7AB7">
      <w:pPr>
        <w:pStyle w:val="aa"/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9D4FD0" w:rsidRPr="000114A8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4A8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0114A8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0114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5A48CF" w:rsidRDefault="005E1F8D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4A8">
        <w:rPr>
          <w:rFonts w:ascii="Times New Roman" w:hAnsi="Times New Roman" w:cs="Times New Roman"/>
          <w:sz w:val="28"/>
          <w:szCs w:val="28"/>
        </w:rPr>
        <w:t xml:space="preserve">от </w:t>
      </w:r>
      <w:r w:rsidR="000A7AB7" w:rsidRPr="000114A8">
        <w:rPr>
          <w:rFonts w:ascii="Times New Roman" w:hAnsi="Times New Roman" w:cs="Times New Roman"/>
          <w:sz w:val="28"/>
          <w:szCs w:val="28"/>
        </w:rPr>
        <w:t>«15» июня</w:t>
      </w:r>
      <w:r w:rsidRPr="000114A8">
        <w:rPr>
          <w:rFonts w:ascii="Times New Roman" w:hAnsi="Times New Roman" w:cs="Times New Roman"/>
          <w:sz w:val="28"/>
          <w:szCs w:val="28"/>
        </w:rPr>
        <w:t xml:space="preserve"> 2015</w:t>
      </w:r>
      <w:r w:rsidR="009D4FD0" w:rsidRPr="000114A8">
        <w:rPr>
          <w:rFonts w:ascii="Times New Roman" w:hAnsi="Times New Roman" w:cs="Times New Roman"/>
          <w:sz w:val="28"/>
          <w:szCs w:val="28"/>
        </w:rPr>
        <w:t xml:space="preserve"> № </w:t>
      </w:r>
      <w:r w:rsidR="000A7AB7" w:rsidRPr="000114A8">
        <w:rPr>
          <w:rFonts w:ascii="Times New Roman" w:hAnsi="Times New Roman" w:cs="Times New Roman"/>
          <w:sz w:val="28"/>
          <w:szCs w:val="28"/>
        </w:rPr>
        <w:t>C021230</w:t>
      </w:r>
    </w:p>
    <w:p w:rsidR="009D4FD0" w:rsidRP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6B17" w:rsidRPr="009D4FD0" w:rsidRDefault="00D06B17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0A7AB7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219C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EF219C" w:rsidSect="00EF219C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="0015155B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E338B" w:rsidRPr="009B62B9" w:rsidRDefault="008E338B" w:rsidP="002D53C9">
      <w:pPr>
        <w:pStyle w:val="Style1"/>
        <w:keepNext/>
        <w:keepLines/>
        <w:widowControl/>
        <w:ind w:firstLine="709"/>
        <w:jc w:val="both"/>
      </w:pPr>
      <w:r w:rsidRPr="009B62B9">
        <w:lastRenderedPageBreak/>
        <w:t>Заказчиком, в соответствии с пунктом 1</w:t>
      </w:r>
      <w:r w:rsidR="002F6554" w:rsidRPr="009B62B9">
        <w:t>4</w:t>
      </w:r>
      <w:r w:rsidRPr="009B62B9">
        <w:t>.5.2 статьи 1</w:t>
      </w:r>
      <w:r w:rsidR="006F1F26" w:rsidRPr="009B62B9">
        <w:t>4</w:t>
      </w:r>
      <w:r w:rsidR="00BE1D0F" w:rsidRPr="009B62B9">
        <w:t>.</w:t>
      </w:r>
      <w:r w:rsidRPr="009B62B9">
        <w:t xml:space="preserve">5 Главы 7 Единого отраслевого стандарта закупок </w:t>
      </w:r>
      <w:r w:rsidR="00390F14" w:rsidRPr="009B62B9">
        <w:t xml:space="preserve"> </w:t>
      </w:r>
      <w:proofErr w:type="spellStart"/>
      <w:r w:rsidRPr="009B62B9">
        <w:t>Госкорпорации</w:t>
      </w:r>
      <w:proofErr w:type="spellEnd"/>
      <w:r w:rsidRPr="009B62B9">
        <w:t xml:space="preserve"> «Росатом» и пунктом </w:t>
      </w:r>
      <w:r w:rsidR="00CE4170" w:rsidRPr="009B62B9">
        <w:t>3</w:t>
      </w:r>
      <w:r w:rsidRPr="009B62B9">
        <w:t xml:space="preserve"> </w:t>
      </w:r>
      <w:r w:rsidR="00ED6990" w:rsidRPr="009B62B9">
        <w:t>Части 2</w:t>
      </w:r>
      <w:r w:rsidRPr="009B62B9">
        <w:t xml:space="preserve"> «Порядок проведения </w:t>
      </w:r>
      <w:r w:rsidR="00ED6990" w:rsidRPr="009B62B9">
        <w:t>закупки</w:t>
      </w:r>
      <w:r w:rsidR="00CE4170" w:rsidRPr="009B62B9">
        <w:t>»</w:t>
      </w:r>
      <w:r w:rsidRPr="009B62B9">
        <w:t xml:space="preserve"> Документации о проведении</w:t>
      </w:r>
      <w:r w:rsidR="00BE1D0F" w:rsidRPr="009B62B9">
        <w:t xml:space="preserve"> открытого </w:t>
      </w:r>
      <w:r w:rsidR="006F1F26" w:rsidRPr="009B62B9">
        <w:t>конкурса</w:t>
      </w:r>
      <w:r w:rsidR="00BE1D0F" w:rsidRPr="009B62B9">
        <w:t xml:space="preserve"> в электронной форме</w:t>
      </w:r>
      <w:r w:rsidRPr="009B62B9">
        <w:t xml:space="preserve"> на право заключения договора на </w:t>
      </w:r>
      <w:r w:rsidR="00ED6990" w:rsidRPr="009B62B9">
        <w:rPr>
          <w:bCs/>
          <w:color w:val="000000"/>
        </w:rPr>
        <w:t xml:space="preserve">устройство системы водоотведения и восстановление ограждения </w:t>
      </w:r>
      <w:proofErr w:type="spellStart"/>
      <w:r w:rsidR="00ED6990" w:rsidRPr="009B62B9">
        <w:rPr>
          <w:bCs/>
          <w:color w:val="000000"/>
        </w:rPr>
        <w:t>хвостохранилища</w:t>
      </w:r>
      <w:proofErr w:type="spellEnd"/>
      <w:r w:rsidR="00ED6990" w:rsidRPr="009B62B9">
        <w:rPr>
          <w:bCs/>
          <w:color w:val="000000"/>
        </w:rPr>
        <w:t xml:space="preserve"> по теме: «Рекультивация </w:t>
      </w:r>
      <w:proofErr w:type="spellStart"/>
      <w:r w:rsidR="00ED6990" w:rsidRPr="009B62B9">
        <w:rPr>
          <w:bCs/>
          <w:color w:val="000000"/>
        </w:rPr>
        <w:t>хвостохранилища</w:t>
      </w:r>
      <w:proofErr w:type="spellEnd"/>
      <w:r w:rsidR="00ED6990" w:rsidRPr="009B62B9">
        <w:rPr>
          <w:bCs/>
          <w:color w:val="000000"/>
        </w:rPr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</w:t>
      </w:r>
      <w:r w:rsidRPr="009B62B9">
        <w:t>,</w:t>
      </w:r>
      <w:r w:rsidR="00533EC7" w:rsidRPr="009B62B9">
        <w:t xml:space="preserve"> </w:t>
      </w:r>
      <w:r w:rsidR="00D06B17" w:rsidRPr="009B62B9">
        <w:t>принято решение о внесении изменений в извещение и документацию, а именно</w:t>
      </w:r>
      <w:r w:rsidRPr="009B62B9">
        <w:t>:</w:t>
      </w:r>
    </w:p>
    <w:p w:rsidR="00905BD1" w:rsidRPr="009B62B9" w:rsidRDefault="00905BD1" w:rsidP="009B62B9">
      <w:pPr>
        <w:spacing w:after="0" w:line="240" w:lineRule="auto"/>
        <w:ind w:right="15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B6E2D" w:rsidRPr="009B62B9" w:rsidRDefault="006B6E2D" w:rsidP="005548EC">
      <w:pPr>
        <w:pStyle w:val="a5"/>
        <w:keepNext/>
        <w:keepLines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B62B9">
        <w:rPr>
          <w:rFonts w:ascii="Times New Roman" w:hAnsi="Times New Roman"/>
          <w:sz w:val="24"/>
          <w:szCs w:val="24"/>
        </w:rPr>
        <w:t xml:space="preserve">п. </w:t>
      </w:r>
      <w:r w:rsidR="009B62B9" w:rsidRPr="009B62B9">
        <w:rPr>
          <w:rFonts w:ascii="Times New Roman" w:hAnsi="Times New Roman"/>
          <w:sz w:val="24"/>
          <w:szCs w:val="24"/>
        </w:rPr>
        <w:t>1.6</w:t>
      </w:r>
      <w:r w:rsidR="00D44BA4" w:rsidRPr="009B62B9">
        <w:rPr>
          <w:rFonts w:ascii="Times New Roman" w:hAnsi="Times New Roman"/>
          <w:sz w:val="24"/>
          <w:szCs w:val="24"/>
        </w:rPr>
        <w:t xml:space="preserve"> </w:t>
      </w:r>
      <w:r w:rsidR="00406B3F" w:rsidRPr="009B62B9">
        <w:rPr>
          <w:rFonts w:ascii="Times New Roman" w:hAnsi="Times New Roman"/>
          <w:sz w:val="24"/>
          <w:szCs w:val="24"/>
        </w:rPr>
        <w:t xml:space="preserve">подраздела </w:t>
      </w:r>
      <w:bookmarkStart w:id="3" w:name="_Toc414869545"/>
      <w:r w:rsidR="00406B3F" w:rsidRPr="009B62B9">
        <w:rPr>
          <w:rFonts w:ascii="Times New Roman" w:hAnsi="Times New Roman"/>
          <w:sz w:val="24"/>
          <w:szCs w:val="24"/>
        </w:rPr>
        <w:t>2.1.1 «Требования к участникам закупки</w:t>
      </w:r>
      <w:r w:rsidR="00406B3F" w:rsidRPr="009B62B9">
        <w:rPr>
          <w:rFonts w:ascii="Times New Roman" w:hAnsi="Times New Roman"/>
          <w:bCs/>
          <w:i/>
          <w:iCs/>
          <w:sz w:val="24"/>
          <w:szCs w:val="24"/>
        </w:rPr>
        <w:t>,</w:t>
      </w:r>
      <w:r w:rsidR="00406B3F" w:rsidRPr="009B62B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406B3F" w:rsidRPr="009B62B9">
        <w:rPr>
          <w:rFonts w:ascii="Times New Roman" w:hAnsi="Times New Roman"/>
          <w:bCs/>
          <w:iCs/>
          <w:sz w:val="24"/>
          <w:szCs w:val="24"/>
        </w:rPr>
        <w:t>субподрядчикам (соисполнителям), изготовителям</w:t>
      </w:r>
      <w:bookmarkEnd w:id="3"/>
      <w:r w:rsidR="00406B3F" w:rsidRPr="009B62B9">
        <w:rPr>
          <w:rFonts w:ascii="Times New Roman" w:hAnsi="Times New Roman"/>
          <w:bCs/>
          <w:iCs/>
          <w:sz w:val="24"/>
          <w:szCs w:val="24"/>
        </w:rPr>
        <w:t>»</w:t>
      </w:r>
      <w:r w:rsidRPr="009B62B9">
        <w:rPr>
          <w:rFonts w:ascii="Times New Roman" w:hAnsi="Times New Roman"/>
          <w:sz w:val="24"/>
          <w:szCs w:val="24"/>
        </w:rPr>
        <w:t xml:space="preserve"> Тома 1 «Общая часть» документации изложить в следующей редакции:</w:t>
      </w:r>
    </w:p>
    <w:tbl>
      <w:tblPr>
        <w:tblW w:w="15308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220"/>
      </w:tblGrid>
      <w:tr w:rsidR="009B62B9" w:rsidRPr="009B62B9" w:rsidTr="009B62B9">
        <w:trPr>
          <w:trHeight w:val="4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2B9" w:rsidRPr="009B62B9" w:rsidRDefault="009B62B9" w:rsidP="009B62B9">
            <w:pPr>
              <w:pStyle w:val="a5"/>
              <w:numPr>
                <w:ilvl w:val="0"/>
                <w:numId w:val="15"/>
              </w:numPr>
              <w:tabs>
                <w:tab w:val="left" w:pos="426"/>
              </w:tabs>
              <w:spacing w:after="0" w:line="240" w:lineRule="auto"/>
              <w:ind w:hanging="7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B9" w:rsidRPr="009B62B9" w:rsidRDefault="009B62B9" w:rsidP="004C6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62B9">
              <w:rPr>
                <w:rFonts w:ascii="Times New Roman" w:hAnsi="Times New Roman" w:cs="Times New Roman"/>
                <w:sz w:val="24"/>
                <w:szCs w:val="24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9B62B9">
              <w:rPr>
                <w:rFonts w:ascii="Times New Roman" w:hAnsi="Times New Roman" w:cs="Times New Roman"/>
                <w:sz w:val="24"/>
                <w:szCs w:val="24"/>
              </w:rPr>
              <w:t xml:space="preserve"> именно:</w:t>
            </w:r>
          </w:p>
          <w:p w:rsidR="009B62B9" w:rsidRPr="009B62B9" w:rsidRDefault="009B62B9" w:rsidP="009B62B9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2B9">
              <w:rPr>
                <w:rFonts w:ascii="Times New Roman" w:hAnsi="Times New Roman" w:cs="Times New Roman"/>
                <w:sz w:val="24"/>
                <w:szCs w:val="24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9B62B9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  <w:proofErr w:type="gramEnd"/>
            <w:r w:rsidRPr="009B62B9">
              <w:rPr>
                <w:rFonts w:ascii="Times New Roman" w:hAnsi="Times New Roman" w:cs="Times New Roman"/>
                <w:sz w:val="24"/>
                <w:szCs w:val="24"/>
              </w:rPr>
              <w:t xml:space="preserve"> на заключение которого является предметом настоящей закупки:</w:t>
            </w:r>
          </w:p>
          <w:p w:rsidR="009B62B9" w:rsidRPr="009B62B9" w:rsidRDefault="009B62B9" w:rsidP="009B62B9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0" w:firstLine="2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62B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Лицензию на осуществление работ с использованием сведений, составляющих государственную тайну.</w:t>
            </w:r>
          </w:p>
          <w:p w:rsidR="009B62B9" w:rsidRPr="009B62B9" w:rsidRDefault="009B62B9" w:rsidP="009B62B9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0" w:firstLine="2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B62B9">
              <w:rPr>
                <w:rFonts w:ascii="Times New Roman" w:hAnsi="Times New Roman"/>
                <w:sz w:val="24"/>
                <w:szCs w:val="24"/>
              </w:rPr>
              <w:t xml:space="preserve">видетельство саморегулируемой организации  о допуске к определенному виду или видам работ, которые оказывают влияние на безопасность объектов капитального </w:t>
            </w:r>
            <w:r w:rsidRPr="009B62B9">
              <w:rPr>
                <w:rFonts w:ascii="Times New Roman" w:hAnsi="Times New Roman"/>
                <w:sz w:val="24"/>
                <w:szCs w:val="24"/>
              </w:rPr>
              <w:lastRenderedPageBreak/>
              <w:t>строительства, включая особо опасные и технически сложные объекты капитального строительства, на следующие виды работ:</w:t>
            </w:r>
          </w:p>
          <w:p w:rsidR="009B62B9" w:rsidRPr="009B62B9" w:rsidRDefault="009B62B9" w:rsidP="004C6476">
            <w:pPr>
              <w:pStyle w:val="af"/>
              <w:spacing w:before="0" w:beforeAutospacing="0" w:after="0" w:afterAutospacing="0"/>
              <w:ind w:left="418"/>
              <w:contextualSpacing/>
              <w:jc w:val="both"/>
            </w:pPr>
            <w:r w:rsidRPr="009B62B9">
              <w:t>2.2 – строительство временных: дорог; площадок; инженерных сетей и сооружений,</w:t>
            </w:r>
          </w:p>
          <w:p w:rsidR="009B62B9" w:rsidRPr="009B62B9" w:rsidRDefault="009B62B9" w:rsidP="004C6476">
            <w:pPr>
              <w:pStyle w:val="af"/>
              <w:spacing w:before="0" w:beforeAutospacing="0" w:after="0" w:afterAutospacing="0"/>
              <w:ind w:left="418"/>
              <w:contextualSpacing/>
              <w:jc w:val="both"/>
            </w:pPr>
            <w:r w:rsidRPr="009B62B9">
              <w:t>3.1 – механизированная разработка грунта,</w:t>
            </w:r>
          </w:p>
          <w:p w:rsidR="009B62B9" w:rsidRPr="009B62B9" w:rsidRDefault="009B62B9" w:rsidP="004C6476">
            <w:pPr>
              <w:pStyle w:val="af"/>
              <w:spacing w:before="0" w:beforeAutospacing="0" w:after="0" w:afterAutospacing="0"/>
              <w:ind w:left="418"/>
              <w:contextualSpacing/>
              <w:jc w:val="both"/>
            </w:pPr>
            <w:r w:rsidRPr="009B62B9">
              <w:t>3.5 – уплотнение грунта катками, грунтоуплотняющими машинами или тяжелыми трамбовками,</w:t>
            </w:r>
          </w:p>
          <w:p w:rsidR="009B62B9" w:rsidRPr="009B62B9" w:rsidRDefault="009B62B9" w:rsidP="004C6476">
            <w:pPr>
              <w:pStyle w:val="af"/>
              <w:spacing w:before="0" w:beforeAutospacing="0" w:after="0" w:afterAutospacing="0"/>
              <w:ind w:left="418"/>
              <w:contextualSpacing/>
              <w:jc w:val="both"/>
            </w:pPr>
            <w:r w:rsidRPr="009B62B9">
              <w:t>6.1 – опалубочные работы,</w:t>
            </w:r>
          </w:p>
          <w:p w:rsidR="009B62B9" w:rsidRPr="009B62B9" w:rsidRDefault="009B62B9" w:rsidP="004C6476">
            <w:pPr>
              <w:pStyle w:val="af"/>
              <w:spacing w:before="0" w:beforeAutospacing="0" w:after="0" w:afterAutospacing="0"/>
              <w:ind w:left="418"/>
              <w:contextualSpacing/>
              <w:jc w:val="both"/>
            </w:pPr>
            <w:r w:rsidRPr="009B62B9">
              <w:t>6.2 – арматурные работы,</w:t>
            </w:r>
          </w:p>
          <w:p w:rsidR="009B62B9" w:rsidRPr="009B62B9" w:rsidRDefault="009B62B9" w:rsidP="004C6476">
            <w:pPr>
              <w:ind w:left="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2B9">
              <w:rPr>
                <w:rFonts w:ascii="Times New Roman" w:hAnsi="Times New Roman" w:cs="Times New Roman"/>
                <w:sz w:val="24"/>
                <w:szCs w:val="24"/>
              </w:rPr>
              <w:t>6.3 – устройство монолитных бетонных и железобетонных конструкций.</w:t>
            </w:r>
          </w:p>
          <w:p w:rsidR="009B62B9" w:rsidRPr="009B62B9" w:rsidRDefault="009B62B9" w:rsidP="004C6476">
            <w:pPr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2B9" w:rsidRPr="009B62B9" w:rsidRDefault="009B62B9" w:rsidP="004C6476">
            <w:pPr>
              <w:tabs>
                <w:tab w:val="left" w:pos="205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2B9" w:rsidRPr="009B62B9" w:rsidRDefault="009B62B9" w:rsidP="009B62B9">
            <w:pPr>
              <w:pStyle w:val="a5"/>
              <w:numPr>
                <w:ilvl w:val="0"/>
                <w:numId w:val="1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_Ref405791900"/>
            <w:r w:rsidRPr="009B62B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"/>
          </w:p>
          <w:p w:rsidR="009B62B9" w:rsidRPr="009B62B9" w:rsidRDefault="009B62B9" w:rsidP="009B62B9">
            <w:pPr>
              <w:numPr>
                <w:ilvl w:val="4"/>
                <w:numId w:val="1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after="0" w:line="240" w:lineRule="auto"/>
              <w:ind w:left="0" w:right="153" w:firstLine="660"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9B62B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копии документов, указанные в столбце «Требования» данного пункта.</w:t>
            </w:r>
          </w:p>
          <w:p w:rsidR="009B62B9" w:rsidRPr="009B62B9" w:rsidRDefault="009B62B9" w:rsidP="009B62B9">
            <w:pPr>
              <w:numPr>
                <w:ilvl w:val="4"/>
                <w:numId w:val="1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after="0" w:line="240" w:lineRule="auto"/>
              <w:ind w:left="0" w:right="153" w:firstLine="660"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proofErr w:type="gramStart"/>
            <w:r w:rsidRPr="009B62B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9B62B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9B62B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к сфере деятельности саморегулируемой организации, </w:t>
            </w:r>
            <w:proofErr w:type="gramStart"/>
            <w:r w:rsidRPr="009B62B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подтверждающий</w:t>
            </w:r>
            <w:proofErr w:type="gramEnd"/>
            <w:r w:rsidRPr="009B62B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9B62B9" w:rsidRPr="009B62B9" w:rsidRDefault="009B62B9" w:rsidP="009B62B9">
            <w:pPr>
              <w:numPr>
                <w:ilvl w:val="1"/>
                <w:numId w:val="18"/>
              </w:numPr>
              <w:tabs>
                <w:tab w:val="left" w:pos="2054"/>
              </w:tabs>
              <w:spacing w:after="0" w:line="240" w:lineRule="auto"/>
              <w:ind w:left="559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2B9">
              <w:rPr>
                <w:rFonts w:ascii="Times New Roman" w:hAnsi="Times New Roman" w:cs="Times New Roman"/>
                <w:sz w:val="24"/>
                <w:szCs w:val="24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9B62B9" w:rsidRPr="009B62B9" w:rsidRDefault="009B62B9" w:rsidP="009B62B9">
            <w:pPr>
              <w:numPr>
                <w:ilvl w:val="1"/>
                <w:numId w:val="18"/>
              </w:numPr>
              <w:tabs>
                <w:tab w:val="left" w:pos="2054"/>
              </w:tabs>
              <w:spacing w:after="0" w:line="240" w:lineRule="auto"/>
              <w:ind w:left="559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2B9">
              <w:rPr>
                <w:rFonts w:ascii="Times New Roman" w:hAnsi="Times New Roman" w:cs="Times New Roman"/>
                <w:sz w:val="24"/>
                <w:szCs w:val="24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9B62B9" w:rsidRPr="009B62B9" w:rsidRDefault="009B62B9" w:rsidP="009B62B9">
            <w:pPr>
              <w:numPr>
                <w:ilvl w:val="1"/>
                <w:numId w:val="18"/>
              </w:numPr>
              <w:tabs>
                <w:tab w:val="left" w:pos="2054"/>
              </w:tabs>
              <w:spacing w:after="0" w:line="240" w:lineRule="auto"/>
              <w:ind w:left="559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2B9">
              <w:rPr>
                <w:rFonts w:ascii="Times New Roman" w:hAnsi="Times New Roman" w:cs="Times New Roman"/>
                <w:sz w:val="24"/>
                <w:szCs w:val="24"/>
              </w:rPr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9B62B9" w:rsidRPr="009B62B9" w:rsidRDefault="009B62B9" w:rsidP="004C6476">
            <w:pPr>
              <w:tabs>
                <w:tab w:val="left" w:pos="2054"/>
              </w:tabs>
              <w:ind w:firstLine="63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2B9" w:rsidRPr="009B62B9" w:rsidRDefault="009B62B9" w:rsidP="004C6476">
            <w:pPr>
              <w:tabs>
                <w:tab w:val="left" w:pos="2054"/>
              </w:tabs>
              <w:ind w:firstLine="6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62B9">
              <w:rPr>
                <w:rFonts w:ascii="Times New Roman" w:hAnsi="Times New Roman" w:cs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9B62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9B62B9">
              <w:rPr>
                <w:rFonts w:ascii="Times New Roman" w:hAnsi="Times New Roman" w:cs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</w:tbl>
    <w:p w:rsidR="009B62B9" w:rsidRPr="009B62B9" w:rsidRDefault="009B62B9" w:rsidP="009B62B9">
      <w:pPr>
        <w:keepNext/>
        <w:keepLines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9B62B9" w:rsidRPr="00727A2F" w:rsidRDefault="009B62B9" w:rsidP="009B62B9">
      <w:pPr>
        <w:pStyle w:val="a5"/>
        <w:keepNext/>
        <w:keepLines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9B62B9" w:rsidRPr="00727A2F" w:rsidSect="009B62B9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6FB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051C298C"/>
    <w:multiLevelType w:val="hybridMultilevel"/>
    <w:tmpl w:val="48AEAB5C"/>
    <w:lvl w:ilvl="0" w:tplc="5C64C104">
      <w:start w:val="1"/>
      <w:numFmt w:val="decimal"/>
      <w:lvlText w:val="4.%1)"/>
      <w:lvlJc w:val="lef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A620D"/>
    <w:multiLevelType w:val="multilevel"/>
    <w:tmpl w:val="32D6BB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1800"/>
      </w:pPr>
      <w:rPr>
        <w:rFonts w:hint="default"/>
      </w:rPr>
    </w:lvl>
  </w:abstractNum>
  <w:abstractNum w:abstractNumId="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E81C72"/>
    <w:multiLevelType w:val="hybridMultilevel"/>
    <w:tmpl w:val="EB8AD38C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F7B0D0E8"/>
    <w:lvl w:ilvl="0" w:tplc="F54E626A">
      <w:start w:val="6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353CA1"/>
    <w:multiLevelType w:val="hybridMultilevel"/>
    <w:tmpl w:val="26CE2A28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2BAC5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F6327"/>
    <w:multiLevelType w:val="hybridMultilevel"/>
    <w:tmpl w:val="CCCE71A6"/>
    <w:lvl w:ilvl="0" w:tplc="21EA64C2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B45B37"/>
    <w:multiLevelType w:val="hybridMultilevel"/>
    <w:tmpl w:val="33DAC226"/>
    <w:lvl w:ilvl="0" w:tplc="2D209BF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5196398A"/>
    <w:multiLevelType w:val="hybridMultilevel"/>
    <w:tmpl w:val="58DEC896"/>
    <w:lvl w:ilvl="0" w:tplc="68AAAC46">
      <w:start w:val="1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AF4047"/>
    <w:multiLevelType w:val="hybridMultilevel"/>
    <w:tmpl w:val="4F9A50B8"/>
    <w:lvl w:ilvl="0" w:tplc="D8920CB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3"/>
  </w:num>
  <w:num w:numId="8">
    <w:abstractNumId w:val="10"/>
  </w:num>
  <w:num w:numId="9">
    <w:abstractNumId w:val="5"/>
  </w:num>
  <w:num w:numId="10">
    <w:abstractNumId w:val="1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7"/>
  </w:num>
  <w:num w:numId="20">
    <w:abstractNumId w:val="7"/>
  </w:num>
  <w:num w:numId="21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114A8"/>
    <w:rsid w:val="000A7AB7"/>
    <w:rsid w:val="000F2900"/>
    <w:rsid w:val="0011546A"/>
    <w:rsid w:val="00137701"/>
    <w:rsid w:val="0014097D"/>
    <w:rsid w:val="0015155B"/>
    <w:rsid w:val="00173BB5"/>
    <w:rsid w:val="00183EC7"/>
    <w:rsid w:val="001A15B7"/>
    <w:rsid w:val="001B249E"/>
    <w:rsid w:val="001F47DE"/>
    <w:rsid w:val="00202630"/>
    <w:rsid w:val="00252425"/>
    <w:rsid w:val="00257E4F"/>
    <w:rsid w:val="00283823"/>
    <w:rsid w:val="002C575B"/>
    <w:rsid w:val="002D53C9"/>
    <w:rsid w:val="002F2D11"/>
    <w:rsid w:val="002F6554"/>
    <w:rsid w:val="00320CA6"/>
    <w:rsid w:val="00340954"/>
    <w:rsid w:val="00342434"/>
    <w:rsid w:val="00390F14"/>
    <w:rsid w:val="003B6889"/>
    <w:rsid w:val="00406B3F"/>
    <w:rsid w:val="0042255D"/>
    <w:rsid w:val="0045403D"/>
    <w:rsid w:val="00482C9C"/>
    <w:rsid w:val="004D615E"/>
    <w:rsid w:val="004F56F9"/>
    <w:rsid w:val="005024EF"/>
    <w:rsid w:val="00533EC7"/>
    <w:rsid w:val="00541066"/>
    <w:rsid w:val="0055083A"/>
    <w:rsid w:val="005548EC"/>
    <w:rsid w:val="005A3563"/>
    <w:rsid w:val="005A48CF"/>
    <w:rsid w:val="005E1F8D"/>
    <w:rsid w:val="005F09B5"/>
    <w:rsid w:val="00612A0D"/>
    <w:rsid w:val="006523D9"/>
    <w:rsid w:val="00682010"/>
    <w:rsid w:val="006A6537"/>
    <w:rsid w:val="006B6E2D"/>
    <w:rsid w:val="006C5D00"/>
    <w:rsid w:val="006D305E"/>
    <w:rsid w:val="006F1F26"/>
    <w:rsid w:val="006F5BF6"/>
    <w:rsid w:val="006F614D"/>
    <w:rsid w:val="00705BAF"/>
    <w:rsid w:val="00706EF2"/>
    <w:rsid w:val="0072124A"/>
    <w:rsid w:val="00723D86"/>
    <w:rsid w:val="00727A2F"/>
    <w:rsid w:val="00734021"/>
    <w:rsid w:val="0078198E"/>
    <w:rsid w:val="00790359"/>
    <w:rsid w:val="007F764B"/>
    <w:rsid w:val="00876CFF"/>
    <w:rsid w:val="008B4086"/>
    <w:rsid w:val="008D5FB1"/>
    <w:rsid w:val="008E338B"/>
    <w:rsid w:val="00905BD1"/>
    <w:rsid w:val="009212A3"/>
    <w:rsid w:val="00926FDF"/>
    <w:rsid w:val="00992A56"/>
    <w:rsid w:val="009B62B9"/>
    <w:rsid w:val="009D4FD0"/>
    <w:rsid w:val="00A8191E"/>
    <w:rsid w:val="00AC5B41"/>
    <w:rsid w:val="00B44B63"/>
    <w:rsid w:val="00B464F7"/>
    <w:rsid w:val="00B5124D"/>
    <w:rsid w:val="00B93BB6"/>
    <w:rsid w:val="00BA7F59"/>
    <w:rsid w:val="00BD0A86"/>
    <w:rsid w:val="00BD37C5"/>
    <w:rsid w:val="00BE1D0F"/>
    <w:rsid w:val="00BE3EBA"/>
    <w:rsid w:val="00C07DBE"/>
    <w:rsid w:val="00C225AF"/>
    <w:rsid w:val="00C56E35"/>
    <w:rsid w:val="00C82AC2"/>
    <w:rsid w:val="00CB7B8A"/>
    <w:rsid w:val="00CD0CBA"/>
    <w:rsid w:val="00CD5CEE"/>
    <w:rsid w:val="00CE4170"/>
    <w:rsid w:val="00D03332"/>
    <w:rsid w:val="00D06B17"/>
    <w:rsid w:val="00D4379D"/>
    <w:rsid w:val="00D43805"/>
    <w:rsid w:val="00D44BA4"/>
    <w:rsid w:val="00D76D45"/>
    <w:rsid w:val="00DB322A"/>
    <w:rsid w:val="00DD7117"/>
    <w:rsid w:val="00DE2AA0"/>
    <w:rsid w:val="00DF2794"/>
    <w:rsid w:val="00E337E5"/>
    <w:rsid w:val="00EA5CBD"/>
    <w:rsid w:val="00EB5DD6"/>
    <w:rsid w:val="00ED6990"/>
    <w:rsid w:val="00EF219C"/>
    <w:rsid w:val="00F21757"/>
    <w:rsid w:val="00F77D01"/>
    <w:rsid w:val="00F77E1A"/>
    <w:rsid w:val="00F82CE6"/>
    <w:rsid w:val="00FC049D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1A15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basedOn w:val="a2"/>
    <w:link w:val="a5"/>
    <w:uiPriority w:val="34"/>
    <w:rsid w:val="00926FDF"/>
    <w:rPr>
      <w:rFonts w:ascii="Calibri" w:eastAsia="Calibri" w:hAnsi="Calibri" w:cs="Times New Roman"/>
    </w:rPr>
  </w:style>
  <w:style w:type="paragraph" w:customStyle="1" w:styleId="ConsTitle">
    <w:name w:val="ConsTitle"/>
    <w:rsid w:val="00DF279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table" w:styleId="ae">
    <w:name w:val="Table Grid"/>
    <w:basedOn w:val="a3"/>
    <w:uiPriority w:val="59"/>
    <w:rsid w:val="00EF21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,Обычный (веб) Знак Знак,Обычный (Web) Знак Знак Знак"/>
    <w:basedOn w:val="a1"/>
    <w:link w:val="af0"/>
    <w:qFormat/>
    <w:rsid w:val="00D4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rsid w:val="00D44B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1A15B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7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16</cp:revision>
  <cp:lastPrinted>2015-02-19T12:03:00Z</cp:lastPrinted>
  <dcterms:created xsi:type="dcterms:W3CDTF">2015-03-12T16:04:00Z</dcterms:created>
  <dcterms:modified xsi:type="dcterms:W3CDTF">2015-06-25T13:08:00Z</dcterms:modified>
</cp:coreProperties>
</file>