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A34EBA"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A34EBA">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2247355"/>
      <w:r w:rsidRPr="00E61263">
        <w:rPr>
          <w:b/>
          <w:bCs/>
          <w:sz w:val="28"/>
          <w:szCs w:val="28"/>
        </w:rPr>
        <w:t>ДОКУМЕНТАЦИЯ ПО ЗАПРОСУ ЦЕН</w:t>
      </w:r>
      <w:bookmarkEnd w:id="1"/>
      <w:bookmarkEnd w:id="2"/>
      <w:bookmarkEnd w:id="3"/>
    </w:p>
    <w:p w:rsidR="00E61263" w:rsidRPr="008269F1" w:rsidRDefault="00E61263" w:rsidP="00E61263">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236519">
        <w:rPr>
          <w:sz w:val="28"/>
          <w:szCs w:val="28"/>
        </w:rPr>
        <w:t>резистора</w:t>
      </w:r>
      <w:r w:rsidR="00236519" w:rsidRPr="00236519">
        <w:rPr>
          <w:sz w:val="28"/>
          <w:szCs w:val="28"/>
        </w:rPr>
        <w:t xml:space="preserve"> С5–40В-500Вт</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D2434E">
        <w:rPr>
          <w:b/>
        </w:rPr>
        <w:t>21</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w:t>
      </w:r>
      <w:r w:rsidR="00A34EBA">
        <w:rPr>
          <w:b/>
        </w:rPr>
        <w:t>2</w:t>
      </w:r>
      <w:r w:rsidR="00D2434E">
        <w:rPr>
          <w:b/>
        </w:rPr>
        <w:t>1</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2247356"/>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24210B"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2247355" w:history="1">
        <w:r w:rsidR="0024210B" w:rsidRPr="00280167">
          <w:rPr>
            <w:rStyle w:val="afb"/>
            <w:b/>
            <w:bCs/>
          </w:rPr>
          <w:t>ДОКУМЕНТАЦИЯ ПО ЗАПРОСУ ЦЕН</w:t>
        </w:r>
        <w:r w:rsidR="0024210B">
          <w:rPr>
            <w:webHidden/>
          </w:rPr>
          <w:tab/>
        </w:r>
        <w:r w:rsidR="0024210B">
          <w:rPr>
            <w:webHidden/>
          </w:rPr>
          <w:fldChar w:fldCharType="begin"/>
        </w:r>
        <w:r w:rsidR="0024210B">
          <w:rPr>
            <w:webHidden/>
          </w:rPr>
          <w:instrText xml:space="preserve"> PAGEREF _Toc432247355 \h </w:instrText>
        </w:r>
        <w:r w:rsidR="0024210B">
          <w:rPr>
            <w:webHidden/>
          </w:rPr>
        </w:r>
        <w:r w:rsidR="0024210B">
          <w:rPr>
            <w:webHidden/>
          </w:rPr>
          <w:fldChar w:fldCharType="separate"/>
        </w:r>
        <w:r w:rsidR="00236519">
          <w:rPr>
            <w:webHidden/>
          </w:rPr>
          <w:t>1</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56" w:history="1">
        <w:r w:rsidR="0024210B" w:rsidRPr="00280167">
          <w:rPr>
            <w:rStyle w:val="afb"/>
          </w:rPr>
          <w:t>СОДЕРЖАНИЕ</w:t>
        </w:r>
        <w:r w:rsidR="0024210B">
          <w:rPr>
            <w:webHidden/>
          </w:rPr>
          <w:tab/>
        </w:r>
        <w:r w:rsidR="0024210B">
          <w:rPr>
            <w:webHidden/>
          </w:rPr>
          <w:fldChar w:fldCharType="begin"/>
        </w:r>
        <w:r w:rsidR="0024210B">
          <w:rPr>
            <w:webHidden/>
          </w:rPr>
          <w:instrText xml:space="preserve"> PAGEREF _Toc432247356 \h </w:instrText>
        </w:r>
        <w:r w:rsidR="0024210B">
          <w:rPr>
            <w:webHidden/>
          </w:rPr>
        </w:r>
        <w:r w:rsidR="0024210B">
          <w:rPr>
            <w:webHidden/>
          </w:rPr>
          <w:fldChar w:fldCharType="separate"/>
        </w:r>
        <w:r w:rsidR="00236519">
          <w:rPr>
            <w:webHidden/>
          </w:rPr>
          <w:t>2</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57" w:history="1">
        <w:r w:rsidR="0024210B" w:rsidRPr="00280167">
          <w:rPr>
            <w:rStyle w:val="afb"/>
          </w:rPr>
          <w:t>1.</w:t>
        </w:r>
        <w:r w:rsidR="0024210B">
          <w:rPr>
            <w:rFonts w:asciiTheme="minorHAnsi" w:eastAsiaTheme="minorEastAsia" w:hAnsiTheme="minorHAnsi" w:cstheme="minorBidi"/>
            <w:sz w:val="22"/>
            <w:szCs w:val="22"/>
          </w:rPr>
          <w:tab/>
        </w:r>
        <w:r w:rsidR="0024210B" w:rsidRPr="00280167">
          <w:rPr>
            <w:rStyle w:val="afb"/>
          </w:rPr>
          <w:t>ИЗВЕЩЕНИЕ О ПРОВЕДЕНИИ ЗАКУПКИ</w:t>
        </w:r>
        <w:r w:rsidR="0024210B">
          <w:rPr>
            <w:webHidden/>
          </w:rPr>
          <w:tab/>
        </w:r>
        <w:r w:rsidR="0024210B">
          <w:rPr>
            <w:webHidden/>
          </w:rPr>
          <w:fldChar w:fldCharType="begin"/>
        </w:r>
        <w:r w:rsidR="0024210B">
          <w:rPr>
            <w:webHidden/>
          </w:rPr>
          <w:instrText xml:space="preserve"> PAGEREF _Toc432247357 \h </w:instrText>
        </w:r>
        <w:r w:rsidR="0024210B">
          <w:rPr>
            <w:webHidden/>
          </w:rPr>
        </w:r>
        <w:r w:rsidR="0024210B">
          <w:rPr>
            <w:webHidden/>
          </w:rPr>
          <w:fldChar w:fldCharType="separate"/>
        </w:r>
        <w:r w:rsidR="00236519">
          <w:rPr>
            <w:webHidden/>
          </w:rPr>
          <w:t>3</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58" w:history="1">
        <w:r w:rsidR="0024210B" w:rsidRPr="00280167">
          <w:rPr>
            <w:rStyle w:val="afb"/>
            <w:b/>
          </w:rPr>
          <w:t>ЧАСТЬ 1</w:t>
        </w:r>
        <w:r w:rsidR="0024210B">
          <w:rPr>
            <w:webHidden/>
          </w:rPr>
          <w:tab/>
        </w:r>
        <w:r w:rsidR="0024210B">
          <w:rPr>
            <w:webHidden/>
          </w:rPr>
          <w:fldChar w:fldCharType="begin"/>
        </w:r>
        <w:r w:rsidR="0024210B">
          <w:rPr>
            <w:webHidden/>
          </w:rPr>
          <w:instrText xml:space="preserve"> PAGEREF _Toc432247358 \h </w:instrText>
        </w:r>
        <w:r w:rsidR="0024210B">
          <w:rPr>
            <w:webHidden/>
          </w:rPr>
        </w:r>
        <w:r w:rsidR="0024210B">
          <w:rPr>
            <w:webHidden/>
          </w:rPr>
          <w:fldChar w:fldCharType="separate"/>
        </w:r>
        <w:r w:rsidR="00236519">
          <w:rPr>
            <w:webHidden/>
          </w:rPr>
          <w:t>8</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59" w:history="1">
        <w:r w:rsidR="0024210B" w:rsidRPr="00280167">
          <w:rPr>
            <w:rStyle w:val="afb"/>
          </w:rPr>
          <w:t>2.</w:t>
        </w:r>
        <w:r w:rsidR="0024210B">
          <w:rPr>
            <w:rFonts w:asciiTheme="minorHAnsi" w:eastAsiaTheme="minorEastAsia" w:hAnsiTheme="minorHAnsi" w:cstheme="minorBidi"/>
            <w:sz w:val="22"/>
            <w:szCs w:val="22"/>
          </w:rPr>
          <w:tab/>
        </w:r>
        <w:r w:rsidR="0024210B" w:rsidRPr="00280167">
          <w:rPr>
            <w:rStyle w:val="afb"/>
          </w:rPr>
          <w:t>ТРЕБОВАНИЯ. ДОКУМЕНТЫ. СОСТАВ ЗАЯВКИ НА УЧАСТИЕ В ЗАКУПКЕ.</w:t>
        </w:r>
        <w:r w:rsidR="0024210B">
          <w:rPr>
            <w:webHidden/>
          </w:rPr>
          <w:tab/>
        </w:r>
        <w:r w:rsidR="0024210B">
          <w:rPr>
            <w:webHidden/>
          </w:rPr>
          <w:fldChar w:fldCharType="begin"/>
        </w:r>
        <w:r w:rsidR="0024210B">
          <w:rPr>
            <w:webHidden/>
          </w:rPr>
          <w:instrText xml:space="preserve"> PAGEREF _Toc432247359 \h </w:instrText>
        </w:r>
        <w:r w:rsidR="0024210B">
          <w:rPr>
            <w:webHidden/>
          </w:rPr>
        </w:r>
        <w:r w:rsidR="0024210B">
          <w:rPr>
            <w:webHidden/>
          </w:rPr>
          <w:fldChar w:fldCharType="separate"/>
        </w:r>
        <w:r w:rsidR="00236519">
          <w:rPr>
            <w:webHidden/>
          </w:rPr>
          <w:t>8</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60" w:history="1">
        <w:r w:rsidR="0024210B" w:rsidRPr="00280167">
          <w:rPr>
            <w:rStyle w:val="afb"/>
          </w:rPr>
          <w:t>2.1.</w:t>
        </w:r>
        <w:r w:rsidR="0024210B">
          <w:rPr>
            <w:rFonts w:asciiTheme="minorHAnsi" w:eastAsiaTheme="minorEastAsia" w:hAnsiTheme="minorHAnsi" w:cstheme="minorBidi"/>
            <w:sz w:val="22"/>
            <w:szCs w:val="22"/>
          </w:rPr>
          <w:tab/>
        </w:r>
        <w:r w:rsidR="0024210B" w:rsidRPr="00280167">
          <w:rPr>
            <w:rStyle w:val="afb"/>
          </w:rPr>
          <w:t>ТРЕБОВАНИЯ. ДОКУМЕНТЫ, ПОДТВЕРЖДАЮЩИЕ СООТВЕТСТВИЕ УСТАНОВЛЕННЫМ ТРЕБОВАНИЯМ.</w:t>
        </w:r>
        <w:r w:rsidR="0024210B">
          <w:rPr>
            <w:webHidden/>
          </w:rPr>
          <w:tab/>
        </w:r>
        <w:r w:rsidR="0024210B">
          <w:rPr>
            <w:webHidden/>
          </w:rPr>
          <w:fldChar w:fldCharType="begin"/>
        </w:r>
        <w:r w:rsidR="0024210B">
          <w:rPr>
            <w:webHidden/>
          </w:rPr>
          <w:instrText xml:space="preserve"> PAGEREF _Toc432247360 \h </w:instrText>
        </w:r>
        <w:r w:rsidR="0024210B">
          <w:rPr>
            <w:webHidden/>
          </w:rPr>
        </w:r>
        <w:r w:rsidR="0024210B">
          <w:rPr>
            <w:webHidden/>
          </w:rPr>
          <w:fldChar w:fldCharType="separate"/>
        </w:r>
        <w:r w:rsidR="00236519">
          <w:rPr>
            <w:webHidden/>
          </w:rPr>
          <w:t>8</w:t>
        </w:r>
        <w:r w:rsidR="0024210B">
          <w:rPr>
            <w:webHidden/>
          </w:rPr>
          <w:fldChar w:fldCharType="end"/>
        </w:r>
      </w:hyperlink>
    </w:p>
    <w:p w:rsidR="0024210B" w:rsidRDefault="00EF06FF">
      <w:pPr>
        <w:pStyle w:val="15"/>
        <w:tabs>
          <w:tab w:val="left" w:pos="960"/>
        </w:tabs>
        <w:rPr>
          <w:rFonts w:asciiTheme="minorHAnsi" w:eastAsiaTheme="minorEastAsia" w:hAnsiTheme="minorHAnsi" w:cstheme="minorBidi"/>
          <w:sz w:val="22"/>
          <w:szCs w:val="22"/>
        </w:rPr>
      </w:pPr>
      <w:hyperlink w:anchor="_Toc432247361" w:history="1">
        <w:r w:rsidR="0024210B" w:rsidRPr="00280167">
          <w:rPr>
            <w:rStyle w:val="afb"/>
          </w:rPr>
          <w:t>2.1.1.</w:t>
        </w:r>
        <w:r w:rsidR="0024210B">
          <w:rPr>
            <w:rFonts w:asciiTheme="minorHAnsi" w:eastAsiaTheme="minorEastAsia" w:hAnsiTheme="minorHAnsi" w:cstheme="minorBidi"/>
            <w:sz w:val="22"/>
            <w:szCs w:val="22"/>
          </w:rPr>
          <w:tab/>
        </w:r>
        <w:r w:rsidR="0024210B" w:rsidRPr="00280167">
          <w:rPr>
            <w:rStyle w:val="afb"/>
          </w:rPr>
          <w:t>Требования к участникам закупки</w:t>
        </w:r>
        <w:r w:rsidR="0024210B" w:rsidRPr="00280167">
          <w:rPr>
            <w:rStyle w:val="afb"/>
            <w:b/>
            <w:bCs/>
            <w:i/>
          </w:rPr>
          <w:t>, изготовителям</w:t>
        </w:r>
        <w:r w:rsidR="0024210B">
          <w:rPr>
            <w:webHidden/>
          </w:rPr>
          <w:tab/>
        </w:r>
        <w:r w:rsidR="0024210B">
          <w:rPr>
            <w:webHidden/>
          </w:rPr>
          <w:fldChar w:fldCharType="begin"/>
        </w:r>
        <w:r w:rsidR="0024210B">
          <w:rPr>
            <w:webHidden/>
          </w:rPr>
          <w:instrText xml:space="preserve"> PAGEREF _Toc432247361 \h </w:instrText>
        </w:r>
        <w:r w:rsidR="0024210B">
          <w:rPr>
            <w:webHidden/>
          </w:rPr>
        </w:r>
        <w:r w:rsidR="0024210B">
          <w:rPr>
            <w:webHidden/>
          </w:rPr>
          <w:fldChar w:fldCharType="separate"/>
        </w:r>
        <w:r w:rsidR="00236519">
          <w:rPr>
            <w:webHidden/>
          </w:rPr>
          <w:t>8</w:t>
        </w:r>
        <w:r w:rsidR="0024210B">
          <w:rPr>
            <w:webHidden/>
          </w:rPr>
          <w:fldChar w:fldCharType="end"/>
        </w:r>
      </w:hyperlink>
    </w:p>
    <w:p w:rsidR="0024210B" w:rsidRDefault="00EF06FF">
      <w:pPr>
        <w:pStyle w:val="15"/>
        <w:tabs>
          <w:tab w:val="left" w:pos="960"/>
        </w:tabs>
        <w:rPr>
          <w:rFonts w:asciiTheme="minorHAnsi" w:eastAsiaTheme="minorEastAsia" w:hAnsiTheme="minorHAnsi" w:cstheme="minorBidi"/>
          <w:sz w:val="22"/>
          <w:szCs w:val="22"/>
        </w:rPr>
      </w:pPr>
      <w:hyperlink w:anchor="_Toc432247362" w:history="1">
        <w:r w:rsidR="0024210B" w:rsidRPr="00280167">
          <w:rPr>
            <w:rStyle w:val="afb"/>
          </w:rPr>
          <w:t>2.1.2.</w:t>
        </w:r>
        <w:r w:rsidR="0024210B">
          <w:rPr>
            <w:rFonts w:asciiTheme="minorHAnsi" w:eastAsiaTheme="minorEastAsia" w:hAnsiTheme="minorHAnsi" w:cstheme="minorBidi"/>
            <w:sz w:val="22"/>
            <w:szCs w:val="22"/>
          </w:rPr>
          <w:tab/>
        </w:r>
        <w:r w:rsidR="0024210B" w:rsidRPr="00280167">
          <w:rPr>
            <w:rStyle w:val="afb"/>
          </w:rPr>
          <w:t>Требования к продукции</w:t>
        </w:r>
        <w:r w:rsidR="0024210B">
          <w:rPr>
            <w:webHidden/>
          </w:rPr>
          <w:tab/>
        </w:r>
        <w:r w:rsidR="0024210B">
          <w:rPr>
            <w:webHidden/>
          </w:rPr>
          <w:fldChar w:fldCharType="begin"/>
        </w:r>
        <w:r w:rsidR="0024210B">
          <w:rPr>
            <w:webHidden/>
          </w:rPr>
          <w:instrText xml:space="preserve"> PAGEREF _Toc432247362 \h </w:instrText>
        </w:r>
        <w:r w:rsidR="0024210B">
          <w:rPr>
            <w:webHidden/>
          </w:rPr>
        </w:r>
        <w:r w:rsidR="0024210B">
          <w:rPr>
            <w:webHidden/>
          </w:rPr>
          <w:fldChar w:fldCharType="separate"/>
        </w:r>
        <w:r w:rsidR="00236519">
          <w:rPr>
            <w:webHidden/>
          </w:rPr>
          <w:t>12</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63" w:history="1">
        <w:r w:rsidR="0024210B" w:rsidRPr="00280167">
          <w:rPr>
            <w:rStyle w:val="afb"/>
          </w:rPr>
          <w:t>2.2.</w:t>
        </w:r>
        <w:r w:rsidR="0024210B">
          <w:rPr>
            <w:rFonts w:asciiTheme="minorHAnsi" w:eastAsiaTheme="minorEastAsia" w:hAnsiTheme="minorHAnsi" w:cstheme="minorBidi"/>
            <w:sz w:val="22"/>
            <w:szCs w:val="22"/>
          </w:rPr>
          <w:tab/>
        </w:r>
        <w:r w:rsidR="0024210B" w:rsidRPr="00280167">
          <w:rPr>
            <w:rStyle w:val="afb"/>
          </w:rPr>
          <w:t>СОСТАВ ЗАЯВКИ НА УЧАСТИЕ В ЗАКУПКЕ.</w:t>
        </w:r>
        <w:r w:rsidR="0024210B">
          <w:rPr>
            <w:webHidden/>
          </w:rPr>
          <w:tab/>
        </w:r>
        <w:r w:rsidR="0024210B">
          <w:rPr>
            <w:webHidden/>
          </w:rPr>
          <w:fldChar w:fldCharType="begin"/>
        </w:r>
        <w:r w:rsidR="0024210B">
          <w:rPr>
            <w:webHidden/>
          </w:rPr>
          <w:instrText xml:space="preserve"> PAGEREF _Toc432247363 \h </w:instrText>
        </w:r>
        <w:r w:rsidR="0024210B">
          <w:rPr>
            <w:webHidden/>
          </w:rPr>
        </w:r>
        <w:r w:rsidR="0024210B">
          <w:rPr>
            <w:webHidden/>
          </w:rPr>
          <w:fldChar w:fldCharType="separate"/>
        </w:r>
        <w:r w:rsidR="00236519">
          <w:rPr>
            <w:webHidden/>
          </w:rPr>
          <w:t>12</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64" w:history="1">
        <w:r w:rsidR="0024210B" w:rsidRPr="00280167">
          <w:rPr>
            <w:rStyle w:val="afb"/>
          </w:rPr>
          <w:t>3.</w:t>
        </w:r>
        <w:r w:rsidR="0024210B">
          <w:rPr>
            <w:rFonts w:asciiTheme="minorHAnsi" w:eastAsiaTheme="minorEastAsia" w:hAnsiTheme="minorHAnsi" w:cstheme="minorBidi"/>
            <w:sz w:val="22"/>
            <w:szCs w:val="22"/>
          </w:rPr>
          <w:tab/>
        </w:r>
        <w:r w:rsidR="0024210B" w:rsidRPr="00280167">
          <w:rPr>
            <w:rStyle w:val="afb"/>
          </w:rPr>
          <w:t>КРИТЕРИИ И МЕТОДИКА ОЦЕНКИ ЗАЯВОК НА УЧАСТИЕ В ЗАКУПКЕ</w:t>
        </w:r>
        <w:r w:rsidR="0024210B">
          <w:rPr>
            <w:webHidden/>
          </w:rPr>
          <w:tab/>
        </w:r>
        <w:r w:rsidR="0024210B">
          <w:rPr>
            <w:webHidden/>
          </w:rPr>
          <w:fldChar w:fldCharType="begin"/>
        </w:r>
        <w:r w:rsidR="0024210B">
          <w:rPr>
            <w:webHidden/>
          </w:rPr>
          <w:instrText xml:space="preserve"> PAGEREF _Toc432247364 \h </w:instrText>
        </w:r>
        <w:r w:rsidR="0024210B">
          <w:rPr>
            <w:webHidden/>
          </w:rPr>
        </w:r>
        <w:r w:rsidR="0024210B">
          <w:rPr>
            <w:webHidden/>
          </w:rPr>
          <w:fldChar w:fldCharType="separate"/>
        </w:r>
        <w:r w:rsidR="00236519">
          <w:rPr>
            <w:webHidden/>
          </w:rPr>
          <w:t>14</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65" w:history="1">
        <w:r w:rsidR="0024210B" w:rsidRPr="00280167">
          <w:rPr>
            <w:rStyle w:val="afb"/>
          </w:rPr>
          <w:t>4.</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w:t>
        </w:r>
        <w:r w:rsidR="0024210B">
          <w:rPr>
            <w:webHidden/>
          </w:rPr>
          <w:tab/>
        </w:r>
        <w:r w:rsidR="0024210B">
          <w:rPr>
            <w:webHidden/>
          </w:rPr>
          <w:fldChar w:fldCharType="begin"/>
        </w:r>
        <w:r w:rsidR="0024210B">
          <w:rPr>
            <w:webHidden/>
          </w:rPr>
          <w:instrText xml:space="preserve"> PAGEREF _Toc432247365 \h </w:instrText>
        </w:r>
        <w:r w:rsidR="0024210B">
          <w:rPr>
            <w:webHidden/>
          </w:rPr>
        </w:r>
        <w:r w:rsidR="0024210B">
          <w:rPr>
            <w:webHidden/>
          </w:rPr>
          <w:fldChar w:fldCharType="separate"/>
        </w:r>
        <w:r w:rsidR="00236519">
          <w:rPr>
            <w:webHidden/>
          </w:rPr>
          <w:t>14</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66" w:history="1">
        <w:r w:rsidR="0024210B" w:rsidRPr="00280167">
          <w:rPr>
            <w:rStyle w:val="afb"/>
          </w:rPr>
          <w:t>4.1.</w:t>
        </w:r>
        <w:r w:rsidR="0024210B">
          <w:rPr>
            <w:rFonts w:asciiTheme="minorHAnsi" w:eastAsiaTheme="minorEastAsia" w:hAnsiTheme="minorHAnsi" w:cstheme="minorBidi"/>
            <w:sz w:val="22"/>
            <w:szCs w:val="22"/>
          </w:rPr>
          <w:tab/>
        </w:r>
        <w:r w:rsidR="0024210B" w:rsidRPr="00280167">
          <w:rPr>
            <w:rStyle w:val="afb"/>
          </w:rPr>
          <w:t>Образцы форм основных документов, включаемых в заявку на участие в закупке</w:t>
        </w:r>
        <w:r w:rsidR="0024210B">
          <w:rPr>
            <w:webHidden/>
          </w:rPr>
          <w:tab/>
        </w:r>
        <w:r w:rsidR="0024210B">
          <w:rPr>
            <w:webHidden/>
          </w:rPr>
          <w:fldChar w:fldCharType="begin"/>
        </w:r>
        <w:r w:rsidR="0024210B">
          <w:rPr>
            <w:webHidden/>
          </w:rPr>
          <w:instrText xml:space="preserve"> PAGEREF _Toc432247366 \h </w:instrText>
        </w:r>
        <w:r w:rsidR="0024210B">
          <w:rPr>
            <w:webHidden/>
          </w:rPr>
        </w:r>
        <w:r w:rsidR="0024210B">
          <w:rPr>
            <w:webHidden/>
          </w:rPr>
          <w:fldChar w:fldCharType="separate"/>
        </w:r>
        <w:r w:rsidR="00236519">
          <w:rPr>
            <w:webHidden/>
          </w:rPr>
          <w:t>14</w:t>
        </w:r>
        <w:r w:rsidR="0024210B">
          <w:rPr>
            <w:webHidden/>
          </w:rPr>
          <w:fldChar w:fldCharType="end"/>
        </w:r>
      </w:hyperlink>
    </w:p>
    <w:p w:rsidR="0024210B" w:rsidRDefault="00EF06FF">
      <w:pPr>
        <w:pStyle w:val="2a"/>
        <w:rPr>
          <w:rFonts w:asciiTheme="minorHAnsi" w:eastAsiaTheme="minorEastAsia" w:hAnsiTheme="minorHAnsi" w:cstheme="minorBidi"/>
          <w:b w:val="0"/>
          <w:bCs w:val="0"/>
          <w:sz w:val="22"/>
          <w:szCs w:val="22"/>
        </w:rPr>
      </w:pPr>
      <w:hyperlink w:anchor="_Toc432247367" w:history="1">
        <w:r w:rsidR="0024210B" w:rsidRPr="00280167">
          <w:rPr>
            <w:rStyle w:val="afb"/>
            <w:rFonts w:ascii="Times New Roman" w:hAnsi="Times New Roman" w:cs="Times New Roman"/>
          </w:rPr>
          <w:t>ЗАЯВКА НА УЧАСТИЕ В ЗАКУПКЕ (Форма 1)</w:t>
        </w:r>
        <w:r w:rsidR="0024210B">
          <w:rPr>
            <w:webHidden/>
          </w:rPr>
          <w:tab/>
        </w:r>
        <w:r w:rsidR="0024210B">
          <w:rPr>
            <w:webHidden/>
          </w:rPr>
          <w:fldChar w:fldCharType="begin"/>
        </w:r>
        <w:r w:rsidR="0024210B">
          <w:rPr>
            <w:webHidden/>
          </w:rPr>
          <w:instrText xml:space="preserve"> PAGEREF _Toc432247367 \h </w:instrText>
        </w:r>
        <w:r w:rsidR="0024210B">
          <w:rPr>
            <w:webHidden/>
          </w:rPr>
        </w:r>
        <w:r w:rsidR="0024210B">
          <w:rPr>
            <w:webHidden/>
          </w:rPr>
          <w:fldChar w:fldCharType="separate"/>
        </w:r>
        <w:r w:rsidR="00236519">
          <w:rPr>
            <w:webHidden/>
          </w:rPr>
          <w:t>14</w:t>
        </w:r>
        <w:r w:rsidR="0024210B">
          <w:rPr>
            <w:webHidden/>
          </w:rPr>
          <w:fldChar w:fldCharType="end"/>
        </w:r>
      </w:hyperlink>
    </w:p>
    <w:p w:rsidR="0024210B" w:rsidRDefault="00EF06FF">
      <w:pPr>
        <w:pStyle w:val="2a"/>
        <w:rPr>
          <w:rFonts w:asciiTheme="minorHAnsi" w:eastAsiaTheme="minorEastAsia" w:hAnsiTheme="minorHAnsi" w:cstheme="minorBidi"/>
          <w:b w:val="0"/>
          <w:bCs w:val="0"/>
          <w:sz w:val="22"/>
          <w:szCs w:val="22"/>
        </w:rPr>
      </w:pPr>
      <w:hyperlink w:anchor="_Toc432247368" w:history="1">
        <w:r w:rsidR="0024210B" w:rsidRPr="00280167">
          <w:rPr>
            <w:rStyle w:val="afb"/>
            <w:rFonts w:ascii="Times New Roman" w:hAnsi="Times New Roman" w:cs="Times New Roman"/>
          </w:rPr>
          <w:t>СВЕДЕНИЯ О ПРИНАДЛЕЖНОСТИ К СУБЪЕКТАМ МАЛОГО И СРЕДНЕГО ПРЕДПРИНИМАТЕЛЬСТВА (Форма 1.1)</w:t>
        </w:r>
        <w:r w:rsidR="0024210B">
          <w:rPr>
            <w:webHidden/>
          </w:rPr>
          <w:tab/>
        </w:r>
        <w:r w:rsidR="0024210B">
          <w:rPr>
            <w:webHidden/>
          </w:rPr>
          <w:fldChar w:fldCharType="begin"/>
        </w:r>
        <w:r w:rsidR="0024210B">
          <w:rPr>
            <w:webHidden/>
          </w:rPr>
          <w:instrText xml:space="preserve"> PAGEREF _Toc432247368 \h </w:instrText>
        </w:r>
        <w:r w:rsidR="0024210B">
          <w:rPr>
            <w:webHidden/>
          </w:rPr>
        </w:r>
        <w:r w:rsidR="0024210B">
          <w:rPr>
            <w:webHidden/>
          </w:rPr>
          <w:fldChar w:fldCharType="separate"/>
        </w:r>
        <w:r w:rsidR="00236519">
          <w:rPr>
            <w:webHidden/>
          </w:rPr>
          <w:t>19</w:t>
        </w:r>
        <w:r w:rsidR="0024210B">
          <w:rPr>
            <w:webHidden/>
          </w:rPr>
          <w:fldChar w:fldCharType="end"/>
        </w:r>
      </w:hyperlink>
    </w:p>
    <w:p w:rsidR="0024210B" w:rsidRDefault="00EF06FF">
      <w:pPr>
        <w:pStyle w:val="2a"/>
        <w:rPr>
          <w:rFonts w:asciiTheme="minorHAnsi" w:eastAsiaTheme="minorEastAsia" w:hAnsiTheme="minorHAnsi" w:cstheme="minorBidi"/>
          <w:b w:val="0"/>
          <w:bCs w:val="0"/>
          <w:sz w:val="22"/>
          <w:szCs w:val="22"/>
        </w:rPr>
      </w:pPr>
      <w:hyperlink w:anchor="_Toc432247369" w:history="1">
        <w:r w:rsidR="0024210B" w:rsidRPr="00280167">
          <w:rPr>
            <w:rStyle w:val="afb"/>
            <w:rFonts w:ascii="Times New Roman" w:hAnsi="Times New Roman" w:cs="Times New Roman"/>
          </w:rPr>
          <w:t>СВЕДЕНИЯ О ЦЕПОЧКЕ СОБСТВЕННИКОВ, ВКЛЮЧАЯ БЕНЕФИЦИАРОВ (В ТОМ ЧИСЛЕ КОНЕЧНЫХ) (Форма 1.2)</w:t>
        </w:r>
        <w:r w:rsidR="0024210B">
          <w:rPr>
            <w:webHidden/>
          </w:rPr>
          <w:tab/>
        </w:r>
        <w:r w:rsidR="0024210B">
          <w:rPr>
            <w:webHidden/>
          </w:rPr>
          <w:fldChar w:fldCharType="begin"/>
        </w:r>
        <w:r w:rsidR="0024210B">
          <w:rPr>
            <w:webHidden/>
          </w:rPr>
          <w:instrText xml:space="preserve"> PAGEREF _Toc432247369 \h </w:instrText>
        </w:r>
        <w:r w:rsidR="0024210B">
          <w:rPr>
            <w:webHidden/>
          </w:rPr>
        </w:r>
        <w:r w:rsidR="0024210B">
          <w:rPr>
            <w:webHidden/>
          </w:rPr>
          <w:fldChar w:fldCharType="separate"/>
        </w:r>
        <w:r w:rsidR="00236519">
          <w:rPr>
            <w:webHidden/>
          </w:rPr>
          <w:t>21</w:t>
        </w:r>
        <w:r w:rsidR="0024210B">
          <w:rPr>
            <w:webHidden/>
          </w:rPr>
          <w:fldChar w:fldCharType="end"/>
        </w:r>
      </w:hyperlink>
    </w:p>
    <w:p w:rsidR="0024210B" w:rsidRDefault="00EF06FF">
      <w:pPr>
        <w:pStyle w:val="2a"/>
        <w:rPr>
          <w:rFonts w:asciiTheme="minorHAnsi" w:eastAsiaTheme="minorEastAsia" w:hAnsiTheme="minorHAnsi" w:cstheme="minorBidi"/>
          <w:b w:val="0"/>
          <w:bCs w:val="0"/>
          <w:sz w:val="22"/>
          <w:szCs w:val="22"/>
        </w:rPr>
      </w:pPr>
      <w:hyperlink w:anchor="_Toc432247370" w:history="1">
        <w:r w:rsidR="0024210B" w:rsidRPr="00280167">
          <w:rPr>
            <w:rStyle w:val="afb"/>
            <w:rFonts w:ascii="Times New Roman" w:hAnsi="Times New Roman" w:cs="Times New Roman"/>
          </w:rPr>
          <w:t>ТЕХНИЧЕСКОЕ ПРЕДЛОЖЕНИЕ (Форма 2)</w:t>
        </w:r>
        <w:r w:rsidR="0024210B">
          <w:rPr>
            <w:webHidden/>
          </w:rPr>
          <w:tab/>
        </w:r>
        <w:r w:rsidR="0024210B">
          <w:rPr>
            <w:webHidden/>
          </w:rPr>
          <w:fldChar w:fldCharType="begin"/>
        </w:r>
        <w:r w:rsidR="0024210B">
          <w:rPr>
            <w:webHidden/>
          </w:rPr>
          <w:instrText xml:space="preserve"> PAGEREF _Toc432247370 \h </w:instrText>
        </w:r>
        <w:r w:rsidR="0024210B">
          <w:rPr>
            <w:webHidden/>
          </w:rPr>
        </w:r>
        <w:r w:rsidR="0024210B">
          <w:rPr>
            <w:webHidden/>
          </w:rPr>
          <w:fldChar w:fldCharType="separate"/>
        </w:r>
        <w:r w:rsidR="00236519">
          <w:rPr>
            <w:webHidden/>
          </w:rPr>
          <w:t>25</w:t>
        </w:r>
        <w:r w:rsidR="0024210B">
          <w:rPr>
            <w:webHidden/>
          </w:rPr>
          <w:fldChar w:fldCharType="end"/>
        </w:r>
      </w:hyperlink>
    </w:p>
    <w:p w:rsidR="0024210B" w:rsidRDefault="00EF06FF">
      <w:pPr>
        <w:pStyle w:val="2a"/>
        <w:rPr>
          <w:rFonts w:asciiTheme="minorHAnsi" w:eastAsiaTheme="minorEastAsia" w:hAnsiTheme="minorHAnsi" w:cstheme="minorBidi"/>
          <w:b w:val="0"/>
          <w:bCs w:val="0"/>
          <w:sz w:val="22"/>
          <w:szCs w:val="22"/>
        </w:rPr>
      </w:pPr>
      <w:hyperlink w:anchor="_Toc432247371" w:history="1">
        <w:r w:rsidR="0024210B" w:rsidRPr="00280167">
          <w:rPr>
            <w:rStyle w:val="afb"/>
            <w:rFonts w:ascii="Times New Roman" w:hAnsi="Times New Roman" w:cs="Times New Roman"/>
          </w:rPr>
          <w:t>СВОДНАЯ ТАБЛИЦА СТОИМОСТИ (Форма 3)</w:t>
        </w:r>
        <w:r w:rsidR="0024210B">
          <w:rPr>
            <w:webHidden/>
          </w:rPr>
          <w:tab/>
        </w:r>
        <w:r w:rsidR="0024210B">
          <w:rPr>
            <w:webHidden/>
          </w:rPr>
          <w:fldChar w:fldCharType="begin"/>
        </w:r>
        <w:r w:rsidR="0024210B">
          <w:rPr>
            <w:webHidden/>
          </w:rPr>
          <w:instrText xml:space="preserve"> PAGEREF _Toc432247371 \h </w:instrText>
        </w:r>
        <w:r w:rsidR="0024210B">
          <w:rPr>
            <w:webHidden/>
          </w:rPr>
        </w:r>
        <w:r w:rsidR="0024210B">
          <w:rPr>
            <w:webHidden/>
          </w:rPr>
          <w:fldChar w:fldCharType="separate"/>
        </w:r>
        <w:r w:rsidR="00236519">
          <w:rPr>
            <w:webHidden/>
          </w:rPr>
          <w:t>27</w:t>
        </w:r>
        <w:r w:rsidR="0024210B">
          <w:rPr>
            <w:webHidden/>
          </w:rPr>
          <w:fldChar w:fldCharType="end"/>
        </w:r>
      </w:hyperlink>
    </w:p>
    <w:p w:rsidR="0024210B" w:rsidRDefault="00EF06FF">
      <w:pPr>
        <w:pStyle w:val="2a"/>
        <w:rPr>
          <w:rFonts w:asciiTheme="minorHAnsi" w:eastAsiaTheme="minorEastAsia" w:hAnsiTheme="minorHAnsi" w:cstheme="minorBidi"/>
          <w:b w:val="0"/>
          <w:bCs w:val="0"/>
          <w:sz w:val="22"/>
          <w:szCs w:val="22"/>
        </w:rPr>
      </w:pPr>
      <w:hyperlink w:anchor="_Toc432247372" w:history="1">
        <w:r w:rsidR="0024210B" w:rsidRPr="00280167">
          <w:rPr>
            <w:rStyle w:val="afb"/>
            <w:rFonts w:ascii="Times New Roman" w:hAnsi="Times New Roman" w:cs="Times New Roman"/>
          </w:rPr>
          <w:t>ГРАФИК ПОСТАВКИ ТОВАРА (Форма 4)</w:t>
        </w:r>
        <w:r w:rsidR="0024210B">
          <w:rPr>
            <w:webHidden/>
          </w:rPr>
          <w:tab/>
        </w:r>
        <w:r w:rsidR="0024210B">
          <w:rPr>
            <w:webHidden/>
          </w:rPr>
          <w:fldChar w:fldCharType="begin"/>
        </w:r>
        <w:r w:rsidR="0024210B">
          <w:rPr>
            <w:webHidden/>
          </w:rPr>
          <w:instrText xml:space="preserve"> PAGEREF _Toc432247372 \h </w:instrText>
        </w:r>
        <w:r w:rsidR="0024210B">
          <w:rPr>
            <w:webHidden/>
          </w:rPr>
        </w:r>
        <w:r w:rsidR="0024210B">
          <w:rPr>
            <w:webHidden/>
          </w:rPr>
          <w:fldChar w:fldCharType="separate"/>
        </w:r>
        <w:r w:rsidR="00236519">
          <w:rPr>
            <w:webHidden/>
          </w:rPr>
          <w:t>29</w:t>
        </w:r>
        <w:r w:rsidR="0024210B">
          <w:rPr>
            <w:webHidden/>
          </w:rPr>
          <w:fldChar w:fldCharType="end"/>
        </w:r>
      </w:hyperlink>
    </w:p>
    <w:p w:rsidR="0024210B" w:rsidRDefault="00EF06FF">
      <w:pPr>
        <w:pStyle w:val="2a"/>
        <w:rPr>
          <w:rFonts w:asciiTheme="minorHAnsi" w:eastAsiaTheme="minorEastAsia" w:hAnsiTheme="minorHAnsi" w:cstheme="minorBidi"/>
          <w:b w:val="0"/>
          <w:bCs w:val="0"/>
          <w:sz w:val="22"/>
          <w:szCs w:val="22"/>
        </w:rPr>
      </w:pPr>
      <w:hyperlink w:anchor="_Toc432247373" w:history="1">
        <w:r w:rsidR="0024210B" w:rsidRPr="00280167">
          <w:rPr>
            <w:rStyle w:val="afb"/>
            <w:rFonts w:ascii="Times New Roman" w:hAnsi="Times New Roman" w:cs="Times New Roman"/>
          </w:rPr>
          <w:t>ГРАФИК ОПЛАТЫ поставляемого товара (Форма 5)</w:t>
        </w:r>
        <w:r w:rsidR="0024210B">
          <w:rPr>
            <w:webHidden/>
          </w:rPr>
          <w:tab/>
        </w:r>
        <w:r w:rsidR="0024210B">
          <w:rPr>
            <w:webHidden/>
          </w:rPr>
          <w:fldChar w:fldCharType="begin"/>
        </w:r>
        <w:r w:rsidR="0024210B">
          <w:rPr>
            <w:webHidden/>
          </w:rPr>
          <w:instrText xml:space="preserve"> PAGEREF _Toc432247373 \h </w:instrText>
        </w:r>
        <w:r w:rsidR="0024210B">
          <w:rPr>
            <w:webHidden/>
          </w:rPr>
        </w:r>
        <w:r w:rsidR="0024210B">
          <w:rPr>
            <w:webHidden/>
          </w:rPr>
          <w:fldChar w:fldCharType="separate"/>
        </w:r>
        <w:r w:rsidR="00236519">
          <w:rPr>
            <w:webHidden/>
          </w:rPr>
          <w:t>31</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74" w:history="1">
        <w:r w:rsidR="0024210B" w:rsidRPr="00280167">
          <w:rPr>
            <w:rStyle w:val="afb"/>
            <w:b/>
          </w:rPr>
          <w:t>ЧАСТЬ 2</w:t>
        </w:r>
        <w:r w:rsidR="0024210B">
          <w:rPr>
            <w:webHidden/>
          </w:rPr>
          <w:tab/>
        </w:r>
        <w:r w:rsidR="0024210B">
          <w:rPr>
            <w:webHidden/>
          </w:rPr>
          <w:fldChar w:fldCharType="begin"/>
        </w:r>
        <w:r w:rsidR="0024210B">
          <w:rPr>
            <w:webHidden/>
          </w:rPr>
          <w:instrText xml:space="preserve"> PAGEREF _Toc432247374 \h </w:instrText>
        </w:r>
        <w:r w:rsidR="0024210B">
          <w:rPr>
            <w:webHidden/>
          </w:rPr>
        </w:r>
        <w:r w:rsidR="0024210B">
          <w:rPr>
            <w:webHidden/>
          </w:rPr>
          <w:fldChar w:fldCharType="separate"/>
        </w:r>
        <w:r w:rsidR="00236519">
          <w:rPr>
            <w:webHidden/>
          </w:rPr>
          <w:t>32</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75" w:history="1">
        <w:r w:rsidR="0024210B" w:rsidRPr="00280167">
          <w:rPr>
            <w:rStyle w:val="afb"/>
            <w:b/>
          </w:rPr>
          <w:t>ЧАСТЬ 3</w:t>
        </w:r>
        <w:r w:rsidR="0024210B">
          <w:rPr>
            <w:webHidden/>
          </w:rPr>
          <w:tab/>
        </w:r>
        <w:r w:rsidR="0024210B">
          <w:rPr>
            <w:webHidden/>
          </w:rPr>
          <w:fldChar w:fldCharType="begin"/>
        </w:r>
        <w:r w:rsidR="0024210B">
          <w:rPr>
            <w:webHidden/>
          </w:rPr>
          <w:instrText xml:space="preserve"> PAGEREF _Toc432247375 \h </w:instrText>
        </w:r>
        <w:r w:rsidR="0024210B">
          <w:rPr>
            <w:webHidden/>
          </w:rPr>
        </w:r>
        <w:r w:rsidR="0024210B">
          <w:rPr>
            <w:webHidden/>
          </w:rPr>
          <w:fldChar w:fldCharType="separate"/>
        </w:r>
        <w:r w:rsidR="00236519">
          <w:rPr>
            <w:webHidden/>
          </w:rPr>
          <w:t>32</w:t>
        </w:r>
        <w:r w:rsidR="0024210B">
          <w:rPr>
            <w:webHidden/>
          </w:rPr>
          <w:fldChar w:fldCharType="end"/>
        </w:r>
      </w:hyperlink>
    </w:p>
    <w:p w:rsidR="0024210B" w:rsidRDefault="00EF06FF">
      <w:pPr>
        <w:pStyle w:val="15"/>
        <w:rPr>
          <w:rFonts w:asciiTheme="minorHAnsi" w:eastAsiaTheme="minorEastAsia" w:hAnsiTheme="minorHAnsi" w:cstheme="minorBidi"/>
          <w:sz w:val="22"/>
          <w:szCs w:val="22"/>
        </w:rPr>
      </w:pPr>
      <w:hyperlink w:anchor="_Toc432247376" w:history="1">
        <w:r w:rsidR="0024210B" w:rsidRPr="00280167">
          <w:rPr>
            <w:rStyle w:val="afb"/>
            <w:b/>
          </w:rPr>
          <w:t>ЧАСТЬ 4</w:t>
        </w:r>
        <w:r w:rsidR="0024210B">
          <w:rPr>
            <w:webHidden/>
          </w:rPr>
          <w:tab/>
        </w:r>
        <w:r w:rsidR="0024210B">
          <w:rPr>
            <w:webHidden/>
          </w:rPr>
          <w:fldChar w:fldCharType="begin"/>
        </w:r>
        <w:r w:rsidR="0024210B">
          <w:rPr>
            <w:webHidden/>
          </w:rPr>
          <w:instrText xml:space="preserve"> PAGEREF _Toc432247376 \h </w:instrText>
        </w:r>
        <w:r w:rsidR="0024210B">
          <w:rPr>
            <w:webHidden/>
          </w:rPr>
        </w:r>
        <w:r w:rsidR="0024210B">
          <w:rPr>
            <w:webHidden/>
          </w:rPr>
          <w:fldChar w:fldCharType="separate"/>
        </w:r>
        <w:r w:rsidR="00236519">
          <w:rPr>
            <w:webHidden/>
          </w:rPr>
          <w:t>32</w:t>
        </w:r>
        <w:r w:rsidR="0024210B">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32247357"/>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B04D6" w:rsidRDefault="004B04D6" w:rsidP="00B34CAB">
      <w:pPr>
        <w:tabs>
          <w:tab w:val="left" w:pos="1134"/>
        </w:tabs>
        <w:ind w:firstLine="709"/>
        <w:contextualSpacing/>
        <w:jc w:val="both"/>
        <w:rPr>
          <w:rFonts w:eastAsia="Calibri"/>
          <w:bCs/>
          <w:sz w:val="28"/>
          <w:szCs w:val="28"/>
          <w:lang w:eastAsia="en-US"/>
        </w:rPr>
      </w:pPr>
    </w:p>
    <w:p w:rsidR="008F7715" w:rsidRPr="006F4E7E"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3D201B">
        <w:rPr>
          <w:rFonts w:ascii="Times New Roman" w:hAnsi="Times New Roman"/>
          <w:spacing w:val="-6"/>
          <w:sz w:val="28"/>
          <w:szCs w:val="28"/>
        </w:rPr>
        <w:t xml:space="preserve">поставку </w:t>
      </w:r>
      <w:r w:rsidR="00236519" w:rsidRPr="00236519">
        <w:rPr>
          <w:rFonts w:ascii="Times New Roman" w:hAnsi="Times New Roman"/>
          <w:spacing w:val="-6"/>
          <w:sz w:val="28"/>
          <w:szCs w:val="28"/>
        </w:rPr>
        <w:t>резистор</w:t>
      </w:r>
      <w:r w:rsidR="00236519">
        <w:rPr>
          <w:rFonts w:ascii="Times New Roman" w:hAnsi="Times New Roman"/>
          <w:spacing w:val="-6"/>
          <w:sz w:val="28"/>
          <w:szCs w:val="28"/>
        </w:rPr>
        <w:t>а</w:t>
      </w:r>
      <w:r w:rsidR="00236519" w:rsidRPr="00236519">
        <w:rPr>
          <w:rFonts w:ascii="Times New Roman" w:hAnsi="Times New Roman"/>
          <w:spacing w:val="-6"/>
          <w:sz w:val="28"/>
          <w:szCs w:val="28"/>
        </w:rPr>
        <w:t xml:space="preserve"> С5–40В-500Вт</w:t>
      </w:r>
      <w:r w:rsidRPr="006F4E7E">
        <w:rPr>
          <w:rFonts w:ascii="Times New Roman" w:hAnsi="Times New Roman"/>
          <w:spacing w:val="-6"/>
          <w:sz w:val="28"/>
          <w:szCs w:val="28"/>
        </w:rPr>
        <w:t>.</w:t>
      </w:r>
    </w:p>
    <w:p w:rsidR="00185F69" w:rsidRPr="000C634A" w:rsidRDefault="00185F69" w:rsidP="00A34EBA">
      <w:pPr>
        <w:pStyle w:val="afff"/>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D2434E">
        <w:rPr>
          <w:rFonts w:ascii="Times New Roman" w:hAnsi="Times New Roman"/>
          <w:b/>
          <w:spacing w:val="-6"/>
          <w:sz w:val="28"/>
          <w:szCs w:val="28"/>
        </w:rPr>
        <w:t>3</w:t>
      </w:r>
      <w:r w:rsidR="00236519">
        <w:rPr>
          <w:rFonts w:ascii="Times New Roman" w:hAnsi="Times New Roman"/>
          <w:b/>
          <w:spacing w:val="-6"/>
          <w:sz w:val="28"/>
          <w:szCs w:val="28"/>
        </w:rPr>
        <w:t>6</w:t>
      </w:r>
      <w:r w:rsidR="00D2434E">
        <w:rPr>
          <w:rFonts w:ascii="Times New Roman" w:hAnsi="Times New Roman"/>
          <w:b/>
          <w:spacing w:val="-6"/>
          <w:sz w:val="28"/>
          <w:szCs w:val="28"/>
        </w:rPr>
        <w:t>4</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DC20E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DC20E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DC20EC">
      <w:pPr>
        <w:tabs>
          <w:tab w:val="left" w:pos="1134"/>
        </w:tabs>
        <w:ind w:firstLine="1134"/>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4B04D6"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236519">
        <w:rPr>
          <w:rFonts w:ascii="Times New Roman" w:hAnsi="Times New Roman"/>
          <w:sz w:val="28"/>
          <w:szCs w:val="28"/>
        </w:rPr>
        <w:t>Р</w:t>
      </w:r>
      <w:r w:rsidR="00236519" w:rsidRPr="00236519">
        <w:rPr>
          <w:rFonts w:ascii="Times New Roman" w:hAnsi="Times New Roman"/>
          <w:color w:val="000000"/>
          <w:sz w:val="28"/>
          <w:szCs w:val="28"/>
        </w:rPr>
        <w:t>езистор С5–40В-500Вт</w:t>
      </w:r>
      <w:r w:rsidR="00F86F02" w:rsidRPr="00DC20EC">
        <w:rPr>
          <w:rFonts w:ascii="Times New Roman" w:eastAsia="Times New Roman" w:hAnsi="Times New Roman"/>
          <w:spacing w:val="-6"/>
          <w:sz w:val="28"/>
          <w:szCs w:val="28"/>
          <w:lang w:eastAsia="ru-RU"/>
        </w:rPr>
        <w:t>.</w:t>
      </w:r>
    </w:p>
    <w:p w:rsidR="004B04D6" w:rsidRPr="004B04D6" w:rsidRDefault="004B04D6" w:rsidP="004B04D6">
      <w:pPr>
        <w:tabs>
          <w:tab w:val="left" w:pos="0"/>
          <w:tab w:val="left" w:pos="1134"/>
        </w:tabs>
        <w:jc w:val="both"/>
        <w:rPr>
          <w:sz w:val="28"/>
          <w:szCs w:val="28"/>
        </w:rPr>
      </w:pP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236519">
        <w:rPr>
          <w:rFonts w:ascii="Times New Roman" w:eastAsia="Times New Roman" w:hAnsi="Times New Roman"/>
          <w:spacing w:val="-6"/>
          <w:sz w:val="28"/>
          <w:szCs w:val="28"/>
          <w:lang w:eastAsia="ru-RU"/>
        </w:rPr>
        <w:t>в течение 3</w:t>
      </w:r>
      <w:r w:rsidR="00D2434E">
        <w:rPr>
          <w:rFonts w:ascii="Times New Roman" w:eastAsia="Times New Roman" w:hAnsi="Times New Roman"/>
          <w:spacing w:val="-6"/>
          <w:sz w:val="28"/>
          <w:szCs w:val="28"/>
          <w:lang w:eastAsia="ru-RU"/>
        </w:rPr>
        <w:t xml:space="preserve">0 </w:t>
      </w:r>
      <w:r w:rsidR="00236519">
        <w:rPr>
          <w:rFonts w:ascii="Times New Roman" w:eastAsia="Times New Roman" w:hAnsi="Times New Roman"/>
          <w:spacing w:val="-6"/>
          <w:sz w:val="28"/>
          <w:szCs w:val="28"/>
          <w:lang w:eastAsia="ru-RU"/>
        </w:rPr>
        <w:t>календарных дней</w:t>
      </w:r>
      <w:r w:rsidR="00D2434E">
        <w:rPr>
          <w:rFonts w:ascii="Times New Roman" w:eastAsia="Times New Roman" w:hAnsi="Times New Roman"/>
          <w:spacing w:val="-6"/>
          <w:sz w:val="28"/>
          <w:szCs w:val="28"/>
          <w:lang w:eastAsia="ru-RU"/>
        </w:rPr>
        <w:t xml:space="preserve"> </w:t>
      </w:r>
      <w:r w:rsidR="00DC20EC" w:rsidRPr="00DC20EC">
        <w:rPr>
          <w:rFonts w:ascii="Times New Roman" w:eastAsia="Times New Roman" w:hAnsi="Times New Roman"/>
          <w:spacing w:val="-6"/>
          <w:sz w:val="28"/>
          <w:szCs w:val="28"/>
          <w:lang w:eastAsia="ru-RU"/>
        </w:rPr>
        <w:t>с</w:t>
      </w:r>
      <w:r w:rsidR="00A34EBA">
        <w:rPr>
          <w:rFonts w:ascii="Times New Roman" w:eastAsia="Times New Roman" w:hAnsi="Times New Roman"/>
          <w:spacing w:val="-6"/>
          <w:sz w:val="28"/>
          <w:szCs w:val="28"/>
          <w:lang w:eastAsia="ru-RU"/>
        </w:rPr>
        <w:t xml:space="preserve"> </w:t>
      </w:r>
      <w:r w:rsidR="00D2434E">
        <w:rPr>
          <w:rFonts w:ascii="Times New Roman" w:eastAsia="Times New Roman" w:hAnsi="Times New Roman"/>
          <w:spacing w:val="-6"/>
          <w:sz w:val="28"/>
          <w:szCs w:val="28"/>
          <w:lang w:eastAsia="ru-RU"/>
        </w:rPr>
        <w:t>момента</w:t>
      </w:r>
      <w:r w:rsidR="00DC20EC" w:rsidRPr="00DC20EC">
        <w:rPr>
          <w:rFonts w:ascii="Times New Roman" w:eastAsia="Times New Roman" w:hAnsi="Times New Roman"/>
          <w:spacing w:val="-6"/>
          <w:sz w:val="28"/>
          <w:szCs w:val="28"/>
          <w:lang w:eastAsia="ru-RU"/>
        </w:rPr>
        <w:t xml:space="preserve"> </w:t>
      </w:r>
      <w:r w:rsidR="00D2434E">
        <w:rPr>
          <w:rFonts w:ascii="Times New Roman" w:eastAsia="Times New Roman" w:hAnsi="Times New Roman"/>
          <w:spacing w:val="-6"/>
          <w:sz w:val="28"/>
          <w:szCs w:val="28"/>
          <w:lang w:eastAsia="ru-RU"/>
        </w:rPr>
        <w:t>вступления</w:t>
      </w:r>
      <w:r w:rsidR="00DC20EC" w:rsidRPr="00DC20EC">
        <w:rPr>
          <w:rFonts w:ascii="Times New Roman" w:eastAsia="Times New Roman" w:hAnsi="Times New Roman"/>
          <w:spacing w:val="-6"/>
          <w:sz w:val="28"/>
          <w:szCs w:val="28"/>
          <w:lang w:eastAsia="ru-RU"/>
        </w:rPr>
        <w:t xml:space="preserve"> Договора</w:t>
      </w:r>
      <w:r w:rsidR="00D2434E">
        <w:rPr>
          <w:rFonts w:ascii="Times New Roman" w:eastAsia="Times New Roman" w:hAnsi="Times New Roman"/>
          <w:spacing w:val="-6"/>
          <w:sz w:val="28"/>
          <w:szCs w:val="28"/>
          <w:lang w:eastAsia="ru-RU"/>
        </w:rPr>
        <w:t xml:space="preserve"> в силу</w:t>
      </w:r>
      <w:r w:rsidR="00236519">
        <w:rPr>
          <w:rFonts w:ascii="Times New Roman" w:eastAsia="Times New Roman" w:hAnsi="Times New Roman"/>
          <w:spacing w:val="-6"/>
          <w:sz w:val="28"/>
          <w:szCs w:val="28"/>
          <w:lang w:eastAsia="ru-RU"/>
        </w:rPr>
        <w:t>, но не позднее 31 декабря 2015 года</w:t>
      </w:r>
      <w:r w:rsidR="00272D70">
        <w:rPr>
          <w:rFonts w:ascii="Times New Roman" w:eastAsia="Times New Roman" w:hAnsi="Times New Roman"/>
          <w:spacing w:val="-6"/>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A34EBA">
        <w:rPr>
          <w:rFonts w:ascii="Times New Roman" w:hAnsi="Times New Roman"/>
          <w:sz w:val="28"/>
          <w:szCs w:val="28"/>
        </w:rPr>
        <w:t>Аванс не более 5</w:t>
      </w:r>
      <w:r w:rsidR="00DC20EC" w:rsidRPr="00DC20EC">
        <w:rPr>
          <w:rFonts w:ascii="Times New Roman" w:eastAsia="Times New Roman" w:hAnsi="Times New Roman"/>
          <w:sz w:val="28"/>
          <w:szCs w:val="28"/>
          <w:lang w:eastAsia="ru-RU"/>
        </w:rPr>
        <w:t xml:space="preserve">0%  в течение 10 (десяти) банковских дней </w:t>
      </w:r>
      <w:r w:rsidR="00A34EBA">
        <w:rPr>
          <w:rFonts w:ascii="Times New Roman" w:eastAsia="Times New Roman" w:hAnsi="Times New Roman"/>
          <w:sz w:val="28"/>
          <w:szCs w:val="28"/>
          <w:lang w:eastAsia="ru-RU"/>
        </w:rPr>
        <w:t xml:space="preserve">после </w:t>
      </w:r>
      <w:r w:rsidR="00236519">
        <w:rPr>
          <w:rFonts w:ascii="Times New Roman" w:eastAsia="Times New Roman" w:hAnsi="Times New Roman"/>
          <w:sz w:val="28"/>
          <w:szCs w:val="28"/>
          <w:lang w:eastAsia="ru-RU"/>
        </w:rPr>
        <w:t>вступления</w:t>
      </w:r>
      <w:r w:rsidR="00A34EBA">
        <w:rPr>
          <w:rFonts w:ascii="Times New Roman" w:eastAsia="Times New Roman" w:hAnsi="Times New Roman"/>
          <w:sz w:val="28"/>
          <w:szCs w:val="28"/>
          <w:lang w:eastAsia="ru-RU"/>
        </w:rPr>
        <w:t xml:space="preserve"> договора</w:t>
      </w:r>
      <w:r w:rsidR="00236519">
        <w:rPr>
          <w:rFonts w:ascii="Times New Roman" w:eastAsia="Times New Roman" w:hAnsi="Times New Roman"/>
          <w:sz w:val="28"/>
          <w:szCs w:val="28"/>
          <w:lang w:eastAsia="ru-RU"/>
        </w:rPr>
        <w:t xml:space="preserve"> в силу</w:t>
      </w:r>
      <w:r w:rsidR="00A34EBA">
        <w:rPr>
          <w:rFonts w:ascii="Times New Roman" w:eastAsia="Times New Roman" w:hAnsi="Times New Roman"/>
          <w:sz w:val="28"/>
          <w:szCs w:val="28"/>
          <w:lang w:eastAsia="ru-RU"/>
        </w:rPr>
        <w:t xml:space="preserve"> и предоставления обеспечения возврата аванса. Окончательный расчет</w:t>
      </w:r>
      <w:r w:rsidR="00DC20EC" w:rsidRPr="00DC20EC">
        <w:rPr>
          <w:rFonts w:ascii="Times New Roman" w:eastAsia="Times New Roman" w:hAnsi="Times New Roman"/>
          <w:sz w:val="28"/>
          <w:szCs w:val="28"/>
          <w:lang w:eastAsia="ru-RU"/>
        </w:rPr>
        <w:t xml:space="preserve"> </w:t>
      </w:r>
      <w:r w:rsidR="00A34EBA" w:rsidRPr="00DC20EC">
        <w:rPr>
          <w:rFonts w:ascii="Times New Roman" w:eastAsia="Times New Roman" w:hAnsi="Times New Roman"/>
          <w:sz w:val="28"/>
          <w:szCs w:val="28"/>
          <w:lang w:eastAsia="ru-RU"/>
        </w:rPr>
        <w:t xml:space="preserve">в течение 10 (десяти) банковских дней </w:t>
      </w:r>
      <w:r w:rsidR="00236519">
        <w:rPr>
          <w:rFonts w:ascii="Times New Roman" w:eastAsia="Times New Roman" w:hAnsi="Times New Roman"/>
          <w:sz w:val="28"/>
          <w:szCs w:val="28"/>
          <w:lang w:eastAsia="ru-RU"/>
        </w:rPr>
        <w:t>от даты</w:t>
      </w:r>
      <w:r w:rsidR="00A34EBA">
        <w:rPr>
          <w:rFonts w:ascii="Times New Roman" w:eastAsia="Times New Roman" w:hAnsi="Times New Roman"/>
          <w:sz w:val="28"/>
          <w:szCs w:val="28"/>
          <w:lang w:eastAsia="ru-RU"/>
        </w:rPr>
        <w:t xml:space="preserve"> </w:t>
      </w:r>
      <w:r w:rsidR="00DC20EC" w:rsidRPr="00DC20EC">
        <w:rPr>
          <w:rFonts w:ascii="Times New Roman" w:eastAsia="Times New Roman" w:hAnsi="Times New Roman"/>
          <w:sz w:val="28"/>
          <w:szCs w:val="28"/>
          <w:lang w:eastAsia="ru-RU"/>
        </w:rPr>
        <w:t>подписания  накладной ТОРГ-12</w:t>
      </w:r>
      <w:r w:rsidR="00BD0EA1">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236519">
        <w:rPr>
          <w:rFonts w:ascii="Times New Roman" w:hAnsi="Times New Roman"/>
          <w:sz w:val="28"/>
          <w:szCs w:val="28"/>
        </w:rPr>
        <w:t>131 334</w:t>
      </w:r>
      <w:r w:rsidR="00DC20EC">
        <w:rPr>
          <w:rFonts w:ascii="Times New Roman" w:hAnsi="Times New Roman"/>
          <w:sz w:val="28"/>
          <w:szCs w:val="28"/>
        </w:rPr>
        <w:t>,</w:t>
      </w:r>
      <w:r w:rsidR="00236519">
        <w:rPr>
          <w:rFonts w:ascii="Times New Roman" w:hAnsi="Times New Roman"/>
          <w:sz w:val="28"/>
          <w:szCs w:val="28"/>
        </w:rPr>
        <w:t>77</w:t>
      </w:r>
      <w:r w:rsidR="003D201B" w:rsidRPr="003D201B">
        <w:rPr>
          <w:rFonts w:ascii="Times New Roman" w:hAnsi="Times New Roman"/>
          <w:sz w:val="28"/>
          <w:szCs w:val="28"/>
        </w:rPr>
        <w:t xml:space="preserve"> (</w:t>
      </w:r>
      <w:r w:rsidR="00236519">
        <w:rPr>
          <w:rFonts w:ascii="Times New Roman" w:hAnsi="Times New Roman"/>
          <w:sz w:val="28"/>
          <w:szCs w:val="28"/>
        </w:rPr>
        <w:t>Сто тридцать одна</w:t>
      </w:r>
      <w:r w:rsidR="00DC20EC">
        <w:rPr>
          <w:rFonts w:ascii="Times New Roman" w:hAnsi="Times New Roman"/>
          <w:sz w:val="28"/>
          <w:szCs w:val="28"/>
        </w:rPr>
        <w:t xml:space="preserve"> тысяч</w:t>
      </w:r>
      <w:r w:rsidR="00236519">
        <w:rPr>
          <w:rFonts w:ascii="Times New Roman" w:hAnsi="Times New Roman"/>
          <w:sz w:val="28"/>
          <w:szCs w:val="28"/>
        </w:rPr>
        <w:t>а</w:t>
      </w:r>
      <w:r w:rsidR="00A34EBA">
        <w:rPr>
          <w:rFonts w:ascii="Times New Roman" w:hAnsi="Times New Roman"/>
          <w:sz w:val="28"/>
          <w:szCs w:val="28"/>
        </w:rPr>
        <w:t xml:space="preserve"> </w:t>
      </w:r>
      <w:r w:rsidR="00236519">
        <w:rPr>
          <w:rFonts w:ascii="Times New Roman" w:hAnsi="Times New Roman"/>
          <w:sz w:val="28"/>
          <w:szCs w:val="28"/>
        </w:rPr>
        <w:t>триста тридцать четыре</w:t>
      </w:r>
      <w:r w:rsidR="00DC20EC">
        <w:rPr>
          <w:rFonts w:ascii="Times New Roman" w:hAnsi="Times New Roman"/>
          <w:sz w:val="28"/>
          <w:szCs w:val="28"/>
        </w:rPr>
        <w:t xml:space="preserve"> </w:t>
      </w:r>
      <w:r w:rsidR="003D201B" w:rsidRPr="003D201B">
        <w:rPr>
          <w:rFonts w:ascii="Times New Roman" w:hAnsi="Times New Roman"/>
          <w:sz w:val="28"/>
          <w:szCs w:val="28"/>
        </w:rPr>
        <w:t>рубл</w:t>
      </w:r>
      <w:r w:rsidR="00236519">
        <w:rPr>
          <w:rFonts w:ascii="Times New Roman" w:hAnsi="Times New Roman"/>
          <w:sz w:val="28"/>
          <w:szCs w:val="28"/>
        </w:rPr>
        <w:t>я</w:t>
      </w:r>
      <w:r w:rsidR="003D201B" w:rsidRPr="003D201B">
        <w:rPr>
          <w:rFonts w:ascii="Times New Roman" w:hAnsi="Times New Roman"/>
          <w:sz w:val="28"/>
          <w:szCs w:val="28"/>
        </w:rPr>
        <w:t xml:space="preserve"> </w:t>
      </w:r>
      <w:r w:rsidR="00236519">
        <w:rPr>
          <w:rFonts w:ascii="Times New Roman" w:hAnsi="Times New Roman"/>
          <w:sz w:val="28"/>
          <w:szCs w:val="28"/>
        </w:rPr>
        <w:t>77</w:t>
      </w:r>
      <w:r w:rsidR="003D201B" w:rsidRPr="003D201B">
        <w:rPr>
          <w:rFonts w:ascii="Times New Roman" w:hAnsi="Times New Roman"/>
          <w:sz w:val="28"/>
          <w:szCs w:val="28"/>
        </w:rPr>
        <w:t xml:space="preserve"> копе</w:t>
      </w:r>
      <w:r w:rsidR="00BD0EA1">
        <w:rPr>
          <w:rFonts w:ascii="Times New Roman" w:hAnsi="Times New Roman"/>
          <w:sz w:val="28"/>
          <w:szCs w:val="28"/>
        </w:rPr>
        <w:t>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236519"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proofErr w:type="gramStart"/>
      <w:r w:rsidR="00236519" w:rsidRPr="00236519">
        <w:rPr>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0"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0"/>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D2434E">
        <w:rPr>
          <w:rFonts w:ascii="Times New Roman" w:hAnsi="Times New Roman"/>
          <w:spacing w:val="-6"/>
          <w:sz w:val="28"/>
          <w:szCs w:val="28"/>
        </w:rPr>
        <w:t>28</w:t>
      </w:r>
      <w:r w:rsidR="008F7715" w:rsidRPr="003D201B">
        <w:rPr>
          <w:rFonts w:ascii="Times New Roman" w:hAnsi="Times New Roman"/>
          <w:spacing w:val="-6"/>
          <w:sz w:val="28"/>
          <w:szCs w:val="28"/>
        </w:rPr>
        <w:t xml:space="preserve">» </w:t>
      </w:r>
      <w:r w:rsidR="00BD0EA1">
        <w:rPr>
          <w:rFonts w:ascii="Times New Roman" w:hAnsi="Times New Roman"/>
          <w:spacing w:val="-6"/>
          <w:sz w:val="28"/>
          <w:szCs w:val="28"/>
        </w:rPr>
        <w:t>ок</w:t>
      </w:r>
      <w:r w:rsidR="006F4E7E">
        <w:rPr>
          <w:rFonts w:ascii="Times New Roman" w:hAnsi="Times New Roman"/>
          <w:spacing w:val="-6"/>
          <w:sz w:val="28"/>
          <w:szCs w:val="28"/>
        </w:rPr>
        <w:t>тября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D2434E">
        <w:rPr>
          <w:spacing w:val="-6"/>
          <w:sz w:val="28"/>
          <w:szCs w:val="28"/>
        </w:rPr>
        <w:t>28</w:t>
      </w:r>
      <w:r w:rsidR="006F4E7E" w:rsidRPr="003D201B">
        <w:rPr>
          <w:spacing w:val="-6"/>
          <w:sz w:val="28"/>
          <w:szCs w:val="28"/>
        </w:rPr>
        <w:t xml:space="preserve">» </w:t>
      </w:r>
      <w:r w:rsidR="00BD0EA1">
        <w:rPr>
          <w:spacing w:val="-6"/>
          <w:sz w:val="28"/>
          <w:szCs w:val="28"/>
        </w:rPr>
        <w:t>ок</w:t>
      </w:r>
      <w:r w:rsidR="006F4E7E">
        <w:rPr>
          <w:spacing w:val="-6"/>
          <w:sz w:val="28"/>
          <w:szCs w:val="28"/>
        </w:rPr>
        <w:t>тября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A34EBA" w:rsidRPr="00D25371">
        <w:rPr>
          <w:rFonts w:ascii="Times New Roman" w:hAnsi="Times New Roman"/>
          <w:sz w:val="28"/>
          <w:szCs w:val="28"/>
        </w:rPr>
        <w:t>обеспечение возврата аванса на сумму не менее суммы авансовых платежей</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3224735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3224735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9F080D">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3224736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1" w:name="_Toc43224736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3"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3"/>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4"/>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5" w:name="_Ref405791536"/>
          </w:p>
        </w:tc>
        <w:bookmarkEnd w:id="45"/>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7"/>
          </w:p>
        </w:tc>
        <w:bookmarkEnd w:id="46"/>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7691222"/>
          </w:p>
        </w:tc>
        <w:bookmarkEnd w:id="47"/>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5792235"/>
          </w:p>
        </w:tc>
        <w:bookmarkEnd w:id="48"/>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9" w:name="_Toc43224736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236519" w:rsidRPr="00FC009D">
              <w:t xml:space="preserve"> (Форма </w:t>
            </w:r>
            <w:r w:rsidR="00236519">
              <w:t>2</w:t>
            </w:r>
            <w:r w:rsidR="00236519" w:rsidRPr="00FC009D">
              <w:t>)</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0" w:name="_Ref395172188"/>
      <w:bookmarkStart w:id="51" w:name="_Toc395190385"/>
      <w:bookmarkStart w:id="52" w:name="_Toc432247363"/>
      <w:r w:rsidRPr="00EA3525">
        <w:rPr>
          <w:sz w:val="28"/>
          <w:szCs w:val="28"/>
        </w:rPr>
        <w:t>СОСТАВ ЗАЯВКИ НА УЧАСТИЕ В </w:t>
      </w:r>
      <w:r w:rsidR="00BA3C22">
        <w:rPr>
          <w:sz w:val="28"/>
          <w:szCs w:val="28"/>
        </w:rPr>
        <w:t>ЗАКУПКЕ</w:t>
      </w:r>
      <w:r w:rsidRPr="00EA3525">
        <w:rPr>
          <w:sz w:val="28"/>
          <w:szCs w:val="28"/>
        </w:rPr>
        <w:t>.</w:t>
      </w:r>
      <w:bookmarkStart w:id="53" w:name="_GoBack"/>
      <w:bookmarkEnd w:id="50"/>
      <w:bookmarkEnd w:id="51"/>
      <w:bookmarkEnd w:id="52"/>
      <w:bookmarkEnd w:id="53"/>
    </w:p>
    <w:p w:rsidR="00EF06FF" w:rsidRPr="00D85EA4" w:rsidRDefault="00EF06FF" w:rsidP="00EF06FF">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D85EA4">
        <w:rPr>
          <w:sz w:val="28"/>
          <w:szCs w:val="28"/>
        </w:rPr>
        <w:t>Документы, прикладываемые к заявке на участие в закупке, в форме электронных документов:</w:t>
      </w:r>
      <w:bookmarkEnd w:id="54"/>
    </w:p>
    <w:p w:rsidR="00EF06FF" w:rsidRPr="00D85EA4" w:rsidRDefault="00EF06FF" w:rsidP="00EF06FF">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Pr="00FC009D">
          <w:rPr>
            <w:b/>
            <w:bCs/>
            <w:i/>
          </w:rPr>
          <w:t>Форма 1</w:t>
        </w:r>
        <w:r w:rsidRPr="005A41D5">
          <w:rPr>
            <w:rStyle w:val="afb"/>
            <w:sz w:val="28"/>
            <w:szCs w:val="28"/>
          </w:rPr>
          <w:fldChar w:fldCharType="end"/>
        </w:r>
      </w:hyperlink>
      <w:r w:rsidRPr="00D85EA4">
        <w:rPr>
          <w:sz w:val="28"/>
          <w:szCs w:val="28"/>
        </w:rPr>
        <w:t>);</w:t>
      </w:r>
      <w:bookmarkEnd w:id="55"/>
    </w:p>
    <w:p w:rsidR="00EF06FF" w:rsidRPr="00134CF6" w:rsidRDefault="00EF06FF" w:rsidP="00EF06FF">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EF06FF" w:rsidRPr="005A41D5" w:rsidRDefault="00EF06FF" w:rsidP="00EF06FF">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Pr>
            <w:rStyle w:val="afb"/>
            <w:sz w:val="28"/>
            <w:szCs w:val="28"/>
          </w:rPr>
          <w:fldChar w:fldCharType="begin"/>
        </w:r>
        <w:r>
          <w:instrText xml:space="preserve"> REF _Ref431473808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3</w:t>
        </w:r>
        <w:r>
          <w:rPr>
            <w:rStyle w:val="afb"/>
            <w:sz w:val="28"/>
            <w:szCs w:val="28"/>
          </w:rPr>
          <w:fldChar w:fldCharType="end"/>
        </w:r>
      </w:hyperlink>
      <w:r w:rsidRPr="005A41D5">
        <w:rPr>
          <w:sz w:val="28"/>
          <w:szCs w:val="28"/>
        </w:rPr>
        <w:t xml:space="preserve">), </w:t>
      </w:r>
    </w:p>
    <w:p w:rsidR="00EF06FF" w:rsidRPr="00D85EA4" w:rsidRDefault="00EF06FF" w:rsidP="00EF06FF">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Pr="00BD0EA1">
          <w:rPr>
            <w:rStyle w:val="afb"/>
            <w:b/>
            <w:i/>
            <w:sz w:val="28"/>
            <w:szCs w:val="28"/>
            <w:highlight w:val="green"/>
          </w:rPr>
          <w:fldChar w:fldCharType="begin"/>
        </w:r>
        <w:r w:rsidRPr="00BD0EA1">
          <w:rPr>
            <w:b/>
            <w:i/>
          </w:rPr>
          <w:instrText xml:space="preserve"> REF _Ref431473809 \h </w:instrText>
        </w:r>
        <w:r w:rsidRPr="00BD0EA1">
          <w:rPr>
            <w:rStyle w:val="afb"/>
            <w:b/>
            <w:i/>
            <w:sz w:val="28"/>
            <w:szCs w:val="28"/>
            <w:highlight w:val="green"/>
          </w:rPr>
          <w:instrText xml:space="preserve"> \* MERGEFORMAT </w:instrText>
        </w:r>
        <w:r w:rsidRPr="00BD0EA1">
          <w:rPr>
            <w:rStyle w:val="afb"/>
            <w:b/>
            <w:i/>
            <w:sz w:val="28"/>
            <w:szCs w:val="28"/>
            <w:highlight w:val="green"/>
          </w:rPr>
        </w:r>
        <w:r w:rsidRPr="00BD0EA1">
          <w:rPr>
            <w:rStyle w:val="afb"/>
            <w:b/>
            <w:i/>
            <w:sz w:val="28"/>
            <w:szCs w:val="28"/>
            <w:highlight w:val="green"/>
          </w:rPr>
          <w:fldChar w:fldCharType="separate"/>
        </w:r>
        <w:r w:rsidRPr="00BD0EA1">
          <w:rPr>
            <w:b/>
            <w:i/>
          </w:rPr>
          <w:t>Форма 4</w:t>
        </w:r>
        <w:r w:rsidRPr="00BD0EA1">
          <w:rPr>
            <w:rStyle w:val="afb"/>
            <w:b/>
            <w:i/>
            <w:sz w:val="28"/>
            <w:szCs w:val="28"/>
            <w:highlight w:val="green"/>
          </w:rPr>
          <w:fldChar w:fldCharType="end"/>
        </w:r>
      </w:hyperlink>
      <w:r w:rsidRPr="00D85EA4">
        <w:rPr>
          <w:sz w:val="28"/>
          <w:szCs w:val="28"/>
        </w:rPr>
        <w:t xml:space="preserve">), </w:t>
      </w:r>
    </w:p>
    <w:p w:rsidR="00EF06FF" w:rsidRPr="005A41D5" w:rsidRDefault="00EF06FF" w:rsidP="00EF06FF">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Pr>
            <w:rStyle w:val="afb"/>
            <w:sz w:val="28"/>
            <w:szCs w:val="28"/>
          </w:rPr>
          <w:fldChar w:fldCharType="begin"/>
        </w:r>
        <w:r>
          <w:instrText xml:space="preserve"> REF _Ref421795616 \h </w:instrText>
        </w:r>
        <w:r>
          <w:rPr>
            <w:rStyle w:val="afb"/>
            <w:sz w:val="28"/>
            <w:szCs w:val="28"/>
          </w:rPr>
          <w:instrText xml:space="preserve"> \* MERGEFORMAT </w:instrText>
        </w:r>
        <w:r>
          <w:rPr>
            <w:rStyle w:val="afb"/>
            <w:sz w:val="28"/>
            <w:szCs w:val="28"/>
          </w:rPr>
        </w:r>
        <w:r>
          <w:rPr>
            <w:rStyle w:val="afb"/>
            <w:sz w:val="28"/>
            <w:szCs w:val="28"/>
          </w:rPr>
          <w:fldChar w:fldCharType="separate"/>
        </w:r>
        <w:r w:rsidRPr="00BD0EA1">
          <w:rPr>
            <w:b/>
            <w:i/>
          </w:rPr>
          <w:t xml:space="preserve">Форма </w:t>
        </w:r>
        <w:r>
          <w:rPr>
            <w:b/>
            <w:i/>
          </w:rPr>
          <w:t>5</w:t>
        </w:r>
        <w:r>
          <w:rPr>
            <w:rStyle w:val="afb"/>
            <w:sz w:val="28"/>
            <w:szCs w:val="28"/>
          </w:rPr>
          <w:fldChar w:fldCharType="end"/>
        </w:r>
      </w:hyperlink>
      <w:r w:rsidRPr="005A41D5">
        <w:rPr>
          <w:sz w:val="28"/>
          <w:szCs w:val="28"/>
        </w:rPr>
        <w:t>);</w:t>
      </w:r>
    </w:p>
    <w:p w:rsidR="00EF06FF" w:rsidRPr="00134CF6" w:rsidRDefault="00EF06FF" w:rsidP="00EF06FF">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224736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32247365"/>
      <w:bookmarkStart w:id="65" w:name="_Toc260130025"/>
      <w:bookmarkStart w:id="66" w:name="_Toc367283798"/>
      <w:bookmarkEnd w:id="57"/>
      <w:bookmarkEnd w:id="58"/>
      <w:bookmarkEnd w:id="59"/>
      <w:bookmarkEnd w:id="60"/>
      <w:r w:rsidRPr="00FC009D">
        <w:rPr>
          <w:sz w:val="28"/>
          <w:szCs w:val="28"/>
        </w:rPr>
        <w:t>ОБРАЗЦЫ ФОРМ ОСНОВНЫХ ДОКУМЕНТОВ</w:t>
      </w:r>
      <w:bookmarkEnd w:id="61"/>
      <w:bookmarkEnd w:id="62"/>
      <w:bookmarkEnd w:id="63"/>
      <w:bookmarkEnd w:id="64"/>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224736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2247367"/>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36519">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36519">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2247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2247369"/>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2247370"/>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2247371"/>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2247372"/>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432247373"/>
      <w:bookmarkStart w:id="117" w:name="_Toc390267522"/>
      <w:bookmarkStart w:id="118" w:name="_Toc412201957"/>
      <w:bookmarkStart w:id="119" w:name="_Toc255987075"/>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6"/>
      <w:r>
        <w:t xml:space="preserve"> </w:t>
      </w:r>
      <w:bookmarkEnd w:id="117"/>
      <w:bookmarkEnd w:id="118"/>
    </w:p>
    <w:bookmarkEnd w:id="119"/>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2247374"/>
      <w:bookmarkEnd w:id="120"/>
      <w:bookmarkEnd w:id="121"/>
      <w:bookmarkEnd w:id="65"/>
      <w:bookmarkEnd w:id="66"/>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2247375"/>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2247376"/>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w:t>
      </w:r>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EBA" w:rsidRDefault="00A34EBA">
      <w:r>
        <w:separator/>
      </w:r>
    </w:p>
  </w:endnote>
  <w:endnote w:type="continuationSeparator" w:id="0">
    <w:p w:rsidR="00A34EBA" w:rsidRDefault="00A34EBA">
      <w:r>
        <w:continuationSeparator/>
      </w:r>
    </w:p>
  </w:endnote>
  <w:endnote w:type="continuationNotice" w:id="1">
    <w:p w:rsidR="00A34EBA" w:rsidRDefault="00A34E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Default="00A34EB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4EBA" w:rsidRDefault="00A34EB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E6219" w:rsidRDefault="00A34EB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EBA" w:rsidRDefault="00A34EBA">
      <w:r>
        <w:separator/>
      </w:r>
    </w:p>
  </w:footnote>
  <w:footnote w:type="continuationSeparator" w:id="0">
    <w:p w:rsidR="00A34EBA" w:rsidRDefault="00A34EBA">
      <w:r>
        <w:continuationSeparator/>
      </w:r>
    </w:p>
  </w:footnote>
  <w:footnote w:type="continuationNotice" w:id="1">
    <w:p w:rsidR="00A34EBA" w:rsidRDefault="00A34E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06FF">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06FF">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BA" w:rsidRPr="00F429FC" w:rsidRDefault="00A34EB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06FF">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519"/>
    <w:rsid w:val="00237A3E"/>
    <w:rsid w:val="00237D55"/>
    <w:rsid w:val="00240974"/>
    <w:rsid w:val="00240BC0"/>
    <w:rsid w:val="0024210B"/>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BD0"/>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4D6"/>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5F86"/>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4EBA"/>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34E"/>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C"/>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6FF"/>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6214536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4FBBE-C381-48C6-9680-0C1DB32A69E9}">
  <ds:schemaRefs>
    <ds:schemaRef ds:uri="http://schemas.openxmlformats.org/officeDocument/2006/bibliography"/>
  </ds:schemaRefs>
</ds:datastoreItem>
</file>

<file path=customXml/itemProps2.xml><?xml version="1.0" encoding="utf-8"?>
<ds:datastoreItem xmlns:ds="http://schemas.openxmlformats.org/officeDocument/2006/customXml" ds:itemID="{1DB72FCB-6B6A-48EA-A100-D7E1D9F6A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32</Pages>
  <Words>6453</Words>
  <Characters>47307</Characters>
  <Application>Microsoft Office Word</Application>
  <DocSecurity>0</DocSecurity>
  <Lines>394</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53653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Мазур Наталья Андреевна</cp:lastModifiedBy>
  <cp:revision>34</cp:revision>
  <cp:lastPrinted>2015-10-17T11:38:00Z</cp:lastPrinted>
  <dcterms:created xsi:type="dcterms:W3CDTF">2015-06-11T11:19:00Z</dcterms:created>
  <dcterms:modified xsi:type="dcterms:W3CDTF">2015-10-17T11:47:00Z</dcterms:modified>
</cp:coreProperties>
</file>