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CA56D0" w:rsidRPr="00CA56D0">
        <w:rPr>
          <w:b/>
          <w:sz w:val="28"/>
          <w:szCs w:val="28"/>
        </w:rPr>
        <w:t>2</w:t>
      </w:r>
      <w:r w:rsidR="00CA56D0">
        <w:rPr>
          <w:b/>
          <w:sz w:val="28"/>
          <w:szCs w:val="28"/>
          <w:lang w:val="en-US"/>
        </w:rPr>
        <w:t>25</w:t>
      </w:r>
      <w:r w:rsidRPr="00A909C9">
        <w:rPr>
          <w:b/>
          <w:sz w:val="28"/>
          <w:szCs w:val="28"/>
        </w:rPr>
        <w:t>.</w:t>
      </w:r>
      <w:r w:rsidR="004A130D" w:rsidRPr="00CA56D0">
        <w:rPr>
          <w:b/>
          <w:sz w:val="28"/>
          <w:szCs w:val="28"/>
        </w:rPr>
        <w:t>1</w:t>
      </w:r>
      <w:r w:rsidR="00CA56D0">
        <w:rPr>
          <w:b/>
          <w:sz w:val="28"/>
          <w:szCs w:val="28"/>
          <w:lang w:val="en-US"/>
        </w:rPr>
        <w:t>1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CA56D0" w:rsidRPr="00CA56D0">
        <w:rPr>
          <w:b/>
          <w:sz w:val="28"/>
          <w:szCs w:val="28"/>
        </w:rPr>
        <w:t>225ИТ/ЗЦ-015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CA56D0" w:rsidRPr="00D25000" w:rsidRDefault="00400B0D" w:rsidP="00CA56D0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извещает о продлении срока подачи заявок на участие в </w:t>
      </w:r>
      <w:r w:rsidR="00CA56D0" w:rsidRPr="00C22520">
        <w:rPr>
          <w:sz w:val="28"/>
          <w:szCs w:val="28"/>
        </w:rPr>
        <w:t>открыт</w:t>
      </w:r>
      <w:r w:rsidR="00CA56D0">
        <w:rPr>
          <w:sz w:val="28"/>
          <w:szCs w:val="28"/>
        </w:rPr>
        <w:t>ом</w:t>
      </w:r>
      <w:r w:rsidR="00CA56D0" w:rsidRPr="00C22520">
        <w:rPr>
          <w:sz w:val="28"/>
          <w:szCs w:val="28"/>
        </w:rPr>
        <w:t xml:space="preserve"> запрос</w:t>
      </w:r>
      <w:r w:rsidR="00CA56D0">
        <w:rPr>
          <w:sz w:val="28"/>
          <w:szCs w:val="28"/>
        </w:rPr>
        <w:t>е</w:t>
      </w:r>
      <w:r w:rsidR="00CA56D0" w:rsidRPr="00C22520">
        <w:rPr>
          <w:sz w:val="28"/>
          <w:szCs w:val="28"/>
        </w:rPr>
        <w:t xml:space="preserve"> цен в электронной форме</w:t>
      </w:r>
      <w:r w:rsidR="00CA56D0">
        <w:rPr>
          <w:sz w:val="28"/>
          <w:szCs w:val="28"/>
        </w:rPr>
        <w:t xml:space="preserve">, </w:t>
      </w:r>
      <w:r w:rsidR="00CA56D0"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 w:rsidR="00CA56D0">
        <w:rPr>
          <w:sz w:val="28"/>
          <w:szCs w:val="28"/>
        </w:rPr>
        <w:t>,</w:t>
      </w:r>
      <w:r w:rsidR="00CA56D0">
        <w:rPr>
          <w:sz w:val="28"/>
          <w:szCs w:val="28"/>
        </w:rPr>
        <w:t xml:space="preserve"> </w:t>
      </w:r>
      <w:r w:rsidR="00CA56D0" w:rsidRPr="00C22520">
        <w:rPr>
          <w:sz w:val="28"/>
          <w:szCs w:val="28"/>
        </w:rPr>
        <w:t xml:space="preserve">на право заключения договора </w:t>
      </w:r>
      <w:r w:rsidR="00CA56D0">
        <w:rPr>
          <w:sz w:val="28"/>
          <w:szCs w:val="28"/>
        </w:rPr>
        <w:t>на предоставление неисключительных лицензий на право использования обновлений программного</w:t>
      </w:r>
      <w:proofErr w:type="gramEnd"/>
      <w:r w:rsidR="00CA56D0">
        <w:rPr>
          <w:sz w:val="28"/>
          <w:szCs w:val="28"/>
        </w:rPr>
        <w:t xml:space="preserve"> продукта </w:t>
      </w:r>
      <w:r w:rsidR="00CA56D0">
        <w:rPr>
          <w:sz w:val="28"/>
          <w:szCs w:val="28"/>
          <w:lang w:val="en-US"/>
        </w:rPr>
        <w:t>STAR</w:t>
      </w:r>
      <w:r w:rsidR="00CA56D0" w:rsidRPr="00096F30">
        <w:rPr>
          <w:sz w:val="28"/>
          <w:szCs w:val="28"/>
        </w:rPr>
        <w:t>-</w:t>
      </w:r>
      <w:r w:rsidR="00CA56D0">
        <w:rPr>
          <w:sz w:val="28"/>
          <w:szCs w:val="28"/>
          <w:lang w:val="en-US"/>
        </w:rPr>
        <w:t>CCM</w:t>
      </w:r>
      <w:r w:rsidR="00CA56D0" w:rsidRPr="00096F30">
        <w:rPr>
          <w:sz w:val="28"/>
          <w:szCs w:val="28"/>
        </w:rPr>
        <w:t xml:space="preserve">+ </w:t>
      </w:r>
      <w:r w:rsidR="00CA56D0">
        <w:rPr>
          <w:sz w:val="28"/>
          <w:szCs w:val="28"/>
        </w:rPr>
        <w:t xml:space="preserve">компании </w:t>
      </w:r>
      <w:r w:rsidR="00CA56D0">
        <w:rPr>
          <w:sz w:val="28"/>
          <w:szCs w:val="28"/>
          <w:lang w:val="en-US"/>
        </w:rPr>
        <w:t>COMPUTATIONAL</w:t>
      </w:r>
      <w:r w:rsidR="00CA56D0" w:rsidRPr="00096F30">
        <w:rPr>
          <w:sz w:val="28"/>
          <w:szCs w:val="28"/>
        </w:rPr>
        <w:t xml:space="preserve"> </w:t>
      </w:r>
      <w:r w:rsidR="00CA56D0">
        <w:rPr>
          <w:sz w:val="28"/>
          <w:szCs w:val="28"/>
          <w:lang w:val="en-US"/>
        </w:rPr>
        <w:t>DYNAMICS</w:t>
      </w:r>
      <w:r w:rsidR="00CA56D0" w:rsidRPr="00096F30">
        <w:rPr>
          <w:sz w:val="28"/>
          <w:szCs w:val="28"/>
        </w:rPr>
        <w:t xml:space="preserve"> </w:t>
      </w:r>
      <w:r w:rsidR="00CA56D0">
        <w:rPr>
          <w:sz w:val="28"/>
          <w:szCs w:val="28"/>
          <w:lang w:val="en-US"/>
        </w:rPr>
        <w:t>LIMITED</w:t>
      </w:r>
      <w:r w:rsidR="00CA56D0" w:rsidRPr="00096F30">
        <w:rPr>
          <w:sz w:val="28"/>
          <w:szCs w:val="28"/>
        </w:rPr>
        <w:t xml:space="preserve"> </w:t>
      </w:r>
      <w:r w:rsidR="00CA56D0">
        <w:rPr>
          <w:sz w:val="28"/>
          <w:szCs w:val="28"/>
        </w:rPr>
        <w:t xml:space="preserve">(торговая марка компании </w:t>
      </w:r>
      <w:r w:rsidR="00CA56D0">
        <w:rPr>
          <w:sz w:val="28"/>
          <w:szCs w:val="28"/>
          <w:lang w:val="en-US"/>
        </w:rPr>
        <w:t>CD</w:t>
      </w:r>
      <w:r w:rsidR="00CA56D0" w:rsidRPr="00096F30">
        <w:rPr>
          <w:sz w:val="28"/>
          <w:szCs w:val="28"/>
        </w:rPr>
        <w:t>-</w:t>
      </w:r>
      <w:proofErr w:type="spellStart"/>
      <w:r w:rsidR="00CA56D0">
        <w:rPr>
          <w:sz w:val="28"/>
          <w:szCs w:val="28"/>
          <w:lang w:val="en-US"/>
        </w:rPr>
        <w:t>adapco</w:t>
      </w:r>
      <w:proofErr w:type="spellEnd"/>
      <w:r w:rsidR="00CA56D0" w:rsidRPr="00096F30">
        <w:rPr>
          <w:sz w:val="28"/>
          <w:szCs w:val="28"/>
        </w:rPr>
        <w:t>)</w:t>
      </w:r>
      <w:r w:rsidR="00CA56D0">
        <w:rPr>
          <w:sz w:val="28"/>
          <w:szCs w:val="28"/>
        </w:rPr>
        <w:t xml:space="preserve"> для нужд АО «</w:t>
      </w:r>
      <w:proofErr w:type="spellStart"/>
      <w:r w:rsidR="00CA56D0">
        <w:rPr>
          <w:sz w:val="28"/>
          <w:szCs w:val="28"/>
        </w:rPr>
        <w:t>Атомэнергопроект</w:t>
      </w:r>
      <w:proofErr w:type="spellEnd"/>
      <w:r w:rsidR="00CA56D0">
        <w:rPr>
          <w:sz w:val="28"/>
          <w:szCs w:val="28"/>
        </w:rPr>
        <w:t>»</w:t>
      </w:r>
    </w:p>
    <w:p w:rsidR="00CA56D0" w:rsidRPr="008264F2" w:rsidRDefault="00CA56D0" w:rsidP="00CA56D0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>т № 225ИТ/ЗЦ-015</w:t>
      </w:r>
    </w:p>
    <w:p w:rsidR="00435B3D" w:rsidRPr="004A130D" w:rsidRDefault="00435B3D" w:rsidP="00CA56D0">
      <w:pPr>
        <w:jc w:val="center"/>
        <w:rPr>
          <w:b/>
          <w:sz w:val="28"/>
          <w:szCs w:val="28"/>
        </w:rPr>
      </w:pPr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4A130D" w:rsidRPr="004A130D" w:rsidRDefault="004A130D" w:rsidP="004A130D">
      <w:pPr>
        <w:tabs>
          <w:tab w:val="left" w:pos="1134"/>
        </w:tabs>
        <w:ind w:firstLine="851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A130D">
        <w:rPr>
          <w:rFonts w:eastAsia="Calibri"/>
          <w:spacing w:val="-6"/>
          <w:sz w:val="28"/>
          <w:szCs w:val="28"/>
          <w:lang w:eastAsia="en-US"/>
        </w:rPr>
        <w:t>15)</w:t>
      </w:r>
      <w:r w:rsidRPr="004A130D">
        <w:rPr>
          <w:rFonts w:eastAsia="Calibri"/>
          <w:spacing w:val="-6"/>
          <w:sz w:val="28"/>
          <w:szCs w:val="28"/>
          <w:lang w:eastAsia="en-US"/>
        </w:rPr>
        <w:tab/>
        <w:t xml:space="preserve">Срок окончания подачи заявок на участие в закупке (открытия доступа к поданным заявкам): 09-30 (время московское) </w:t>
      </w:r>
      <w:r w:rsidRPr="004A130D">
        <w:rPr>
          <w:rFonts w:eastAsia="Calibri"/>
          <w:b/>
          <w:spacing w:val="-6"/>
          <w:sz w:val="28"/>
          <w:szCs w:val="28"/>
          <w:lang w:eastAsia="en-US"/>
        </w:rPr>
        <w:t>«</w:t>
      </w:r>
      <w:r w:rsidR="00CA56D0">
        <w:rPr>
          <w:rFonts w:eastAsia="Calibri"/>
          <w:b/>
          <w:spacing w:val="-6"/>
          <w:sz w:val="28"/>
          <w:szCs w:val="28"/>
          <w:lang w:eastAsia="en-US"/>
        </w:rPr>
        <w:t>20</w:t>
      </w:r>
      <w:r w:rsidRPr="004A130D">
        <w:rPr>
          <w:rFonts w:eastAsia="Calibri"/>
          <w:b/>
          <w:spacing w:val="-6"/>
          <w:sz w:val="28"/>
          <w:szCs w:val="28"/>
          <w:lang w:eastAsia="en-US"/>
        </w:rPr>
        <w:t>»</w:t>
      </w:r>
      <w:r w:rsidR="00A13D82">
        <w:rPr>
          <w:rFonts w:eastAsia="Calibri"/>
          <w:b/>
          <w:spacing w:val="-6"/>
          <w:sz w:val="28"/>
          <w:szCs w:val="28"/>
          <w:lang w:eastAsia="en-US"/>
        </w:rPr>
        <w:t xml:space="preserve"> </w:t>
      </w:r>
      <w:r w:rsidRPr="004A130D">
        <w:rPr>
          <w:rFonts w:eastAsia="Calibri"/>
          <w:b/>
          <w:spacing w:val="-6"/>
          <w:sz w:val="28"/>
          <w:szCs w:val="28"/>
          <w:lang w:eastAsia="en-US"/>
        </w:rPr>
        <w:t>октября 2015 года</w:t>
      </w:r>
      <w:r w:rsidRPr="004A130D">
        <w:rPr>
          <w:rFonts w:eastAsia="Calibri"/>
          <w:spacing w:val="-6"/>
          <w:sz w:val="28"/>
          <w:szCs w:val="28"/>
          <w:lang w:eastAsia="en-US"/>
        </w:rPr>
        <w:t xml:space="preserve">. </w:t>
      </w:r>
    </w:p>
    <w:p w:rsidR="004A130D" w:rsidRPr="004A130D" w:rsidRDefault="004A130D" w:rsidP="004A130D">
      <w:pPr>
        <w:tabs>
          <w:tab w:val="left" w:pos="1134"/>
        </w:tabs>
        <w:ind w:firstLine="851"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98453C" w:rsidRPr="0098453C" w:rsidRDefault="004A130D" w:rsidP="004A130D">
      <w:pPr>
        <w:tabs>
          <w:tab w:val="left" w:pos="1134"/>
        </w:tabs>
        <w:ind w:firstLine="851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A130D">
        <w:rPr>
          <w:rFonts w:eastAsia="Calibri"/>
          <w:spacing w:val="-6"/>
          <w:sz w:val="28"/>
          <w:szCs w:val="28"/>
          <w:lang w:eastAsia="en-US"/>
        </w:rPr>
        <w:t>16)</w:t>
      </w:r>
      <w:r w:rsidRPr="004A130D">
        <w:rPr>
          <w:rFonts w:eastAsia="Calibri"/>
          <w:spacing w:val="-6"/>
          <w:sz w:val="28"/>
          <w:szCs w:val="28"/>
          <w:lang w:eastAsia="en-US"/>
        </w:rPr>
        <w:tab/>
        <w:t xml:space="preserve"> Место и дата проведения отборочной стадии и подведения итогов запроса цен: г. Нижний Новгород, пл. Свободы, д. 3, не позднее </w:t>
      </w:r>
      <w:r w:rsidRPr="004A130D">
        <w:rPr>
          <w:rFonts w:eastAsia="Calibri"/>
          <w:b/>
          <w:spacing w:val="-6"/>
          <w:sz w:val="28"/>
          <w:szCs w:val="28"/>
          <w:lang w:eastAsia="en-US"/>
        </w:rPr>
        <w:t>«</w:t>
      </w:r>
      <w:r w:rsidR="004575C9">
        <w:rPr>
          <w:rFonts w:eastAsia="Calibri"/>
          <w:b/>
          <w:spacing w:val="-6"/>
          <w:sz w:val="28"/>
          <w:szCs w:val="28"/>
          <w:lang w:eastAsia="en-US"/>
        </w:rPr>
        <w:t>10</w:t>
      </w:r>
      <w:bookmarkStart w:id="2" w:name="_GoBack"/>
      <w:bookmarkEnd w:id="2"/>
      <w:r w:rsidR="00CA56D0">
        <w:rPr>
          <w:rFonts w:eastAsia="Calibri"/>
          <w:b/>
          <w:spacing w:val="-6"/>
          <w:sz w:val="28"/>
          <w:szCs w:val="28"/>
          <w:lang w:eastAsia="en-US"/>
        </w:rPr>
        <w:t>»</w:t>
      </w:r>
      <w:r w:rsidRPr="004A130D">
        <w:rPr>
          <w:rFonts w:eastAsia="Calibri"/>
          <w:b/>
          <w:spacing w:val="-6"/>
          <w:sz w:val="28"/>
          <w:szCs w:val="28"/>
          <w:lang w:eastAsia="en-US"/>
        </w:rPr>
        <w:t xml:space="preserve"> ноября 2015 года.</w:t>
      </w:r>
    </w:p>
    <w:p w:rsidR="00435B3D" w:rsidRPr="00AC5D23" w:rsidRDefault="00435B3D" w:rsidP="00444657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575C9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212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4924F78"/>
    <w:multiLevelType w:val="hybridMultilevel"/>
    <w:tmpl w:val="763EA1EC"/>
    <w:lvl w:ilvl="0" w:tplc="9F04EB2C">
      <w:start w:val="14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9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6"/>
  </w:num>
  <w:num w:numId="19">
    <w:abstractNumId w:val="8"/>
  </w:num>
  <w:num w:numId="20">
    <w:abstractNumId w:val="17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4D32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44657"/>
    <w:rsid w:val="0045064F"/>
    <w:rsid w:val="00450BC8"/>
    <w:rsid w:val="00453F5A"/>
    <w:rsid w:val="0045538F"/>
    <w:rsid w:val="00455E7D"/>
    <w:rsid w:val="004564FB"/>
    <w:rsid w:val="004575C9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130D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53C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2DF4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3D82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28A8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56D0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314D32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314D3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85506-2CE8-4CFA-A86A-37B7F999D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140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1050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22</cp:revision>
  <cp:lastPrinted>2013-07-26T07:25:00Z</cp:lastPrinted>
  <dcterms:created xsi:type="dcterms:W3CDTF">2014-10-02T05:43:00Z</dcterms:created>
  <dcterms:modified xsi:type="dcterms:W3CDTF">2015-11-13T07:18:00Z</dcterms:modified>
</cp:coreProperties>
</file>