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305" w:rsidRPr="00F21305" w:rsidRDefault="00F21305" w:rsidP="00F21305">
      <w:pPr>
        <w:pStyle w:val="1"/>
        <w:jc w:val="center"/>
        <w:rPr>
          <w:sz w:val="28"/>
          <w:szCs w:val="28"/>
        </w:rPr>
      </w:pPr>
      <w:r w:rsidRPr="00F21305">
        <w:rPr>
          <w:sz w:val="28"/>
          <w:szCs w:val="28"/>
        </w:rPr>
        <w:t>Протокол № 1210 Р4-12</w:t>
      </w:r>
      <w:r>
        <w:rPr>
          <w:sz w:val="28"/>
          <w:szCs w:val="28"/>
        </w:rPr>
        <w:t>-3</w:t>
      </w:r>
      <w:r w:rsidRPr="00F21305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F21305">
        <w:rPr>
          <w:sz w:val="28"/>
          <w:szCs w:val="28"/>
        </w:rPr>
        <w:t>№C000779</w:t>
      </w:r>
      <w:r>
        <w:rPr>
          <w:sz w:val="28"/>
          <w:szCs w:val="28"/>
        </w:rPr>
        <w:t xml:space="preserve">-3) </w:t>
      </w:r>
      <w:r w:rsidRPr="00F21305">
        <w:rPr>
          <w:sz w:val="28"/>
          <w:szCs w:val="28"/>
        </w:rPr>
        <w:t>рассмотрения заявок на участие в конкурсе в электронной форме</w:t>
      </w:r>
      <w:r>
        <w:rPr>
          <w:sz w:val="28"/>
          <w:szCs w:val="28"/>
        </w:rPr>
        <w:t xml:space="preserve"> по результатам запроса об уточнении заявок по лоту </w:t>
      </w:r>
      <w:r w:rsidRPr="00F21305">
        <w:rPr>
          <w:sz w:val="28"/>
          <w:szCs w:val="28"/>
        </w:rPr>
        <w:t>«№ 1210 Р4-12</w:t>
      </w:r>
      <w:r>
        <w:rPr>
          <w:sz w:val="28"/>
          <w:szCs w:val="28"/>
        </w:rPr>
        <w:t xml:space="preserve"> </w:t>
      </w:r>
      <w:r w:rsidRPr="00F21305">
        <w:rPr>
          <w:sz w:val="28"/>
          <w:szCs w:val="28"/>
        </w:rPr>
        <w:t xml:space="preserve">Поставка задвижек специальных ВД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F21305" w:rsidTr="008B678E">
        <w:trPr>
          <w:tblCellSpacing w:w="15" w:type="dxa"/>
        </w:trPr>
        <w:tc>
          <w:tcPr>
            <w:tcW w:w="0" w:type="auto"/>
            <w:vAlign w:val="center"/>
          </w:tcPr>
          <w:p w:rsidR="00F21305" w:rsidRDefault="00F21305" w:rsidP="008B678E">
            <w:r>
              <w:t>г. Москва</w:t>
            </w:r>
          </w:p>
        </w:tc>
        <w:tc>
          <w:tcPr>
            <w:tcW w:w="0" w:type="auto"/>
            <w:vAlign w:val="center"/>
          </w:tcPr>
          <w:p w:rsidR="00F21305" w:rsidRDefault="00F21305" w:rsidP="00F21305">
            <w:pPr>
              <w:jc w:val="right"/>
            </w:pPr>
            <w:r>
              <w:t>Дата: 18.12.2012 г.</w:t>
            </w:r>
          </w:p>
        </w:tc>
      </w:tr>
    </w:tbl>
    <w:p w:rsidR="00F21305" w:rsidRDefault="00F21305" w:rsidP="00F21305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C000779.</w:t>
      </w:r>
      <w:r>
        <w:br/>
        <w:t xml:space="preserve">Номер протокола: </w:t>
      </w:r>
      <w:r w:rsidRPr="00F21305">
        <w:t xml:space="preserve">1210 Р4-12-3 </w:t>
      </w:r>
      <w:r>
        <w:t>(C000779-3).</w:t>
      </w:r>
      <w:r>
        <w:br/>
        <w:t xml:space="preserve">Дата протокола: 18.12.2012 г. </w:t>
      </w:r>
    </w:p>
    <w:p w:rsidR="00F21305" w:rsidRDefault="00F21305" w:rsidP="00F21305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F21305" w:rsidRDefault="00F21305" w:rsidP="00F21305">
      <w:pPr>
        <w:numPr>
          <w:ilvl w:val="0"/>
          <w:numId w:val="1"/>
        </w:numPr>
        <w:spacing w:before="100" w:beforeAutospacing="1" w:after="240"/>
      </w:pPr>
      <w:r>
        <w:t xml:space="preserve">Наименование конкурса: № 1210 Р4-12 Поставка задвижек специальных ВД для сооружения энергоблока №4 Ростовской АЭС. </w:t>
      </w:r>
    </w:p>
    <w:p w:rsidR="00F21305" w:rsidRDefault="00F21305" w:rsidP="00F21305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http://www.a-k-d.ru в сети Интернет 19.10.2012 </w:t>
      </w:r>
    </w:p>
    <w:p w:rsidR="00F21305" w:rsidRDefault="00F21305" w:rsidP="00F21305">
      <w:pPr>
        <w:numPr>
          <w:ilvl w:val="0"/>
          <w:numId w:val="1"/>
        </w:numPr>
        <w:spacing w:before="100" w:beforeAutospacing="1"/>
        <w:ind w:left="714" w:hanging="357"/>
      </w:pPr>
      <w: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F21305" w:rsidRDefault="00F21305" w:rsidP="00F21305">
      <w:pPr>
        <w:numPr>
          <w:ilvl w:val="1"/>
          <w:numId w:val="3"/>
        </w:numPr>
        <w:spacing w:after="100" w:afterAutospacing="1"/>
        <w:ind w:left="1434" w:hanging="357"/>
      </w:pPr>
      <w:r>
        <w:t>Иванов Юрий Алексеевич</w:t>
      </w:r>
    </w:p>
    <w:p w:rsidR="00F21305" w:rsidRDefault="00F21305" w:rsidP="00F21305">
      <w:pPr>
        <w:numPr>
          <w:ilvl w:val="1"/>
          <w:numId w:val="3"/>
        </w:numPr>
        <w:spacing w:before="100" w:beforeAutospacing="1" w:after="100" w:afterAutospacing="1"/>
      </w:pPr>
      <w:r>
        <w:t>Белоусова Ольга Александровна</w:t>
      </w:r>
    </w:p>
    <w:p w:rsidR="00F21305" w:rsidRDefault="00F21305" w:rsidP="00F21305">
      <w:pPr>
        <w:numPr>
          <w:ilvl w:val="1"/>
          <w:numId w:val="3"/>
        </w:numPr>
        <w:spacing w:before="100" w:beforeAutospacing="1" w:after="100" w:afterAutospacing="1"/>
      </w:pPr>
      <w:r>
        <w:t>Казакова Елена Алексеевна</w:t>
      </w:r>
    </w:p>
    <w:p w:rsidR="00F21305" w:rsidRDefault="00F21305" w:rsidP="00F21305">
      <w:pPr>
        <w:numPr>
          <w:ilvl w:val="1"/>
          <w:numId w:val="3"/>
        </w:numPr>
        <w:spacing w:before="100" w:beforeAutospacing="1" w:after="100" w:afterAutospacing="1"/>
      </w:pPr>
      <w:r>
        <w:t>Кряжев Михаил Васильевич</w:t>
      </w:r>
    </w:p>
    <w:p w:rsidR="00F21305" w:rsidRDefault="00F21305" w:rsidP="00F21305">
      <w:pPr>
        <w:numPr>
          <w:ilvl w:val="1"/>
          <w:numId w:val="3"/>
        </w:numPr>
        <w:spacing w:before="100" w:beforeAutospacing="1" w:after="100" w:afterAutospacing="1"/>
      </w:pPr>
      <w:r>
        <w:t>Кузьмина Светлана Витальевна</w:t>
      </w:r>
    </w:p>
    <w:p w:rsidR="00F21305" w:rsidRDefault="00F21305" w:rsidP="00F21305">
      <w:pPr>
        <w:numPr>
          <w:ilvl w:val="1"/>
          <w:numId w:val="3"/>
        </w:numPr>
        <w:spacing w:before="100" w:beforeAutospacing="1" w:after="100" w:afterAutospacing="1"/>
      </w:pPr>
      <w:r>
        <w:t>Кувардин Сергей Алексеевич</w:t>
      </w:r>
    </w:p>
    <w:p w:rsidR="00F21305" w:rsidRDefault="00F21305" w:rsidP="00F21305">
      <w:pPr>
        <w:numPr>
          <w:ilvl w:val="1"/>
          <w:numId w:val="3"/>
        </w:numPr>
        <w:spacing w:before="100" w:beforeAutospacing="1" w:after="100" w:afterAutospacing="1"/>
      </w:pPr>
      <w:r>
        <w:t>Лимаренко Дмитрий Валерьевич</w:t>
      </w:r>
    </w:p>
    <w:p w:rsidR="00F21305" w:rsidRDefault="00F21305" w:rsidP="00F21305">
      <w:pPr>
        <w:numPr>
          <w:ilvl w:val="1"/>
          <w:numId w:val="3"/>
        </w:numPr>
        <w:spacing w:before="100" w:beforeAutospacing="1" w:after="100" w:afterAutospacing="1"/>
      </w:pPr>
      <w:r>
        <w:t>Кулаковский Сергей Васильевич</w:t>
      </w:r>
    </w:p>
    <w:p w:rsidR="00F21305" w:rsidRDefault="00F21305" w:rsidP="00F21305">
      <w:pPr>
        <w:numPr>
          <w:ilvl w:val="1"/>
          <w:numId w:val="3"/>
        </w:numPr>
        <w:spacing w:before="100" w:beforeAutospacing="1" w:after="100" w:afterAutospacing="1"/>
      </w:pPr>
      <w:r>
        <w:t>Чиликин Роман Витальевич</w:t>
      </w:r>
    </w:p>
    <w:p w:rsidR="00F21305" w:rsidRDefault="00F21305" w:rsidP="00F21305">
      <w:pPr>
        <w:numPr>
          <w:ilvl w:val="1"/>
          <w:numId w:val="3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F21305" w:rsidRDefault="00F21305" w:rsidP="00F21305">
      <w:pPr>
        <w:numPr>
          <w:ilvl w:val="1"/>
          <w:numId w:val="3"/>
        </w:numPr>
        <w:spacing w:before="100" w:beforeAutospacing="1" w:after="100" w:afterAutospacing="1"/>
      </w:pPr>
      <w:r>
        <w:t>Трофименко Виктория Альбертовна</w:t>
      </w:r>
    </w:p>
    <w:p w:rsidR="00F21305" w:rsidRDefault="00F21305" w:rsidP="00F21305">
      <w:pPr>
        <w:numPr>
          <w:ilvl w:val="1"/>
          <w:numId w:val="3"/>
        </w:numPr>
        <w:spacing w:before="100" w:beforeAutospacing="1" w:after="100" w:afterAutospacing="1"/>
      </w:pPr>
      <w:r>
        <w:t>Карасев Александр Тимофеевич</w:t>
      </w:r>
    </w:p>
    <w:p w:rsidR="00F21305" w:rsidRDefault="00F21305" w:rsidP="00F21305">
      <w:pPr>
        <w:spacing w:beforeAutospacing="1" w:after="240"/>
        <w:ind w:left="720"/>
      </w:pPr>
      <w:r>
        <w:t>Из 17 членов Единой комиссии на заседании присутствовали 11. Кворум имеется.</w:t>
      </w:r>
    </w:p>
    <w:p w:rsidR="00F21305" w:rsidRDefault="00F21305" w:rsidP="00F21305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конкурсе 20.11.2012 г., 09:00 поступило 5 заявок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8"/>
        <w:gridCol w:w="2518"/>
        <w:gridCol w:w="2326"/>
        <w:gridCol w:w="1479"/>
        <w:gridCol w:w="1974"/>
      </w:tblGrid>
      <w:tr w:rsidR="00F21305" w:rsidTr="00F21305">
        <w:trPr>
          <w:tblCellSpacing w:w="15" w:type="dxa"/>
        </w:trPr>
        <w:tc>
          <w:tcPr>
            <w:tcW w:w="0" w:type="auto"/>
            <w:vAlign w:val="center"/>
          </w:tcPr>
          <w:p w:rsidR="00F21305" w:rsidRDefault="00F21305" w:rsidP="008B67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488" w:type="dxa"/>
            <w:vAlign w:val="center"/>
          </w:tcPr>
          <w:p w:rsidR="00F21305" w:rsidRDefault="00F21305" w:rsidP="008B67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96" w:type="dxa"/>
            <w:vAlign w:val="center"/>
          </w:tcPr>
          <w:p w:rsidR="00F21305" w:rsidRDefault="00F21305" w:rsidP="008B67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49" w:type="dxa"/>
            <w:vAlign w:val="center"/>
          </w:tcPr>
          <w:p w:rsidR="00F21305" w:rsidRDefault="00F21305" w:rsidP="008B67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F21305" w:rsidRDefault="00F21305" w:rsidP="008B67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F21305" w:rsidTr="00F21305">
        <w:trPr>
          <w:tblCellSpacing w:w="15" w:type="dxa"/>
        </w:trPr>
        <w:tc>
          <w:tcPr>
            <w:tcW w:w="0" w:type="auto"/>
            <w:vAlign w:val="center"/>
          </w:tcPr>
          <w:p w:rsidR="00F21305" w:rsidRDefault="00F21305" w:rsidP="008B678E">
            <w:r>
              <w:lastRenderedPageBreak/>
              <w:t>1</w:t>
            </w:r>
          </w:p>
        </w:tc>
        <w:tc>
          <w:tcPr>
            <w:tcW w:w="2488" w:type="dxa"/>
            <w:vAlign w:val="center"/>
          </w:tcPr>
          <w:p w:rsidR="00F21305" w:rsidRDefault="00F21305" w:rsidP="008B678E">
            <w:r>
              <w:t xml:space="preserve">ЗАО "ЗЭО </w:t>
            </w:r>
            <w:proofErr w:type="spellStart"/>
            <w:r>
              <w:t>Энергопоток</w:t>
            </w:r>
            <w:proofErr w:type="spellEnd"/>
            <w:r>
              <w:t>"</w:t>
            </w:r>
            <w:r>
              <w:br/>
              <w:t>ИНН 7702640773</w:t>
            </w:r>
          </w:p>
        </w:tc>
        <w:tc>
          <w:tcPr>
            <w:tcW w:w="2296" w:type="dxa"/>
            <w:vAlign w:val="center"/>
          </w:tcPr>
          <w:p w:rsidR="00F21305" w:rsidRDefault="00F21305" w:rsidP="008B678E">
            <w:r>
              <w:t>607328, Нижегородская область, п. Сатис, Парковая, д.3, оф.4</w:t>
            </w:r>
          </w:p>
        </w:tc>
        <w:tc>
          <w:tcPr>
            <w:tcW w:w="1449" w:type="dxa"/>
            <w:vAlign w:val="center"/>
          </w:tcPr>
          <w:p w:rsidR="00F21305" w:rsidRDefault="00F21305" w:rsidP="008B678E">
            <w:r>
              <w:t>19 ноября 2012 г. 15:40:50</w:t>
            </w:r>
          </w:p>
        </w:tc>
        <w:tc>
          <w:tcPr>
            <w:tcW w:w="0" w:type="auto"/>
            <w:vAlign w:val="center"/>
          </w:tcPr>
          <w:p w:rsidR="00F21305" w:rsidRDefault="00F21305" w:rsidP="00F21305">
            <w:r>
              <w:t>18 600 009.60 (восемнадцать миллионов шестьсот тысяч девять рублей 60 копеек) с НДС</w:t>
            </w:r>
          </w:p>
        </w:tc>
      </w:tr>
      <w:tr w:rsidR="00F21305" w:rsidTr="00F21305">
        <w:trPr>
          <w:tblCellSpacing w:w="15" w:type="dxa"/>
        </w:trPr>
        <w:tc>
          <w:tcPr>
            <w:tcW w:w="0" w:type="auto"/>
            <w:vAlign w:val="center"/>
          </w:tcPr>
          <w:p w:rsidR="00F21305" w:rsidRDefault="00F21305" w:rsidP="008B678E">
            <w:r>
              <w:t>2</w:t>
            </w:r>
          </w:p>
        </w:tc>
        <w:tc>
          <w:tcPr>
            <w:tcW w:w="2488" w:type="dxa"/>
            <w:vAlign w:val="center"/>
          </w:tcPr>
          <w:p w:rsidR="00F21305" w:rsidRDefault="00F21305" w:rsidP="008B678E">
            <w:r>
              <w:t>ООО "</w:t>
            </w:r>
            <w:proofErr w:type="spellStart"/>
            <w:r>
              <w:t>ИнтерАтомКомплект</w:t>
            </w:r>
            <w:proofErr w:type="spellEnd"/>
            <w:r>
              <w:t>"</w:t>
            </w:r>
            <w:r>
              <w:br/>
              <w:t>ИНН 7743573597</w:t>
            </w:r>
          </w:p>
        </w:tc>
        <w:tc>
          <w:tcPr>
            <w:tcW w:w="2296" w:type="dxa"/>
            <w:vAlign w:val="center"/>
          </w:tcPr>
          <w:p w:rsidR="00F21305" w:rsidRDefault="00F21305" w:rsidP="008B678E">
            <w:r>
              <w:t>115 093, Москва, ул. Большая Серпуховская, дом 44, офис №19</w:t>
            </w:r>
          </w:p>
        </w:tc>
        <w:tc>
          <w:tcPr>
            <w:tcW w:w="1449" w:type="dxa"/>
            <w:vAlign w:val="center"/>
          </w:tcPr>
          <w:p w:rsidR="00F21305" w:rsidRDefault="00F21305" w:rsidP="008B678E">
            <w:r>
              <w:t>19 ноября 2012 г. 17:17:10</w:t>
            </w:r>
          </w:p>
        </w:tc>
        <w:tc>
          <w:tcPr>
            <w:tcW w:w="0" w:type="auto"/>
            <w:vAlign w:val="center"/>
          </w:tcPr>
          <w:p w:rsidR="00F21305" w:rsidRDefault="00F21305" w:rsidP="00F21305">
            <w:r>
              <w:t>22 891 112.64 (двадцать два миллиона восемьсот девяносто одна тысяча сто двенадцать рублей 64 копейки) с НДС</w:t>
            </w:r>
          </w:p>
        </w:tc>
      </w:tr>
      <w:tr w:rsidR="00F21305" w:rsidTr="00F21305">
        <w:trPr>
          <w:tblCellSpacing w:w="15" w:type="dxa"/>
        </w:trPr>
        <w:tc>
          <w:tcPr>
            <w:tcW w:w="0" w:type="auto"/>
            <w:vAlign w:val="center"/>
          </w:tcPr>
          <w:p w:rsidR="00F21305" w:rsidRDefault="00F21305" w:rsidP="008B678E">
            <w:r>
              <w:t>3</w:t>
            </w:r>
          </w:p>
        </w:tc>
        <w:tc>
          <w:tcPr>
            <w:tcW w:w="2488" w:type="dxa"/>
            <w:vAlign w:val="center"/>
          </w:tcPr>
          <w:p w:rsidR="00F21305" w:rsidRDefault="00F21305" w:rsidP="008B678E">
            <w:r>
              <w:t>ЗАО "АРМЭКС"</w:t>
            </w:r>
            <w:r>
              <w:br/>
              <w:t>ИНН 7721005826</w:t>
            </w:r>
          </w:p>
        </w:tc>
        <w:tc>
          <w:tcPr>
            <w:tcW w:w="2296" w:type="dxa"/>
            <w:vAlign w:val="center"/>
          </w:tcPr>
          <w:p w:rsidR="00F21305" w:rsidRDefault="00F21305" w:rsidP="008B678E">
            <w:r>
              <w:t>109507, Москва, Москва, Ферганский проезд, 10В, строение 1</w:t>
            </w:r>
          </w:p>
        </w:tc>
        <w:tc>
          <w:tcPr>
            <w:tcW w:w="1449" w:type="dxa"/>
            <w:vAlign w:val="center"/>
          </w:tcPr>
          <w:p w:rsidR="00F21305" w:rsidRDefault="00F21305" w:rsidP="008B678E">
            <w:r>
              <w:t>19 ноября 2012 г. 17:20:38</w:t>
            </w:r>
          </w:p>
        </w:tc>
        <w:tc>
          <w:tcPr>
            <w:tcW w:w="0" w:type="auto"/>
            <w:vAlign w:val="center"/>
          </w:tcPr>
          <w:p w:rsidR="00F21305" w:rsidRDefault="00F21305" w:rsidP="00F21305">
            <w:r>
              <w:t>20 951 856.06 (двадцать миллионов девятьсот пятьдесят одна тысяча восемьсот пятьдесят шесть рублей 06 копеек) с НДС</w:t>
            </w:r>
          </w:p>
        </w:tc>
      </w:tr>
      <w:tr w:rsidR="00F21305" w:rsidTr="00F21305">
        <w:trPr>
          <w:tblCellSpacing w:w="15" w:type="dxa"/>
        </w:trPr>
        <w:tc>
          <w:tcPr>
            <w:tcW w:w="0" w:type="auto"/>
            <w:vAlign w:val="center"/>
          </w:tcPr>
          <w:p w:rsidR="00F21305" w:rsidRDefault="00F21305" w:rsidP="008B678E">
            <w:r>
              <w:t>4</w:t>
            </w:r>
          </w:p>
        </w:tc>
        <w:tc>
          <w:tcPr>
            <w:tcW w:w="2488" w:type="dxa"/>
            <w:vAlign w:val="center"/>
          </w:tcPr>
          <w:p w:rsidR="00F21305" w:rsidRDefault="00F21305" w:rsidP="008B678E">
            <w:r>
              <w:t xml:space="preserve">ООО ТД </w:t>
            </w:r>
            <w:r w:rsidR="007321D3">
              <w:t>«</w:t>
            </w:r>
            <w:proofErr w:type="spellStart"/>
            <w:r>
              <w:t>Привод-АЗТПА</w:t>
            </w:r>
            <w:proofErr w:type="spellEnd"/>
            <w:r w:rsidR="007321D3">
              <w:t>»</w:t>
            </w:r>
            <w:r>
              <w:br/>
              <w:t>ИНН 7714290940</w:t>
            </w:r>
          </w:p>
        </w:tc>
        <w:tc>
          <w:tcPr>
            <w:tcW w:w="2296" w:type="dxa"/>
            <w:vAlign w:val="center"/>
          </w:tcPr>
          <w:p w:rsidR="00F21305" w:rsidRDefault="00F21305" w:rsidP="008B678E">
            <w:r>
              <w:t>127083, Московская обл., г. Москва, Мирский пер., 8/10</w:t>
            </w:r>
          </w:p>
        </w:tc>
        <w:tc>
          <w:tcPr>
            <w:tcW w:w="1449" w:type="dxa"/>
            <w:vAlign w:val="center"/>
          </w:tcPr>
          <w:p w:rsidR="00F21305" w:rsidRDefault="00F21305" w:rsidP="008B678E">
            <w:r>
              <w:t>19 ноября 2012 г. 18:50:55</w:t>
            </w:r>
          </w:p>
        </w:tc>
        <w:tc>
          <w:tcPr>
            <w:tcW w:w="0" w:type="auto"/>
            <w:vAlign w:val="center"/>
          </w:tcPr>
          <w:p w:rsidR="00F21305" w:rsidRDefault="00F21305" w:rsidP="00F21305">
            <w:r>
              <w:t>18 980 418.00 (восемнадцать миллионов девятьсот восемьдесят тысяч четыреста восемнадцать рублей 00 копеек) с НДС</w:t>
            </w:r>
          </w:p>
        </w:tc>
      </w:tr>
      <w:tr w:rsidR="00F21305" w:rsidTr="00F21305">
        <w:trPr>
          <w:tblCellSpacing w:w="15" w:type="dxa"/>
        </w:trPr>
        <w:tc>
          <w:tcPr>
            <w:tcW w:w="0" w:type="auto"/>
            <w:vAlign w:val="center"/>
          </w:tcPr>
          <w:p w:rsidR="00F21305" w:rsidRDefault="00F21305" w:rsidP="008B678E">
            <w:r>
              <w:t>5</w:t>
            </w:r>
          </w:p>
        </w:tc>
        <w:tc>
          <w:tcPr>
            <w:tcW w:w="2488" w:type="dxa"/>
            <w:vAlign w:val="center"/>
          </w:tcPr>
          <w:p w:rsidR="00F21305" w:rsidRDefault="00F21305" w:rsidP="008B678E">
            <w:r>
              <w:t>ЗАО "ЦКТИА"</w:t>
            </w:r>
            <w:r>
              <w:br/>
              <w:t>ИНН 7707503259</w:t>
            </w:r>
          </w:p>
        </w:tc>
        <w:tc>
          <w:tcPr>
            <w:tcW w:w="2296" w:type="dxa"/>
            <w:vAlign w:val="center"/>
          </w:tcPr>
          <w:p w:rsidR="00F21305" w:rsidRDefault="00F21305" w:rsidP="008B678E">
            <w:r>
              <w:t xml:space="preserve">127473, Московская область,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proofErr w:type="spellStart"/>
            <w:r>
              <w:t>Краснопролетарская</w:t>
            </w:r>
            <w:proofErr w:type="spellEnd"/>
            <w:r>
              <w:t>, 16, стр.2</w:t>
            </w:r>
          </w:p>
        </w:tc>
        <w:tc>
          <w:tcPr>
            <w:tcW w:w="1449" w:type="dxa"/>
            <w:vAlign w:val="center"/>
          </w:tcPr>
          <w:p w:rsidR="00F21305" w:rsidRDefault="00F21305" w:rsidP="008B678E">
            <w:r>
              <w:t>19 ноября 2012 г. 20:36:20</w:t>
            </w:r>
          </w:p>
        </w:tc>
        <w:tc>
          <w:tcPr>
            <w:tcW w:w="0" w:type="auto"/>
            <w:vAlign w:val="center"/>
          </w:tcPr>
          <w:p w:rsidR="00F21305" w:rsidRDefault="00F21305" w:rsidP="00F21305">
            <w:r>
              <w:t>18 950 010.06 (восемнадцать миллионов девятьсот пятьдесят тысяч десять рублей 06 копеек) с НДС</w:t>
            </w:r>
          </w:p>
        </w:tc>
      </w:tr>
    </w:tbl>
    <w:p w:rsidR="000B204E" w:rsidRDefault="000B204E" w:rsidP="000B204E">
      <w:pPr>
        <w:numPr>
          <w:ilvl w:val="0"/>
          <w:numId w:val="1"/>
        </w:numPr>
        <w:spacing w:before="100" w:beforeAutospacing="1" w:after="100" w:afterAutospacing="1"/>
      </w:pPr>
      <w:r>
        <w:t>Решением Единой комиссии ОАО «НИАЭП» (Протокол №1</w:t>
      </w:r>
      <w:r w:rsidR="007321D3">
        <w:t>210 Р4-12-2</w:t>
      </w:r>
      <w:r>
        <w:t xml:space="preserve"> от 04.12.2012 г.) отклонены заявки на участие в конкурсе от следующих участников: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95"/>
        <w:gridCol w:w="5850"/>
      </w:tblGrid>
      <w:tr w:rsidR="000B204E" w:rsidTr="000B204E">
        <w:trPr>
          <w:tblCellSpacing w:w="15" w:type="dxa"/>
        </w:trPr>
        <w:tc>
          <w:tcPr>
            <w:tcW w:w="0" w:type="auto"/>
            <w:vAlign w:val="center"/>
          </w:tcPr>
          <w:p w:rsidR="000B204E" w:rsidRDefault="000B204E" w:rsidP="00D870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0B204E" w:rsidRDefault="000B204E" w:rsidP="00D870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0B204E" w:rsidTr="000B204E">
        <w:trPr>
          <w:tblCellSpacing w:w="15" w:type="dxa"/>
        </w:trPr>
        <w:tc>
          <w:tcPr>
            <w:tcW w:w="0" w:type="auto"/>
            <w:vAlign w:val="center"/>
          </w:tcPr>
          <w:p w:rsidR="000B204E" w:rsidRDefault="000B204E" w:rsidP="00D870DC">
            <w:r>
              <w:t xml:space="preserve">ООО ТД </w:t>
            </w:r>
            <w:r w:rsidR="007321D3">
              <w:t>«</w:t>
            </w:r>
            <w:proofErr w:type="spellStart"/>
            <w:r>
              <w:t>Привод-АЗТПА</w:t>
            </w:r>
            <w:proofErr w:type="spellEnd"/>
            <w:r w:rsidR="007321D3">
              <w:t>»</w:t>
            </w:r>
          </w:p>
        </w:tc>
        <w:tc>
          <w:tcPr>
            <w:tcW w:w="0" w:type="auto"/>
            <w:vAlign w:val="center"/>
          </w:tcPr>
          <w:p w:rsidR="000B204E" w:rsidRDefault="000B204E" w:rsidP="00D870DC">
            <w:proofErr w:type="gramStart"/>
            <w:r>
              <w:t xml:space="preserve">на основании </w:t>
            </w:r>
            <w:proofErr w:type="spellStart"/>
            <w:r>
              <w:t>пп</w:t>
            </w:r>
            <w:proofErr w:type="spellEnd"/>
            <w:r>
              <w:t xml:space="preserve">. </w:t>
            </w:r>
            <w:proofErr w:type="spellStart"/>
            <w:r>
              <w:t>д</w:t>
            </w:r>
            <w:proofErr w:type="spellEnd"/>
            <w:r>
              <w:t xml:space="preserve">) п. 14.9.4 ЕОСЗ, </w:t>
            </w:r>
            <w:proofErr w:type="spellStart"/>
            <w:r>
              <w:t>пп</w:t>
            </w:r>
            <w:proofErr w:type="spellEnd"/>
            <w:r>
              <w:t xml:space="preserve">. </w:t>
            </w:r>
            <w:proofErr w:type="spellStart"/>
            <w:r>
              <w:t>д</w:t>
            </w:r>
            <w:proofErr w:type="spellEnd"/>
            <w:r>
              <w:t xml:space="preserve">) п. 4.14.2.4 конкурсной документации по причине не соответствия </w:t>
            </w:r>
            <w:r>
              <w:lastRenderedPageBreak/>
              <w:t>требованиям конкурсной документации, а именно: - масса изделий в предоставленных поставщиком ТУ не соответствует массе, заявленной в спецификации поставщика (1650 кг и 1570 кг соответственно); - изделия согласно закупочной документации имеют классификационное обозначение 2BIIа по НП-068-05, которое предусматривает установку «под оболочкой».</w:t>
            </w:r>
            <w:proofErr w:type="gramEnd"/>
            <w:r>
              <w:t xml:space="preserve"> Предложенный поставщиком для комплектации изделий электропривод SA 25.1 в соответствии с ТУ 3791-003-38959426-2007 может быть установлен только «вне оболочки».</w:t>
            </w:r>
          </w:p>
        </w:tc>
      </w:tr>
      <w:tr w:rsidR="000B204E" w:rsidTr="000B204E">
        <w:trPr>
          <w:tblCellSpacing w:w="15" w:type="dxa"/>
        </w:trPr>
        <w:tc>
          <w:tcPr>
            <w:tcW w:w="0" w:type="auto"/>
            <w:vAlign w:val="center"/>
          </w:tcPr>
          <w:p w:rsidR="000B204E" w:rsidRDefault="000B204E" w:rsidP="00D870DC">
            <w:r>
              <w:lastRenderedPageBreak/>
              <w:t>ЗАО "ЦКТИА"</w:t>
            </w:r>
          </w:p>
        </w:tc>
        <w:tc>
          <w:tcPr>
            <w:tcW w:w="0" w:type="auto"/>
            <w:vAlign w:val="center"/>
          </w:tcPr>
          <w:p w:rsidR="000B204E" w:rsidRDefault="000B204E" w:rsidP="00D870DC">
            <w:proofErr w:type="gramStart"/>
            <w:r>
              <w:t xml:space="preserve">на основании </w:t>
            </w:r>
            <w:proofErr w:type="spellStart"/>
            <w:r>
              <w:t>пп</w:t>
            </w:r>
            <w:proofErr w:type="spellEnd"/>
            <w:r>
              <w:t xml:space="preserve">. а), </w:t>
            </w:r>
            <w:proofErr w:type="spellStart"/>
            <w:r>
              <w:t>д</w:t>
            </w:r>
            <w:proofErr w:type="spellEnd"/>
            <w:r>
              <w:t xml:space="preserve">) п. 14.9.4 ЕОСЗ, </w:t>
            </w:r>
            <w:proofErr w:type="spellStart"/>
            <w:r>
              <w:t>пп</w:t>
            </w:r>
            <w:proofErr w:type="spellEnd"/>
            <w:r>
              <w:t xml:space="preserve">. а), </w:t>
            </w:r>
            <w:proofErr w:type="spellStart"/>
            <w:r>
              <w:t>д</w:t>
            </w:r>
            <w:proofErr w:type="spellEnd"/>
            <w:r>
              <w:t>) п. 4.14.2.4 конкурсной документации по причине не соответствия требованиям конкурсной документации, а именно: - предложенные поставщиком изделия типа NG.005.300.Т-13 2BIIа отсутствуют в свидетельстве изготовителя, выданном ЗАО «Завод «Знамя труда» письмом № ЗТ/КН/911-4 от 19.11.12 на изготовление задвижек запорных типа NG.005.300.Т-04, классификационное обозначение по НП-068-05 не</w:t>
            </w:r>
            <w:proofErr w:type="gramEnd"/>
            <w:r>
              <w:t xml:space="preserve"> </w:t>
            </w:r>
            <w:proofErr w:type="gramStart"/>
            <w:r>
              <w:t>указано; - в спецификации поставщика указаны номера заказной спецификации и чертежа отличные от приведенных в закупочной спецификации (R3.00558.5.0.11 указано в Графах №№ 21,23 спецификации поставщика, в закупочной спецификации в графе № 21 указано R4.00604.4.0.11, в графе № 23 - R4.00604.8.0.11); - в ТУ поставщика не указана мощность электропривода, предусмотренного для комплектации предлагаемых изделий;</w:t>
            </w:r>
            <w:proofErr w:type="gramEnd"/>
            <w:r>
              <w:t xml:space="preserve"> - масса изделий в предоставленных на конкурс ТУ не соответствует массе, заявленной в спецификации поставщика (1630 кг и 1571 кг соответственно)</w:t>
            </w:r>
            <w:proofErr w:type="gramStart"/>
            <w:r>
              <w:t>.</w:t>
            </w:r>
            <w:proofErr w:type="gramEnd"/>
            <w:r>
              <w:t xml:space="preserve"> - </w:t>
            </w:r>
            <w:proofErr w:type="gramStart"/>
            <w:r>
              <w:t>н</w:t>
            </w:r>
            <w:proofErr w:type="gramEnd"/>
            <w:r>
              <w:t>е представлены документы, подтверждающие сведения о цепочке собственников, включая бенефициаров (в том числе конечных).</w:t>
            </w:r>
          </w:p>
        </w:tc>
      </w:tr>
    </w:tbl>
    <w:p w:rsidR="000B204E" w:rsidRDefault="000B204E" w:rsidP="000B204E">
      <w:pPr>
        <w:numPr>
          <w:ilvl w:val="0"/>
          <w:numId w:val="1"/>
        </w:numPr>
        <w:spacing w:before="240"/>
      </w:pPr>
      <w:r w:rsidRPr="000B204E">
        <w:t xml:space="preserve">В соответствии с Единым отраслевым стандартом закупок </w:t>
      </w:r>
      <w:proofErr w:type="spellStart"/>
      <w:r w:rsidRPr="000B204E">
        <w:t>Госкорпорации</w:t>
      </w:r>
      <w:proofErr w:type="spellEnd"/>
      <w:r w:rsidRPr="000B204E">
        <w:t xml:space="preserve"> «</w:t>
      </w:r>
      <w:proofErr w:type="spellStart"/>
      <w:r w:rsidRPr="000B204E">
        <w:t>Росатом</w:t>
      </w:r>
      <w:proofErr w:type="spellEnd"/>
      <w:r w:rsidRPr="000B204E">
        <w:t>» по результатам запроса о разъяснении заявок Единая комиссия повторно рассмотрела заявки  на участие к</w:t>
      </w:r>
      <w:r w:rsidR="007321D3">
        <w:t>онкурсе ООО «</w:t>
      </w:r>
      <w:proofErr w:type="spellStart"/>
      <w:r w:rsidR="007321D3">
        <w:t>ИнтерАтомКомплект</w:t>
      </w:r>
      <w:proofErr w:type="spellEnd"/>
      <w:r w:rsidR="007321D3">
        <w:t>»,</w:t>
      </w:r>
      <w:r w:rsidRPr="000B204E">
        <w:t xml:space="preserve"> ЗАО «АРМЭКС» </w:t>
      </w:r>
      <w:r w:rsidR="007321D3">
        <w:t xml:space="preserve">и ЗАО «ЗЭО </w:t>
      </w:r>
      <w:proofErr w:type="spellStart"/>
      <w:r w:rsidR="007321D3">
        <w:t>Энергопоток</w:t>
      </w:r>
      <w:proofErr w:type="spellEnd"/>
      <w:r w:rsidR="007321D3">
        <w:t xml:space="preserve">» </w:t>
      </w:r>
      <w:r w:rsidRPr="000B204E">
        <w:t>на соответствие требованиям, предусмотренным документацией о конкурсе, и приняла решение:</w:t>
      </w:r>
    </w:p>
    <w:p w:rsidR="00F21305" w:rsidRDefault="007321D3" w:rsidP="007321D3">
      <w:pPr>
        <w:spacing w:before="240" w:after="100" w:afterAutospacing="1"/>
        <w:ind w:left="709"/>
      </w:pPr>
      <w:r>
        <w:t xml:space="preserve">а) </w:t>
      </w:r>
      <w:r w:rsidR="00F21305">
        <w:t>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769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38"/>
        <w:gridCol w:w="4068"/>
      </w:tblGrid>
      <w:tr w:rsidR="00F21305" w:rsidTr="000B204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305" w:rsidRDefault="00F21305" w:rsidP="008B67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305" w:rsidRDefault="00F21305" w:rsidP="008B67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F21305" w:rsidTr="000B204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305" w:rsidRDefault="00F21305" w:rsidP="008B678E">
            <w:r>
              <w:t>ЗАО "АРМЭКС"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1305" w:rsidRDefault="00F21305" w:rsidP="008B678E">
            <w:r>
              <w:t>Участник №3</w:t>
            </w:r>
          </w:p>
        </w:tc>
      </w:tr>
      <w:tr w:rsidR="00F21305" w:rsidTr="000B204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305" w:rsidRDefault="00F21305" w:rsidP="008B678E">
            <w:r>
              <w:t>ООО "</w:t>
            </w:r>
            <w:proofErr w:type="spellStart"/>
            <w:r>
              <w:t>ИнтерАтомКомплект</w:t>
            </w:r>
            <w:proofErr w:type="spellEnd"/>
            <w: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1305" w:rsidRDefault="00F21305" w:rsidP="008B678E">
            <w:r>
              <w:t>Участник №2</w:t>
            </w:r>
          </w:p>
        </w:tc>
      </w:tr>
    </w:tbl>
    <w:p w:rsidR="000B204E" w:rsidRDefault="007321D3" w:rsidP="007321D3">
      <w:pPr>
        <w:spacing w:before="240"/>
        <w:ind w:left="720"/>
        <w:rPr>
          <w:szCs w:val="27"/>
        </w:rPr>
      </w:pPr>
      <w:r>
        <w:lastRenderedPageBreak/>
        <w:t xml:space="preserve">б) </w:t>
      </w:r>
      <w:r>
        <w:rPr>
          <w:szCs w:val="27"/>
        </w:rPr>
        <w:t>На основании  п. 4.14.1.8 конкурсной документации, п.14.8.4 ЕОСЗ ГК «</w:t>
      </w:r>
      <w:proofErr w:type="spellStart"/>
      <w:r>
        <w:rPr>
          <w:szCs w:val="27"/>
        </w:rPr>
        <w:t>Росатом</w:t>
      </w:r>
      <w:proofErr w:type="spellEnd"/>
      <w:r>
        <w:rPr>
          <w:szCs w:val="27"/>
        </w:rPr>
        <w:t>» (Положения о закупке) направить запрос об уточнении заявки на участие в конкурсе следующим участникам:</w:t>
      </w:r>
    </w:p>
    <w:p w:rsidR="007321D3" w:rsidRPr="007321D3" w:rsidRDefault="007321D3" w:rsidP="007321D3">
      <w:pPr>
        <w:pStyle w:val="a4"/>
        <w:numPr>
          <w:ilvl w:val="0"/>
          <w:numId w:val="6"/>
        </w:numPr>
        <w:spacing w:before="240"/>
        <w:rPr>
          <w:b/>
        </w:rPr>
      </w:pPr>
      <w:r>
        <w:rPr>
          <w:b/>
        </w:rPr>
        <w:t>ЗАО «</w:t>
      </w:r>
      <w:r w:rsidRPr="007321D3">
        <w:rPr>
          <w:b/>
        </w:rPr>
        <w:t xml:space="preserve">ЗЭО </w:t>
      </w:r>
      <w:proofErr w:type="spellStart"/>
      <w:r w:rsidRPr="007321D3">
        <w:rPr>
          <w:b/>
        </w:rPr>
        <w:t>Энергопоток</w:t>
      </w:r>
      <w:proofErr w:type="spellEnd"/>
      <w:r>
        <w:rPr>
          <w:b/>
        </w:rPr>
        <w:t>»</w:t>
      </w:r>
    </w:p>
    <w:p w:rsidR="00F21305" w:rsidRDefault="00F21305" w:rsidP="000B204E">
      <w:pPr>
        <w:numPr>
          <w:ilvl w:val="0"/>
          <w:numId w:val="1"/>
        </w:numPr>
        <w:spacing w:before="240"/>
      </w:pPr>
      <w:r>
        <w:t xml:space="preserve">Настоящий протокол размещен на сайте http://www.a-k-d.ru. </w:t>
      </w:r>
    </w:p>
    <w:p w:rsidR="00F21305" w:rsidRDefault="00F21305" w:rsidP="000B204E">
      <w:pPr>
        <w:numPr>
          <w:ilvl w:val="0"/>
          <w:numId w:val="1"/>
        </w:numPr>
        <w:spacing w:before="240"/>
      </w:pPr>
      <w:r>
        <w:t>Подписи:</w:t>
      </w:r>
    </w:p>
    <w:p w:rsidR="00004A34" w:rsidRDefault="00004A34">
      <w:pPr>
        <w:rPr>
          <w:b/>
          <w:bCs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45"/>
        <w:gridCol w:w="2958"/>
      </w:tblGrid>
      <w:tr w:rsidR="00F21305" w:rsidTr="007321D3">
        <w:trPr>
          <w:tblCellSpacing w:w="15" w:type="dxa"/>
        </w:trPr>
        <w:tc>
          <w:tcPr>
            <w:tcW w:w="7043" w:type="dxa"/>
            <w:gridSpan w:val="2"/>
            <w:vAlign w:val="center"/>
          </w:tcPr>
          <w:p w:rsidR="00F21305" w:rsidRDefault="00F21305" w:rsidP="001141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F21305" w:rsidTr="007321D3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1305" w:rsidRDefault="00F21305" w:rsidP="001141B7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1305" w:rsidRDefault="00F21305" w:rsidP="001141B7">
            <w:r>
              <w:t>__________________</w:t>
            </w:r>
          </w:p>
        </w:tc>
      </w:tr>
      <w:tr w:rsidR="00F21305" w:rsidTr="007321D3">
        <w:trPr>
          <w:tblCellSpacing w:w="15" w:type="dxa"/>
        </w:trPr>
        <w:tc>
          <w:tcPr>
            <w:tcW w:w="7043" w:type="dxa"/>
            <w:gridSpan w:val="2"/>
            <w:vAlign w:val="center"/>
          </w:tcPr>
          <w:p w:rsidR="00F21305" w:rsidRDefault="00F21305" w:rsidP="001141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F21305" w:rsidTr="007321D3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1305" w:rsidRDefault="00F21305" w:rsidP="001141B7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1305" w:rsidRDefault="00F21305" w:rsidP="001141B7">
            <w:r>
              <w:t>__________________</w:t>
            </w:r>
          </w:p>
        </w:tc>
      </w:tr>
      <w:tr w:rsidR="00F21305" w:rsidTr="007321D3">
        <w:trPr>
          <w:tblCellSpacing w:w="15" w:type="dxa"/>
        </w:trPr>
        <w:tc>
          <w:tcPr>
            <w:tcW w:w="7043" w:type="dxa"/>
            <w:gridSpan w:val="2"/>
            <w:vAlign w:val="center"/>
          </w:tcPr>
          <w:p w:rsidR="00F21305" w:rsidRDefault="00F21305" w:rsidP="001141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F21305" w:rsidTr="007321D3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1305" w:rsidRDefault="00F21305" w:rsidP="001141B7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1305" w:rsidRDefault="00F21305" w:rsidP="001141B7">
            <w:r>
              <w:t>__________________</w:t>
            </w:r>
          </w:p>
        </w:tc>
      </w:tr>
      <w:tr w:rsidR="00F21305" w:rsidTr="007321D3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1305" w:rsidRDefault="00F21305" w:rsidP="001141B7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1305" w:rsidRDefault="00F21305" w:rsidP="001141B7">
            <w:r>
              <w:t>__________________</w:t>
            </w:r>
          </w:p>
        </w:tc>
      </w:tr>
      <w:tr w:rsidR="00F21305" w:rsidTr="007321D3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1305" w:rsidRDefault="00F21305" w:rsidP="001141B7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1305" w:rsidRDefault="00F21305" w:rsidP="001141B7">
            <w:r>
              <w:t>__________________</w:t>
            </w:r>
          </w:p>
        </w:tc>
      </w:tr>
      <w:tr w:rsidR="00F21305" w:rsidTr="007321D3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1305" w:rsidRDefault="00F21305" w:rsidP="001141B7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1305" w:rsidRDefault="00F21305" w:rsidP="001141B7">
            <w:r>
              <w:t>__________________</w:t>
            </w:r>
          </w:p>
        </w:tc>
      </w:tr>
      <w:tr w:rsidR="00F21305" w:rsidTr="007321D3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1305" w:rsidRDefault="00F21305" w:rsidP="001141B7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1305" w:rsidRDefault="00F21305" w:rsidP="001141B7">
            <w:r>
              <w:t>__________________</w:t>
            </w:r>
          </w:p>
        </w:tc>
      </w:tr>
      <w:tr w:rsidR="00F21305" w:rsidTr="007321D3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1305" w:rsidRDefault="00F21305" w:rsidP="001141B7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1305" w:rsidRDefault="00F21305" w:rsidP="001141B7">
            <w:r>
              <w:t>__________________</w:t>
            </w:r>
          </w:p>
        </w:tc>
      </w:tr>
      <w:tr w:rsidR="00F21305" w:rsidTr="007321D3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1305" w:rsidRDefault="00F21305" w:rsidP="001141B7">
            <w: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1305" w:rsidRDefault="00F21305" w:rsidP="001141B7">
            <w:r>
              <w:t>__________________</w:t>
            </w:r>
          </w:p>
        </w:tc>
      </w:tr>
      <w:tr w:rsidR="00F21305" w:rsidTr="007321D3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1305" w:rsidRDefault="00F21305" w:rsidP="001141B7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1305" w:rsidRDefault="007321D3" w:rsidP="001141B7">
            <w:r>
              <w:t>Опросный лист прилагается</w:t>
            </w:r>
          </w:p>
        </w:tc>
      </w:tr>
      <w:tr w:rsidR="00F21305" w:rsidTr="007321D3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1305" w:rsidRDefault="00F21305" w:rsidP="001141B7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1305" w:rsidRDefault="007321D3" w:rsidP="001141B7">
            <w:r>
              <w:t>Опросный лист прилагается</w:t>
            </w:r>
          </w:p>
        </w:tc>
      </w:tr>
      <w:tr w:rsidR="00F21305" w:rsidTr="007321D3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1305" w:rsidRDefault="00F21305" w:rsidP="001141B7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1305" w:rsidRDefault="00F21305" w:rsidP="001141B7">
            <w:r>
              <w:t>__________________</w:t>
            </w:r>
          </w:p>
        </w:tc>
      </w:tr>
    </w:tbl>
    <w:p w:rsidR="00F21305" w:rsidRDefault="00F21305"/>
    <w:sectPr w:rsidR="00F21305" w:rsidSect="00F21305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B1C99"/>
    <w:multiLevelType w:val="multilevel"/>
    <w:tmpl w:val="D66A3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1A91713"/>
    <w:multiLevelType w:val="multilevel"/>
    <w:tmpl w:val="04882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6D568ED"/>
    <w:multiLevelType w:val="hybridMultilevel"/>
    <w:tmpl w:val="3A6A57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9E616DA"/>
    <w:multiLevelType w:val="multilevel"/>
    <w:tmpl w:val="DBEA2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8B23D70"/>
    <w:multiLevelType w:val="multilevel"/>
    <w:tmpl w:val="60760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4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1305"/>
    <w:rsid w:val="00004A34"/>
    <w:rsid w:val="000B204E"/>
    <w:rsid w:val="007321D3"/>
    <w:rsid w:val="00F21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3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2130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13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F21305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7321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1008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2012-12-18T12:29:00Z</dcterms:created>
  <dcterms:modified xsi:type="dcterms:W3CDTF">2012-12-18T13:07:00Z</dcterms:modified>
</cp:coreProperties>
</file>