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863466"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C3CAF" w:rsidP="00C43871">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C3CAF" w:rsidP="00C43871">
            <w:pPr>
              <w:widowControl w:val="0"/>
              <w:spacing w:before="100" w:after="100"/>
              <w:jc w:val="both"/>
            </w:pPr>
            <w:proofErr w:type="spellStart"/>
            <w:r>
              <w:t>В.А.Тимошик</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313976"/>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Pr>
          <w:b/>
        </w:rPr>
        <w:t xml:space="preserve">оборудования </w:t>
      </w:r>
      <w:proofErr w:type="spellStart"/>
      <w:r w:rsidR="00A131A3">
        <w:rPr>
          <w:b/>
        </w:rPr>
        <w:t>радиоканальной</w:t>
      </w:r>
      <w:proofErr w:type="spellEnd"/>
      <w:r w:rsidR="00A131A3">
        <w:rPr>
          <w:b/>
        </w:rPr>
        <w:t xml:space="preserve"> системы</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313977"/>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F1E5E" w:rsidRPr="00DF1E5E" w:rsidRDefault="009B22F0" w:rsidP="00DF1E5E">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313976" w:history="1">
        <w:r w:rsidR="00DF1E5E" w:rsidRPr="00DF1E5E">
          <w:rPr>
            <w:rStyle w:val="afb"/>
          </w:rPr>
          <w:t>ЗАКУПОЧНАЯ ДОКУМЕНТАЦИЯ</w:t>
        </w:r>
        <w:r w:rsidR="00DF1E5E" w:rsidRPr="00DF1E5E">
          <w:rPr>
            <w:webHidden/>
          </w:rPr>
          <w:tab/>
        </w:r>
        <w:r w:rsidR="00DF1E5E" w:rsidRPr="00DF1E5E">
          <w:rPr>
            <w:webHidden/>
          </w:rPr>
          <w:fldChar w:fldCharType="begin"/>
        </w:r>
        <w:r w:rsidR="00DF1E5E" w:rsidRPr="00DF1E5E">
          <w:rPr>
            <w:webHidden/>
          </w:rPr>
          <w:instrText xml:space="preserve"> PAGEREF _Toc417313976 \h </w:instrText>
        </w:r>
        <w:r w:rsidR="00DF1E5E" w:rsidRPr="00DF1E5E">
          <w:rPr>
            <w:webHidden/>
          </w:rPr>
        </w:r>
        <w:r w:rsidR="00DF1E5E" w:rsidRPr="00DF1E5E">
          <w:rPr>
            <w:webHidden/>
          </w:rPr>
          <w:fldChar w:fldCharType="separate"/>
        </w:r>
        <w:r w:rsidR="005C6931">
          <w:rPr>
            <w:webHidden/>
          </w:rPr>
          <w:t>1</w:t>
        </w:r>
        <w:r w:rsidR="00DF1E5E" w:rsidRPr="00DF1E5E">
          <w:rPr>
            <w:webHidden/>
          </w:rPr>
          <w:fldChar w:fldCharType="end"/>
        </w:r>
      </w:hyperlink>
    </w:p>
    <w:p w:rsidR="00DF1E5E" w:rsidRPr="00DF1E5E" w:rsidRDefault="00863466" w:rsidP="00DF1E5E">
      <w:pPr>
        <w:pStyle w:val="15"/>
        <w:tabs>
          <w:tab w:val="clear" w:pos="9923"/>
          <w:tab w:val="right" w:leader="dot" w:pos="9356"/>
        </w:tabs>
        <w:rPr>
          <w:rFonts w:asciiTheme="minorHAnsi" w:eastAsiaTheme="minorEastAsia" w:hAnsiTheme="minorHAnsi" w:cstheme="minorBidi"/>
          <w:sz w:val="22"/>
          <w:szCs w:val="22"/>
        </w:rPr>
      </w:pPr>
      <w:hyperlink w:anchor="_Toc417313977" w:history="1">
        <w:r w:rsidR="00DF1E5E" w:rsidRPr="00DF1E5E">
          <w:rPr>
            <w:rStyle w:val="afb"/>
          </w:rPr>
          <w:t>СОДЕРЖАНИЕ</w:t>
        </w:r>
        <w:r w:rsidR="00DF1E5E" w:rsidRPr="00DF1E5E">
          <w:rPr>
            <w:webHidden/>
          </w:rPr>
          <w:tab/>
        </w:r>
        <w:r w:rsidR="00DF1E5E" w:rsidRPr="00DF1E5E">
          <w:rPr>
            <w:webHidden/>
          </w:rPr>
          <w:fldChar w:fldCharType="begin"/>
        </w:r>
        <w:r w:rsidR="00DF1E5E" w:rsidRPr="00DF1E5E">
          <w:rPr>
            <w:webHidden/>
          </w:rPr>
          <w:instrText xml:space="preserve"> PAGEREF _Toc417313977 \h </w:instrText>
        </w:r>
        <w:r w:rsidR="00DF1E5E" w:rsidRPr="00DF1E5E">
          <w:rPr>
            <w:webHidden/>
          </w:rPr>
        </w:r>
        <w:r w:rsidR="00DF1E5E" w:rsidRPr="00DF1E5E">
          <w:rPr>
            <w:webHidden/>
          </w:rPr>
          <w:fldChar w:fldCharType="separate"/>
        </w:r>
        <w:r w:rsidR="005C6931">
          <w:rPr>
            <w:webHidden/>
          </w:rPr>
          <w:t>2</w:t>
        </w:r>
        <w:r w:rsidR="00DF1E5E" w:rsidRPr="00DF1E5E">
          <w:rPr>
            <w:webHidden/>
          </w:rPr>
          <w:fldChar w:fldCharType="end"/>
        </w:r>
      </w:hyperlink>
    </w:p>
    <w:p w:rsidR="00DF1E5E" w:rsidRPr="00DF1E5E" w:rsidRDefault="00863466" w:rsidP="00DF1E5E">
      <w:pPr>
        <w:pStyle w:val="15"/>
        <w:tabs>
          <w:tab w:val="clear" w:pos="9923"/>
          <w:tab w:val="right" w:leader="dot" w:pos="9356"/>
        </w:tabs>
        <w:rPr>
          <w:rFonts w:asciiTheme="minorHAnsi" w:eastAsiaTheme="minorEastAsia" w:hAnsiTheme="minorHAnsi" w:cstheme="minorBidi"/>
          <w:sz w:val="22"/>
          <w:szCs w:val="22"/>
        </w:rPr>
      </w:pPr>
      <w:hyperlink w:anchor="_Toc417313978" w:history="1">
        <w:r w:rsidR="00DF1E5E" w:rsidRPr="00DF1E5E">
          <w:rPr>
            <w:rStyle w:val="afb"/>
          </w:rPr>
          <w:t>1.</w:t>
        </w:r>
        <w:r w:rsidR="00DF1E5E" w:rsidRPr="00DF1E5E">
          <w:rPr>
            <w:rFonts w:asciiTheme="minorHAnsi" w:eastAsiaTheme="minorEastAsia" w:hAnsiTheme="minorHAnsi" w:cstheme="minorBidi"/>
            <w:sz w:val="22"/>
            <w:szCs w:val="22"/>
          </w:rPr>
          <w:tab/>
        </w:r>
        <w:r w:rsidR="00DF1E5E" w:rsidRPr="00DF1E5E">
          <w:rPr>
            <w:rStyle w:val="afb"/>
          </w:rPr>
          <w:t>ИЗВЕЩЕНИЕ О ПРОВЕДЕНИИ ЗАКУПКИ</w:t>
        </w:r>
        <w:r w:rsidR="00DF1E5E" w:rsidRPr="00DF1E5E">
          <w:rPr>
            <w:webHidden/>
          </w:rPr>
          <w:tab/>
        </w:r>
        <w:r w:rsidR="00DF1E5E" w:rsidRPr="00DF1E5E">
          <w:rPr>
            <w:webHidden/>
          </w:rPr>
          <w:fldChar w:fldCharType="begin"/>
        </w:r>
        <w:r w:rsidR="00DF1E5E" w:rsidRPr="00DF1E5E">
          <w:rPr>
            <w:webHidden/>
          </w:rPr>
          <w:instrText xml:space="preserve"> PAGEREF _Toc417313978 \h </w:instrText>
        </w:r>
        <w:r w:rsidR="00DF1E5E" w:rsidRPr="00DF1E5E">
          <w:rPr>
            <w:webHidden/>
          </w:rPr>
        </w:r>
        <w:r w:rsidR="00DF1E5E" w:rsidRPr="00DF1E5E">
          <w:rPr>
            <w:webHidden/>
          </w:rPr>
          <w:fldChar w:fldCharType="separate"/>
        </w:r>
        <w:r w:rsidR="005C6931">
          <w:rPr>
            <w:webHidden/>
          </w:rPr>
          <w:t>3</w:t>
        </w:r>
        <w:r w:rsidR="00DF1E5E" w:rsidRPr="00DF1E5E">
          <w:rPr>
            <w:webHidden/>
          </w:rPr>
          <w:fldChar w:fldCharType="end"/>
        </w:r>
      </w:hyperlink>
    </w:p>
    <w:p w:rsidR="00DF1E5E" w:rsidRPr="00DF1E5E" w:rsidRDefault="00863466" w:rsidP="00DF1E5E">
      <w:pPr>
        <w:pStyle w:val="15"/>
        <w:tabs>
          <w:tab w:val="clear" w:pos="9923"/>
          <w:tab w:val="right" w:leader="dot" w:pos="9356"/>
        </w:tabs>
        <w:rPr>
          <w:rFonts w:asciiTheme="minorHAnsi" w:eastAsiaTheme="minorEastAsia" w:hAnsiTheme="minorHAnsi" w:cstheme="minorBidi"/>
          <w:sz w:val="22"/>
          <w:szCs w:val="22"/>
        </w:rPr>
      </w:pPr>
      <w:hyperlink w:anchor="_Toc417313979" w:history="1">
        <w:r w:rsidR="00DF1E5E" w:rsidRPr="00DF1E5E">
          <w:rPr>
            <w:rStyle w:val="afb"/>
          </w:rPr>
          <w:t>ЧАСТЬ 1</w:t>
        </w:r>
        <w:r w:rsidR="00DF1E5E" w:rsidRPr="00DF1E5E">
          <w:rPr>
            <w:webHidden/>
          </w:rPr>
          <w:tab/>
        </w:r>
        <w:r w:rsidR="00DF1E5E" w:rsidRPr="00DF1E5E">
          <w:rPr>
            <w:webHidden/>
          </w:rPr>
          <w:fldChar w:fldCharType="begin"/>
        </w:r>
        <w:r w:rsidR="00DF1E5E" w:rsidRPr="00DF1E5E">
          <w:rPr>
            <w:webHidden/>
          </w:rPr>
          <w:instrText xml:space="preserve"> PAGEREF _Toc417313979 \h </w:instrText>
        </w:r>
        <w:r w:rsidR="00DF1E5E" w:rsidRPr="00DF1E5E">
          <w:rPr>
            <w:webHidden/>
          </w:rPr>
        </w:r>
        <w:r w:rsidR="00DF1E5E" w:rsidRPr="00DF1E5E">
          <w:rPr>
            <w:webHidden/>
          </w:rPr>
          <w:fldChar w:fldCharType="separate"/>
        </w:r>
        <w:r w:rsidR="005C6931">
          <w:rPr>
            <w:webHidden/>
          </w:rPr>
          <w:t>7</w:t>
        </w:r>
        <w:r w:rsidR="00DF1E5E" w:rsidRPr="00DF1E5E">
          <w:rPr>
            <w:webHidden/>
          </w:rPr>
          <w:fldChar w:fldCharType="end"/>
        </w:r>
      </w:hyperlink>
    </w:p>
    <w:p w:rsidR="00DF1E5E" w:rsidRPr="00DF1E5E" w:rsidRDefault="00863466" w:rsidP="00DF1E5E">
      <w:pPr>
        <w:pStyle w:val="15"/>
        <w:tabs>
          <w:tab w:val="clear" w:pos="9923"/>
          <w:tab w:val="right" w:leader="dot" w:pos="9356"/>
        </w:tabs>
        <w:rPr>
          <w:rFonts w:asciiTheme="minorHAnsi" w:eastAsiaTheme="minorEastAsia" w:hAnsiTheme="minorHAnsi" w:cstheme="minorBidi"/>
          <w:sz w:val="22"/>
          <w:szCs w:val="22"/>
        </w:rPr>
      </w:pPr>
      <w:hyperlink w:anchor="_Toc417313980" w:history="1">
        <w:r w:rsidR="00DF1E5E" w:rsidRPr="00DF1E5E">
          <w:rPr>
            <w:rStyle w:val="afb"/>
          </w:rPr>
          <w:t>2.</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_Toc417313980 \h </w:instrText>
        </w:r>
        <w:r w:rsidR="00DF1E5E" w:rsidRPr="00DF1E5E">
          <w:rPr>
            <w:webHidden/>
          </w:rPr>
        </w:r>
        <w:r w:rsidR="00DF1E5E" w:rsidRPr="00DF1E5E">
          <w:rPr>
            <w:webHidden/>
          </w:rPr>
          <w:fldChar w:fldCharType="separate"/>
        </w:r>
        <w:r w:rsidR="005C6931">
          <w:rPr>
            <w:webHidden/>
          </w:rPr>
          <w:t>7</w:t>
        </w:r>
        <w:r w:rsidR="00DF1E5E" w:rsidRPr="00DF1E5E">
          <w:rPr>
            <w:webHidden/>
          </w:rPr>
          <w:fldChar w:fldCharType="end"/>
        </w:r>
      </w:hyperlink>
    </w:p>
    <w:p w:rsidR="00DF1E5E" w:rsidRPr="00DF1E5E" w:rsidRDefault="00863466" w:rsidP="00DF1E5E">
      <w:pPr>
        <w:pStyle w:val="15"/>
        <w:tabs>
          <w:tab w:val="clear" w:pos="9923"/>
          <w:tab w:val="right" w:leader="dot" w:pos="9356"/>
        </w:tabs>
        <w:rPr>
          <w:rFonts w:asciiTheme="minorHAnsi" w:eastAsiaTheme="minorEastAsia" w:hAnsiTheme="minorHAnsi" w:cstheme="minorBidi"/>
          <w:sz w:val="22"/>
          <w:szCs w:val="22"/>
        </w:rPr>
      </w:pPr>
      <w:hyperlink w:anchor="_Toc417313981" w:history="1">
        <w:r w:rsidR="00DF1E5E" w:rsidRPr="00DF1E5E">
          <w:rPr>
            <w:rStyle w:val="afb"/>
          </w:rPr>
          <w:t>2.1.</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ПОДТВЕРЖДАЮЩИЕ СООТВЕТСТВИЕ УСТАНОВЛЕННЫМ ТРЕБОВАНИЯМ.</w:t>
        </w:r>
        <w:r w:rsidR="00DF1E5E" w:rsidRPr="00DF1E5E">
          <w:rPr>
            <w:webHidden/>
          </w:rPr>
          <w:tab/>
        </w:r>
        <w:r w:rsidR="00DF1E5E" w:rsidRPr="00DF1E5E">
          <w:rPr>
            <w:webHidden/>
          </w:rPr>
          <w:fldChar w:fldCharType="begin"/>
        </w:r>
        <w:r w:rsidR="00DF1E5E" w:rsidRPr="00DF1E5E">
          <w:rPr>
            <w:webHidden/>
          </w:rPr>
          <w:instrText xml:space="preserve"> PAGEREF _Toc417313981 \h </w:instrText>
        </w:r>
        <w:r w:rsidR="00DF1E5E" w:rsidRPr="00DF1E5E">
          <w:rPr>
            <w:webHidden/>
          </w:rPr>
        </w:r>
        <w:r w:rsidR="00DF1E5E" w:rsidRPr="00DF1E5E">
          <w:rPr>
            <w:webHidden/>
          </w:rPr>
          <w:fldChar w:fldCharType="separate"/>
        </w:r>
        <w:r w:rsidR="005C6931">
          <w:rPr>
            <w:webHidden/>
          </w:rPr>
          <w:t>7</w:t>
        </w:r>
        <w:r w:rsidR="00DF1E5E" w:rsidRPr="00DF1E5E">
          <w:rPr>
            <w:webHidden/>
          </w:rPr>
          <w:fldChar w:fldCharType="end"/>
        </w:r>
      </w:hyperlink>
    </w:p>
    <w:p w:rsidR="00DF1E5E" w:rsidRPr="00DF1E5E" w:rsidRDefault="00863466"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2" w:history="1">
        <w:r w:rsidR="00DF1E5E" w:rsidRPr="00DF1E5E">
          <w:rPr>
            <w:rStyle w:val="afb"/>
          </w:rPr>
          <w:t>2.1.1.</w:t>
        </w:r>
        <w:r w:rsidR="00DF1E5E" w:rsidRPr="00DF1E5E">
          <w:rPr>
            <w:rFonts w:asciiTheme="minorHAnsi" w:eastAsiaTheme="minorEastAsia" w:hAnsiTheme="minorHAnsi" w:cstheme="minorBidi"/>
            <w:sz w:val="22"/>
            <w:szCs w:val="22"/>
          </w:rPr>
          <w:tab/>
        </w:r>
        <w:r w:rsidR="00DF1E5E" w:rsidRPr="00DF1E5E">
          <w:rPr>
            <w:rStyle w:val="afb"/>
          </w:rPr>
          <w:t>Требования к участникам закупки</w:t>
        </w:r>
        <w:r w:rsidR="00DF1E5E" w:rsidRPr="00DF1E5E">
          <w:rPr>
            <w:rStyle w:val="afb"/>
            <w:bCs/>
          </w:rPr>
          <w:t>,</w:t>
        </w:r>
        <w:r w:rsidR="00DF1E5E" w:rsidRPr="00DF1E5E">
          <w:rPr>
            <w:rStyle w:val="afb"/>
            <w:bCs/>
            <w:i/>
          </w:rPr>
          <w:t xml:space="preserve"> </w:t>
        </w:r>
        <w:r w:rsidR="00DF1E5E" w:rsidRPr="00DF1E5E">
          <w:rPr>
            <w:rStyle w:val="afb"/>
            <w:bCs/>
          </w:rPr>
          <w:t>субподрядчикам (соисполнителям), изготовителям.</w:t>
        </w:r>
        <w:r w:rsidR="00DF1E5E" w:rsidRPr="00DF1E5E">
          <w:rPr>
            <w:webHidden/>
          </w:rPr>
          <w:tab/>
        </w:r>
        <w:r w:rsidR="00DF1E5E" w:rsidRPr="00DF1E5E">
          <w:rPr>
            <w:webHidden/>
          </w:rPr>
          <w:fldChar w:fldCharType="begin"/>
        </w:r>
        <w:r w:rsidR="00DF1E5E" w:rsidRPr="00DF1E5E">
          <w:rPr>
            <w:webHidden/>
          </w:rPr>
          <w:instrText xml:space="preserve"> PAGEREF _Toc417313982 \h </w:instrText>
        </w:r>
        <w:r w:rsidR="00DF1E5E" w:rsidRPr="00DF1E5E">
          <w:rPr>
            <w:webHidden/>
          </w:rPr>
        </w:r>
        <w:r w:rsidR="00DF1E5E" w:rsidRPr="00DF1E5E">
          <w:rPr>
            <w:webHidden/>
          </w:rPr>
          <w:fldChar w:fldCharType="separate"/>
        </w:r>
        <w:r w:rsidR="005C6931">
          <w:rPr>
            <w:webHidden/>
          </w:rPr>
          <w:t>7</w:t>
        </w:r>
        <w:r w:rsidR="00DF1E5E" w:rsidRPr="00DF1E5E">
          <w:rPr>
            <w:webHidden/>
          </w:rPr>
          <w:fldChar w:fldCharType="end"/>
        </w:r>
      </w:hyperlink>
    </w:p>
    <w:p w:rsidR="00DF1E5E" w:rsidRPr="00DF1E5E" w:rsidRDefault="00863466"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3" w:history="1">
        <w:r w:rsidR="00DF1E5E" w:rsidRPr="00DF1E5E">
          <w:rPr>
            <w:rStyle w:val="afb"/>
          </w:rPr>
          <w:t>2.1.2.</w:t>
        </w:r>
        <w:r w:rsidR="00DF1E5E" w:rsidRPr="00DF1E5E">
          <w:rPr>
            <w:rFonts w:asciiTheme="minorHAnsi" w:eastAsiaTheme="minorEastAsia" w:hAnsiTheme="minorHAnsi" w:cstheme="minorBidi"/>
            <w:sz w:val="22"/>
            <w:szCs w:val="22"/>
          </w:rPr>
          <w:tab/>
        </w:r>
        <w:r w:rsidR="00DF1E5E" w:rsidRPr="00DF1E5E">
          <w:rPr>
            <w:rStyle w:val="afb"/>
          </w:rPr>
          <w:t>Требования к продукции</w:t>
        </w:r>
        <w:r w:rsidR="00DF1E5E" w:rsidRPr="00DF1E5E">
          <w:rPr>
            <w:webHidden/>
          </w:rPr>
          <w:tab/>
        </w:r>
        <w:r w:rsidR="00DF1E5E" w:rsidRPr="00DF1E5E">
          <w:rPr>
            <w:webHidden/>
          </w:rPr>
          <w:fldChar w:fldCharType="begin"/>
        </w:r>
        <w:r w:rsidR="00DF1E5E" w:rsidRPr="00DF1E5E">
          <w:rPr>
            <w:webHidden/>
          </w:rPr>
          <w:instrText xml:space="preserve"> PAGEREF _Toc417313983 \h </w:instrText>
        </w:r>
        <w:r w:rsidR="00DF1E5E" w:rsidRPr="00DF1E5E">
          <w:rPr>
            <w:webHidden/>
          </w:rPr>
        </w:r>
        <w:r w:rsidR="00DF1E5E" w:rsidRPr="00DF1E5E">
          <w:rPr>
            <w:webHidden/>
          </w:rPr>
          <w:fldChar w:fldCharType="separate"/>
        </w:r>
        <w:r w:rsidR="005C6931">
          <w:rPr>
            <w:webHidden/>
          </w:rPr>
          <w:t>10</w:t>
        </w:r>
        <w:r w:rsidR="00DF1E5E" w:rsidRPr="00DF1E5E">
          <w:rPr>
            <w:webHidden/>
          </w:rPr>
          <w:fldChar w:fldCharType="end"/>
        </w:r>
      </w:hyperlink>
    </w:p>
    <w:p w:rsidR="00DF1E5E" w:rsidRPr="00DF1E5E" w:rsidRDefault="00863466" w:rsidP="00DF1E5E">
      <w:pPr>
        <w:pStyle w:val="15"/>
        <w:tabs>
          <w:tab w:val="clear" w:pos="9923"/>
          <w:tab w:val="right" w:leader="dot" w:pos="9356"/>
        </w:tabs>
        <w:rPr>
          <w:rFonts w:asciiTheme="minorHAnsi" w:eastAsiaTheme="minorEastAsia" w:hAnsiTheme="minorHAnsi" w:cstheme="minorBidi"/>
          <w:sz w:val="22"/>
          <w:szCs w:val="22"/>
        </w:rPr>
      </w:pPr>
      <w:hyperlink w:anchor="_Toc417313984" w:history="1">
        <w:r w:rsidR="00DF1E5E" w:rsidRPr="00DF1E5E">
          <w:rPr>
            <w:rStyle w:val="afb"/>
          </w:rPr>
          <w:t>2.2.</w:t>
        </w:r>
        <w:r w:rsidR="00DF1E5E" w:rsidRPr="00DF1E5E">
          <w:rPr>
            <w:rFonts w:asciiTheme="minorHAnsi" w:eastAsiaTheme="minorEastAsia" w:hAnsiTheme="minorHAnsi" w:cstheme="minorBidi"/>
            <w:sz w:val="22"/>
            <w:szCs w:val="22"/>
          </w:rPr>
          <w:tab/>
        </w:r>
        <w:r w:rsidR="00DF1E5E" w:rsidRPr="00DF1E5E">
          <w:rPr>
            <w:rStyle w:val="afb"/>
          </w:rPr>
          <w:t>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_Toc417313984 \h </w:instrText>
        </w:r>
        <w:r w:rsidR="00DF1E5E" w:rsidRPr="00DF1E5E">
          <w:rPr>
            <w:webHidden/>
          </w:rPr>
        </w:r>
        <w:r w:rsidR="00DF1E5E" w:rsidRPr="00DF1E5E">
          <w:rPr>
            <w:webHidden/>
          </w:rPr>
          <w:fldChar w:fldCharType="separate"/>
        </w:r>
        <w:r w:rsidR="005C6931">
          <w:rPr>
            <w:webHidden/>
          </w:rPr>
          <w:t>10</w:t>
        </w:r>
        <w:r w:rsidR="00DF1E5E" w:rsidRPr="00DF1E5E">
          <w:rPr>
            <w:webHidden/>
          </w:rPr>
          <w:fldChar w:fldCharType="end"/>
        </w:r>
      </w:hyperlink>
    </w:p>
    <w:p w:rsidR="00DF1E5E" w:rsidRPr="00DF1E5E" w:rsidRDefault="00863466" w:rsidP="00DF1E5E">
      <w:pPr>
        <w:pStyle w:val="15"/>
        <w:tabs>
          <w:tab w:val="clear" w:pos="9923"/>
          <w:tab w:val="right" w:leader="dot" w:pos="9356"/>
        </w:tabs>
        <w:rPr>
          <w:rFonts w:asciiTheme="minorHAnsi" w:eastAsiaTheme="minorEastAsia" w:hAnsiTheme="minorHAnsi" w:cstheme="minorBidi"/>
          <w:sz w:val="22"/>
          <w:szCs w:val="22"/>
        </w:rPr>
      </w:pPr>
      <w:hyperlink w:anchor="_Toc417313985" w:history="1">
        <w:r w:rsidR="00DF1E5E" w:rsidRPr="00DF1E5E">
          <w:rPr>
            <w:rStyle w:val="afb"/>
          </w:rPr>
          <w:t>3.</w:t>
        </w:r>
        <w:r w:rsidR="00DF1E5E" w:rsidRPr="00DF1E5E">
          <w:rPr>
            <w:rFonts w:asciiTheme="minorHAnsi" w:eastAsiaTheme="minorEastAsia" w:hAnsiTheme="minorHAnsi" w:cstheme="minorBidi"/>
            <w:sz w:val="22"/>
            <w:szCs w:val="22"/>
          </w:rPr>
          <w:tab/>
        </w:r>
        <w:r w:rsidR="00DF1E5E" w:rsidRPr="00DF1E5E">
          <w:rPr>
            <w:rStyle w:val="afb"/>
          </w:rPr>
          <w:t>МЕТОДИКА РАСЧЕТА ОБЕСПЕЧЕННОСТИ ФИНАНСОВЫМИ РЕСУРСАМИ УЧАСТНИКОВ ПРОЦЕДУРЫ ЗАКУПКИ</w:t>
        </w:r>
        <w:r w:rsidR="00DF1E5E" w:rsidRPr="00DF1E5E">
          <w:rPr>
            <w:webHidden/>
          </w:rPr>
          <w:tab/>
        </w:r>
        <w:r w:rsidR="00DF1E5E" w:rsidRPr="00DF1E5E">
          <w:rPr>
            <w:webHidden/>
          </w:rPr>
          <w:fldChar w:fldCharType="begin"/>
        </w:r>
        <w:r w:rsidR="00DF1E5E" w:rsidRPr="00DF1E5E">
          <w:rPr>
            <w:webHidden/>
          </w:rPr>
          <w:instrText xml:space="preserve"> PAGEREF _Toc417313985 \h </w:instrText>
        </w:r>
        <w:r w:rsidR="00DF1E5E" w:rsidRPr="00DF1E5E">
          <w:rPr>
            <w:webHidden/>
          </w:rPr>
        </w:r>
        <w:r w:rsidR="00DF1E5E" w:rsidRPr="00DF1E5E">
          <w:rPr>
            <w:webHidden/>
          </w:rPr>
          <w:fldChar w:fldCharType="separate"/>
        </w:r>
        <w:r w:rsidR="005C6931">
          <w:rPr>
            <w:webHidden/>
          </w:rPr>
          <w:t>12</w:t>
        </w:r>
        <w:r w:rsidR="00DF1E5E" w:rsidRPr="00DF1E5E">
          <w:rPr>
            <w:webHidden/>
          </w:rPr>
          <w:fldChar w:fldCharType="end"/>
        </w:r>
      </w:hyperlink>
    </w:p>
    <w:p w:rsidR="00DF1E5E" w:rsidRPr="00DF1E5E" w:rsidRDefault="00863466" w:rsidP="00DF1E5E">
      <w:pPr>
        <w:pStyle w:val="15"/>
        <w:tabs>
          <w:tab w:val="clear" w:pos="9923"/>
          <w:tab w:val="right" w:leader="dot" w:pos="9356"/>
        </w:tabs>
        <w:rPr>
          <w:rFonts w:asciiTheme="minorHAnsi" w:eastAsiaTheme="minorEastAsia" w:hAnsiTheme="minorHAnsi" w:cstheme="minorBidi"/>
          <w:sz w:val="22"/>
          <w:szCs w:val="22"/>
        </w:rPr>
      </w:pPr>
      <w:hyperlink w:anchor="_Toc417313986" w:history="1">
        <w:r w:rsidR="00DF1E5E" w:rsidRPr="00DF1E5E">
          <w:rPr>
            <w:rStyle w:val="afb"/>
          </w:rPr>
          <w:t>4.</w:t>
        </w:r>
        <w:r w:rsidR="00DF1E5E" w:rsidRPr="00DF1E5E">
          <w:rPr>
            <w:rFonts w:asciiTheme="minorHAnsi" w:eastAsiaTheme="minorEastAsia" w:hAnsiTheme="minorHAnsi" w:cstheme="minorBidi"/>
            <w:sz w:val="22"/>
            <w:szCs w:val="22"/>
          </w:rPr>
          <w:tab/>
        </w:r>
        <w:r w:rsidR="00DF1E5E" w:rsidRPr="00DF1E5E">
          <w:rPr>
            <w:rStyle w:val="afb"/>
          </w:rPr>
          <w:t>КРИТЕРИИ И МЕТОДИКА ОЦЕНКИ ЗАЯВОК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_Toc417313986 \h </w:instrText>
        </w:r>
        <w:r w:rsidR="00DF1E5E" w:rsidRPr="00DF1E5E">
          <w:rPr>
            <w:webHidden/>
          </w:rPr>
        </w:r>
        <w:r w:rsidR="00DF1E5E" w:rsidRPr="00DF1E5E">
          <w:rPr>
            <w:webHidden/>
          </w:rPr>
          <w:fldChar w:fldCharType="separate"/>
        </w:r>
        <w:r w:rsidR="005C6931">
          <w:rPr>
            <w:webHidden/>
          </w:rPr>
          <w:t>12</w:t>
        </w:r>
        <w:r w:rsidR="00DF1E5E" w:rsidRPr="00DF1E5E">
          <w:rPr>
            <w:webHidden/>
          </w:rPr>
          <w:fldChar w:fldCharType="end"/>
        </w:r>
      </w:hyperlink>
    </w:p>
    <w:p w:rsidR="00DF1E5E" w:rsidRPr="00DF1E5E" w:rsidRDefault="00863466" w:rsidP="00DF1E5E">
      <w:pPr>
        <w:pStyle w:val="15"/>
        <w:tabs>
          <w:tab w:val="clear" w:pos="9923"/>
          <w:tab w:val="right" w:leader="dot" w:pos="9356"/>
        </w:tabs>
        <w:rPr>
          <w:rFonts w:asciiTheme="minorHAnsi" w:eastAsiaTheme="minorEastAsia" w:hAnsiTheme="minorHAnsi" w:cstheme="minorBidi"/>
          <w:sz w:val="22"/>
          <w:szCs w:val="22"/>
        </w:rPr>
      </w:pPr>
      <w:hyperlink w:anchor="_Toc417313987" w:history="1">
        <w:r w:rsidR="00DF1E5E" w:rsidRPr="00DF1E5E">
          <w:rPr>
            <w:rStyle w:val="afb"/>
          </w:rPr>
          <w:t>5.</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w:t>
        </w:r>
        <w:r w:rsidR="00DF1E5E" w:rsidRPr="00DF1E5E">
          <w:rPr>
            <w:webHidden/>
          </w:rPr>
          <w:tab/>
        </w:r>
        <w:r w:rsidR="00DF1E5E" w:rsidRPr="00DF1E5E">
          <w:rPr>
            <w:webHidden/>
          </w:rPr>
          <w:fldChar w:fldCharType="begin"/>
        </w:r>
        <w:r w:rsidR="00DF1E5E" w:rsidRPr="00DF1E5E">
          <w:rPr>
            <w:webHidden/>
          </w:rPr>
          <w:instrText xml:space="preserve"> PAGEREF _Toc417313987 \h </w:instrText>
        </w:r>
        <w:r w:rsidR="00DF1E5E" w:rsidRPr="00DF1E5E">
          <w:rPr>
            <w:webHidden/>
          </w:rPr>
        </w:r>
        <w:r w:rsidR="00DF1E5E" w:rsidRPr="00DF1E5E">
          <w:rPr>
            <w:webHidden/>
          </w:rPr>
          <w:fldChar w:fldCharType="separate"/>
        </w:r>
        <w:r w:rsidR="005C6931">
          <w:rPr>
            <w:webHidden/>
          </w:rPr>
          <w:t>12</w:t>
        </w:r>
        <w:r w:rsidR="00DF1E5E" w:rsidRPr="00DF1E5E">
          <w:rPr>
            <w:webHidden/>
          </w:rPr>
          <w:fldChar w:fldCharType="end"/>
        </w:r>
      </w:hyperlink>
    </w:p>
    <w:p w:rsidR="00DF1E5E" w:rsidRPr="00DF1E5E" w:rsidRDefault="00863466" w:rsidP="00DF1E5E">
      <w:pPr>
        <w:pStyle w:val="15"/>
        <w:tabs>
          <w:tab w:val="clear" w:pos="9923"/>
          <w:tab w:val="right" w:leader="dot" w:pos="9356"/>
        </w:tabs>
        <w:rPr>
          <w:rFonts w:asciiTheme="minorHAnsi" w:eastAsiaTheme="minorEastAsia" w:hAnsiTheme="minorHAnsi" w:cstheme="minorBidi"/>
          <w:sz w:val="22"/>
          <w:szCs w:val="22"/>
        </w:rPr>
      </w:pPr>
      <w:hyperlink w:anchor="_Toc417313988" w:history="1">
        <w:r w:rsidR="00DF1E5E" w:rsidRPr="00DF1E5E">
          <w:rPr>
            <w:rStyle w:val="afb"/>
          </w:rPr>
          <w:t>5.1.</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 включаемых в заявку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_Toc417313988 \h </w:instrText>
        </w:r>
        <w:r w:rsidR="00DF1E5E" w:rsidRPr="00DF1E5E">
          <w:rPr>
            <w:webHidden/>
          </w:rPr>
        </w:r>
        <w:r w:rsidR="00DF1E5E" w:rsidRPr="00DF1E5E">
          <w:rPr>
            <w:webHidden/>
          </w:rPr>
          <w:fldChar w:fldCharType="separate"/>
        </w:r>
        <w:r w:rsidR="005C6931">
          <w:rPr>
            <w:webHidden/>
          </w:rPr>
          <w:t>12</w:t>
        </w:r>
        <w:r w:rsidR="00DF1E5E" w:rsidRPr="00DF1E5E">
          <w:rPr>
            <w:webHidden/>
          </w:rPr>
          <w:fldChar w:fldCharType="end"/>
        </w:r>
      </w:hyperlink>
    </w:p>
    <w:p w:rsidR="00DF1E5E" w:rsidRPr="00DF1E5E" w:rsidRDefault="00863466" w:rsidP="00DF1E5E">
      <w:pPr>
        <w:pStyle w:val="15"/>
        <w:tabs>
          <w:tab w:val="clear" w:pos="9923"/>
          <w:tab w:val="right" w:leader="dot" w:pos="9356"/>
        </w:tabs>
        <w:rPr>
          <w:rFonts w:asciiTheme="minorHAnsi" w:eastAsiaTheme="minorEastAsia" w:hAnsiTheme="minorHAnsi" w:cstheme="minorBidi"/>
          <w:sz w:val="22"/>
          <w:szCs w:val="22"/>
        </w:rPr>
      </w:pPr>
      <w:hyperlink w:anchor="_Toc417313989" w:history="1">
        <w:r w:rsidR="00DF1E5E" w:rsidRPr="00DF1E5E">
          <w:rPr>
            <w:rStyle w:val="afb"/>
          </w:rPr>
          <w:t>ЧАСТЬ 2</w:t>
        </w:r>
        <w:r w:rsidR="00DF1E5E" w:rsidRPr="00DF1E5E">
          <w:rPr>
            <w:webHidden/>
          </w:rPr>
          <w:tab/>
        </w:r>
        <w:r w:rsidR="00DF1E5E" w:rsidRPr="00DF1E5E">
          <w:rPr>
            <w:webHidden/>
          </w:rPr>
          <w:fldChar w:fldCharType="begin"/>
        </w:r>
        <w:r w:rsidR="00DF1E5E" w:rsidRPr="00DF1E5E">
          <w:rPr>
            <w:webHidden/>
          </w:rPr>
          <w:instrText xml:space="preserve"> PAGEREF _Toc417313989 \h </w:instrText>
        </w:r>
        <w:r w:rsidR="00DF1E5E" w:rsidRPr="00DF1E5E">
          <w:rPr>
            <w:webHidden/>
          </w:rPr>
        </w:r>
        <w:r w:rsidR="00DF1E5E" w:rsidRPr="00DF1E5E">
          <w:rPr>
            <w:webHidden/>
          </w:rPr>
          <w:fldChar w:fldCharType="separate"/>
        </w:r>
        <w:r w:rsidR="005C6931">
          <w:rPr>
            <w:webHidden/>
          </w:rPr>
          <w:t>12</w:t>
        </w:r>
        <w:r w:rsidR="00DF1E5E" w:rsidRPr="00DF1E5E">
          <w:rPr>
            <w:webHidden/>
          </w:rPr>
          <w:fldChar w:fldCharType="end"/>
        </w:r>
      </w:hyperlink>
    </w:p>
    <w:p w:rsidR="00DF1E5E" w:rsidRPr="00DF1E5E" w:rsidRDefault="00863466" w:rsidP="00DF1E5E">
      <w:pPr>
        <w:pStyle w:val="15"/>
        <w:tabs>
          <w:tab w:val="clear" w:pos="9923"/>
          <w:tab w:val="right" w:leader="dot" w:pos="9356"/>
        </w:tabs>
        <w:rPr>
          <w:rFonts w:asciiTheme="minorHAnsi" w:eastAsiaTheme="minorEastAsia" w:hAnsiTheme="minorHAnsi" w:cstheme="minorBidi"/>
          <w:sz w:val="22"/>
          <w:szCs w:val="22"/>
        </w:rPr>
      </w:pPr>
      <w:hyperlink w:anchor="_Toc417313990" w:history="1">
        <w:r w:rsidR="00DF1E5E" w:rsidRPr="00DF1E5E">
          <w:rPr>
            <w:rStyle w:val="afb"/>
          </w:rPr>
          <w:t>ЧАСТЬ 3</w:t>
        </w:r>
        <w:r w:rsidR="00DF1E5E" w:rsidRPr="00DF1E5E">
          <w:rPr>
            <w:webHidden/>
          </w:rPr>
          <w:tab/>
        </w:r>
        <w:r w:rsidR="00DF1E5E" w:rsidRPr="00DF1E5E">
          <w:rPr>
            <w:webHidden/>
          </w:rPr>
          <w:fldChar w:fldCharType="begin"/>
        </w:r>
        <w:r w:rsidR="00DF1E5E" w:rsidRPr="00DF1E5E">
          <w:rPr>
            <w:webHidden/>
          </w:rPr>
          <w:instrText xml:space="preserve"> PAGEREF _Toc417313990 \h </w:instrText>
        </w:r>
        <w:r w:rsidR="00DF1E5E" w:rsidRPr="00DF1E5E">
          <w:rPr>
            <w:webHidden/>
          </w:rPr>
        </w:r>
        <w:r w:rsidR="00DF1E5E" w:rsidRPr="00DF1E5E">
          <w:rPr>
            <w:webHidden/>
          </w:rPr>
          <w:fldChar w:fldCharType="separate"/>
        </w:r>
        <w:r w:rsidR="005C6931">
          <w:rPr>
            <w:webHidden/>
          </w:rPr>
          <w:t>12</w:t>
        </w:r>
        <w:r w:rsidR="00DF1E5E" w:rsidRPr="00DF1E5E">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8" w:name="_Toc398564572"/>
      <w:bookmarkStart w:id="9" w:name="_Toc399408082"/>
      <w:bookmarkStart w:id="10" w:name="_Toc417313978"/>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о закупке) Государственной корпорации по атомной энергии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оборудования </w:t>
      </w:r>
      <w:proofErr w:type="spellStart"/>
      <w:r w:rsidR="00A131A3">
        <w:rPr>
          <w:rFonts w:ascii="Times New Roman" w:hAnsi="Times New Roman"/>
          <w:b/>
          <w:sz w:val="24"/>
          <w:szCs w:val="24"/>
        </w:rPr>
        <w:t>радиоканальной</w:t>
      </w:r>
      <w:proofErr w:type="spellEnd"/>
      <w:r w:rsidR="00A131A3">
        <w:rPr>
          <w:rFonts w:ascii="Times New Roman" w:hAnsi="Times New Roman"/>
          <w:b/>
          <w:sz w:val="24"/>
          <w:szCs w:val="24"/>
        </w:rPr>
        <w:t xml:space="preserve"> системы</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A131A3">
        <w:rPr>
          <w:b/>
        </w:rPr>
        <w:t>Белоглазова Наталья Владимировна</w:t>
      </w:r>
      <w:r w:rsidRPr="007640C5">
        <w:rPr>
          <w:b/>
        </w:rPr>
        <w:t xml:space="preserve"> (35130) </w:t>
      </w:r>
      <w:r w:rsidR="00A131A3">
        <w:rPr>
          <w:b/>
        </w:rPr>
        <w:t>2 01 49</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оборудования </w:t>
      </w:r>
      <w:proofErr w:type="spellStart"/>
      <w:r w:rsidR="00A131A3">
        <w:rPr>
          <w:rFonts w:ascii="Times New Roman" w:hAnsi="Times New Roman"/>
          <w:b/>
          <w:sz w:val="24"/>
          <w:szCs w:val="24"/>
        </w:rPr>
        <w:t>радиоканальной</w:t>
      </w:r>
      <w:proofErr w:type="spellEnd"/>
      <w:r w:rsidR="00A131A3">
        <w:rPr>
          <w:rFonts w:ascii="Times New Roman" w:hAnsi="Times New Roman"/>
          <w:b/>
          <w:sz w:val="24"/>
          <w:szCs w:val="24"/>
        </w:rPr>
        <w:t xml:space="preserve"> системы</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A131A3">
        <w:rPr>
          <w:b/>
        </w:rPr>
        <w:t xml:space="preserve">до </w:t>
      </w:r>
      <w:r w:rsidR="00907DAF">
        <w:rPr>
          <w:b/>
        </w:rPr>
        <w:t>15</w:t>
      </w:r>
      <w:r w:rsidR="00A131A3">
        <w:rPr>
          <w:b/>
        </w:rPr>
        <w:t>.0</w:t>
      </w:r>
      <w:r w:rsidR="00907DAF">
        <w:rPr>
          <w:b/>
        </w:rPr>
        <w:t>7</w:t>
      </w:r>
      <w:bookmarkStart w:id="11" w:name="_GoBack"/>
      <w:bookmarkEnd w:id="11"/>
      <w:r w:rsidR="00A131A3">
        <w:rPr>
          <w:b/>
        </w:rPr>
        <w:t>.2015г</w:t>
      </w:r>
      <w:r w:rsidR="007640C5">
        <w:rPr>
          <w:b/>
        </w:rPr>
        <w:t>.</w:t>
      </w:r>
    </w:p>
    <w:p w:rsidR="002F552B"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37428C" w:rsidRPr="0037428C">
        <w:rPr>
          <w:b/>
        </w:rPr>
        <w:t>Челябинская область, г. Озерск, Шестая линия, 1. Складское хозяйство ФГУП  "ПО "Маяк", площадка №2</w:t>
      </w:r>
      <w:r w:rsidR="0037428C">
        <w:rPr>
          <w:b/>
        </w:rPr>
        <w:t>.</w:t>
      </w:r>
    </w:p>
    <w:p w:rsidR="00702CA5" w:rsidRDefault="00702CA5" w:rsidP="00702CA5">
      <w:pPr>
        <w:widowControl w:val="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702CA5" w:rsidRPr="0002095C" w:rsidRDefault="00702CA5" w:rsidP="00702CA5">
      <w:pPr>
        <w:widowControl w:val="0"/>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702CA5" w:rsidRPr="0002095C" w:rsidRDefault="00702CA5" w:rsidP="00702CA5">
      <w:pPr>
        <w:widowControl w:val="0"/>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702CA5" w:rsidRPr="0002095C" w:rsidRDefault="00702CA5" w:rsidP="00702CA5">
      <w:pPr>
        <w:widowControl w:val="0"/>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702CA5" w:rsidRPr="0002095C" w:rsidRDefault="00702CA5" w:rsidP="00702CA5">
      <w:pPr>
        <w:widowControl w:val="0"/>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2</w:t>
      </w:r>
      <w:r w:rsidR="0037428C">
        <w:rPr>
          <w:sz w:val="16"/>
          <w:szCs w:val="16"/>
        </w:rPr>
        <w:t xml:space="preserve"> 57 10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702CA5" w:rsidRPr="007640C5" w:rsidRDefault="00702CA5" w:rsidP="0037428C">
      <w:pPr>
        <w:widowControl w:val="0"/>
        <w:tabs>
          <w:tab w:val="left" w:pos="1134"/>
        </w:tabs>
        <w:contextualSpacing/>
        <w:jc w:val="both"/>
        <w:rPr>
          <w:b/>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w:t>
      </w:r>
      <w:r w:rsidR="0037428C">
        <w:rPr>
          <w:color w:val="000000"/>
          <w:sz w:val="16"/>
          <w:szCs w:val="16"/>
        </w:rPr>
        <w:t xml:space="preserve">аниченного въезда на территорию </w:t>
      </w:r>
      <w:r w:rsidRPr="0002095C">
        <w:rPr>
          <w:color w:val="000000"/>
          <w:sz w:val="16"/>
          <w:szCs w:val="16"/>
        </w:rPr>
        <w:t>города Озерска и ФГУП «ПО «Маяк», по допуску или отказу в допуске Участнику.</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по факту поставки товара в течение </w:t>
      </w:r>
      <w:r w:rsidR="004E03E7">
        <w:rPr>
          <w:rFonts w:ascii="Times New Roman" w:hAnsi="Times New Roman"/>
          <w:b/>
          <w:color w:val="000000"/>
          <w:sz w:val="24"/>
          <w:szCs w:val="24"/>
        </w:rPr>
        <w:t>30</w:t>
      </w:r>
      <w:r w:rsidR="007640C5" w:rsidRPr="007640C5">
        <w:rPr>
          <w:rFonts w:ascii="Times New Roman" w:hAnsi="Times New Roman"/>
          <w:b/>
          <w:color w:val="000000"/>
          <w:sz w:val="24"/>
          <w:szCs w:val="24"/>
        </w:rPr>
        <w:t xml:space="preserve"> банковских дней </w:t>
      </w:r>
      <w:proofErr w:type="gramStart"/>
      <w:r w:rsidR="007640C5" w:rsidRPr="007640C5">
        <w:rPr>
          <w:rFonts w:ascii="Times New Roman" w:hAnsi="Times New Roman"/>
          <w:b/>
          <w:color w:val="000000"/>
          <w:sz w:val="24"/>
          <w:szCs w:val="24"/>
        </w:rPr>
        <w:t>с даты приемки</w:t>
      </w:r>
      <w:proofErr w:type="gramEnd"/>
      <w:r w:rsidR="007640C5" w:rsidRPr="007640C5">
        <w:rPr>
          <w:rFonts w:ascii="Times New Roman" w:hAnsi="Times New Roman"/>
          <w:b/>
          <w:color w:val="000000"/>
          <w:sz w:val="24"/>
          <w:szCs w:val="24"/>
        </w:rPr>
        <w:t xml:space="preserve"> товара, предоставления счета-фактуры, оформленного в соответствии с Постановлением  Правительства  РФ от 26.12.2011 № </w:t>
      </w:r>
      <w:r w:rsidR="007640C5" w:rsidRPr="007640C5">
        <w:rPr>
          <w:rFonts w:ascii="Times New Roman" w:hAnsi="Times New Roman"/>
          <w:b/>
          <w:color w:val="000000"/>
          <w:sz w:val="24"/>
          <w:szCs w:val="24"/>
        </w:rPr>
        <w:lastRenderedPageBreak/>
        <w:t>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4771DD">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4771DD">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A131A3" w:rsidP="007640C5">
      <w:pPr>
        <w:pStyle w:val="38"/>
        <w:tabs>
          <w:tab w:val="clear" w:pos="1307"/>
        </w:tabs>
        <w:spacing w:before="120" w:after="120"/>
        <w:ind w:left="0" w:right="153"/>
        <w:jc w:val="center"/>
        <w:rPr>
          <w:b/>
          <w:i/>
          <w:szCs w:val="24"/>
        </w:rPr>
      </w:pPr>
      <w:r>
        <w:rPr>
          <w:b/>
          <w:iCs/>
          <w:u w:val="single"/>
        </w:rPr>
        <w:t>3 238 840</w:t>
      </w:r>
      <w:r w:rsidR="007640C5" w:rsidRPr="004C0A57">
        <w:rPr>
          <w:b/>
          <w:iCs/>
          <w:u w:val="single"/>
        </w:rPr>
        <w:t>,00 (</w:t>
      </w:r>
      <w:r>
        <w:rPr>
          <w:b/>
          <w:iCs/>
          <w:u w:val="single"/>
        </w:rPr>
        <w:t>три миллиона двести тридцать восемь тысяч восемьсот сорок</w:t>
      </w:r>
      <w:r w:rsidR="007640C5" w:rsidRPr="004C0A57">
        <w:rPr>
          <w:b/>
          <w:iCs/>
          <w:u w:val="single"/>
        </w:rPr>
        <w:t>) рубл</w:t>
      </w:r>
      <w:r w:rsidR="004C0A57" w:rsidRPr="004C0A57">
        <w:rPr>
          <w:b/>
          <w:iCs/>
          <w:u w:val="single"/>
        </w:rPr>
        <w:t>ь</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37428C" w:rsidRPr="0037428C">
        <w:rPr>
          <w:b/>
        </w:rPr>
        <w:t>расходы, связанные с поставкой оборудования, транспортировкой до склада Заказчика, упаковкой, стоимостью технической документации на русском языке, экспедированием, гарантийным обслуживанием, уплатой таможенных пошлин</w:t>
      </w:r>
      <w:r w:rsidR="0037428C">
        <w:rPr>
          <w:b/>
        </w:rPr>
        <w:t xml:space="preserve"> и других обязательных платежей</w:t>
      </w:r>
      <w:r w:rsidR="004C0A57" w:rsidRPr="004C0A57">
        <w:rPr>
          <w:b/>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lastRenderedPageBreak/>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833916">
        <w:rPr>
          <w:b/>
          <w:spacing w:val="-6"/>
        </w:rPr>
        <w:t>18</w:t>
      </w:r>
      <w:r w:rsidR="008F7715" w:rsidRPr="003819E9">
        <w:rPr>
          <w:b/>
          <w:spacing w:val="-6"/>
        </w:rPr>
        <w:t xml:space="preserve">» </w:t>
      </w:r>
      <w:r w:rsidR="00833916">
        <w:rPr>
          <w:b/>
          <w:spacing w:val="-6"/>
        </w:rPr>
        <w:t>мая</w:t>
      </w:r>
      <w:r w:rsidR="008F7715" w:rsidRPr="003819E9">
        <w:rPr>
          <w:b/>
          <w:spacing w:val="-6"/>
        </w:rPr>
        <w:t xml:space="preserve"> 20</w:t>
      </w:r>
      <w:r w:rsidR="00833916">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 (при проведении):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833916">
        <w:rPr>
          <w:b/>
          <w:spacing w:val="-6"/>
        </w:rPr>
        <w:t>18</w:t>
      </w:r>
      <w:r w:rsidR="007534BE" w:rsidRPr="003819E9">
        <w:rPr>
          <w:b/>
          <w:spacing w:val="-6"/>
        </w:rPr>
        <w:t xml:space="preserve">» </w:t>
      </w:r>
      <w:r w:rsidR="00833916">
        <w:rPr>
          <w:b/>
          <w:spacing w:val="-6"/>
        </w:rPr>
        <w:t>мая</w:t>
      </w:r>
      <w:r w:rsidR="007534BE" w:rsidRPr="003819E9">
        <w:rPr>
          <w:b/>
          <w:spacing w:val="-6"/>
        </w:rPr>
        <w:t xml:space="preserve"> 20</w:t>
      </w:r>
      <w:r w:rsidR="00833916">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833916">
        <w:rPr>
          <w:b/>
        </w:rPr>
        <w:t>05</w:t>
      </w:r>
      <w:r w:rsidRPr="003819E9">
        <w:rPr>
          <w:b/>
        </w:rPr>
        <w:t xml:space="preserve">» </w:t>
      </w:r>
      <w:r w:rsidR="00833916">
        <w:rPr>
          <w:b/>
        </w:rPr>
        <w:t>июня</w:t>
      </w:r>
      <w:r w:rsidRPr="003819E9">
        <w:rPr>
          <w:b/>
        </w:rPr>
        <w:t xml:space="preserve"> 20</w:t>
      </w:r>
      <w:r w:rsidR="00833916">
        <w:rPr>
          <w:b/>
        </w:rPr>
        <w:t>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7313979"/>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AC2EB2">
        <w:t>Госкорпорации</w:t>
      </w:r>
      <w:proofErr w:type="spellEnd"/>
      <w:r w:rsidRPr="00AC2EB2">
        <w:t xml:space="preserve"> «</w:t>
      </w:r>
      <w:proofErr w:type="spellStart"/>
      <w:r w:rsidRPr="00AC2EB2">
        <w:t>Росатом</w:t>
      </w:r>
      <w:proofErr w:type="spellEnd"/>
      <w:r w:rsidRPr="00AC2EB2">
        <w:t xml:space="preserve">»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17313980"/>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17313981"/>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3" w:name="_Toc417313982"/>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C43871">
            <w:pPr>
              <w:ind w:right="153" w:firstLine="495"/>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C43871">
            <w:pPr>
              <w:ind w:right="153" w:firstLine="495"/>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5"/>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244B55">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244B55">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C43871">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C43871">
            <w:pPr>
              <w:ind w:right="153"/>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244B55">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244B55">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244B55">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2C0244" w:rsidRDefault="004978DB" w:rsidP="002C0244">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2C0244">
              <w:t xml:space="preserve"> деятельности участника закупки.</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C43871">
            <w:pPr>
              <w:ind w:right="153"/>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C43871">
            <w:pPr>
              <w:ind w:right="153"/>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C43871">
            <w:pPr>
              <w:ind w:right="153"/>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4978DB">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C43871">
            <w:pPr>
              <w:tabs>
                <w:tab w:val="left" w:pos="778"/>
              </w:tabs>
              <w:ind w:right="153"/>
            </w:pPr>
            <w:r w:rsidRPr="004978DB">
              <w:t>отсутствие сведений об участнике закупки в следующих реестрах недобросовестных поставщиков:</w:t>
            </w:r>
          </w:p>
          <w:p w:rsidR="004978DB" w:rsidRPr="004978DB" w:rsidRDefault="004978DB" w:rsidP="00244B55">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244B55">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244B55">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4978DB" w:rsidRPr="004978DB" w:rsidRDefault="004978DB" w:rsidP="00C43871">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51" w:name="_Toc417313983"/>
      <w:r w:rsidRPr="00AC2EB2">
        <w:lastRenderedPageBreak/>
        <w:t>Требования к продукции</w:t>
      </w:r>
      <w:bookmarkEnd w:id="51"/>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8645"/>
        <w:gridCol w:w="5529"/>
      </w:tblGrid>
      <w:tr w:rsidR="00703F4C" w:rsidRPr="00AC2EB2" w:rsidTr="003A2D30">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877"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840"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3A2D30">
        <w:trPr>
          <w:trHeight w:val="586"/>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AC2EB2">
              <w:rPr>
                <w:rFonts w:eastAsia="Arial Unicode MS"/>
              </w:rPr>
              <w:t>Продукция должна соответствовать требованиям, указанным в томе 2 «Техническая часть».</w:t>
            </w:r>
          </w:p>
          <w:p w:rsidR="003A2D30" w:rsidRPr="00AC2EB2" w:rsidRDefault="003A2D30"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840" w:type="pct"/>
            <w:vMerge w:val="restart"/>
            <w:vAlign w:val="center"/>
          </w:tcPr>
          <w:p w:rsidR="00C20EDB" w:rsidRPr="00AC2EB2" w:rsidRDefault="00C20EDB" w:rsidP="003A2D30">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3A2D30">
        <w:trPr>
          <w:trHeight w:val="329"/>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840"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52" w:name="_Ref395172188"/>
      <w:bookmarkStart w:id="53" w:name="_Toc395190385"/>
      <w:r>
        <w:t xml:space="preserve"> </w:t>
      </w:r>
      <w:bookmarkStart w:id="54" w:name="_Toc417313984"/>
      <w:r w:rsidR="00EA3525" w:rsidRPr="00AC2EB2">
        <w:t>СОСТАВ ЗАЯВКИ НА УЧАСТИЕ В </w:t>
      </w:r>
      <w:r w:rsidR="00BA3C22" w:rsidRPr="00AC2EB2">
        <w:t>ЗАКУПКЕ</w:t>
      </w:r>
      <w:r w:rsidR="00EA3525" w:rsidRPr="00AC2EB2">
        <w:t>.</w:t>
      </w:r>
      <w:bookmarkEnd w:id="52"/>
      <w:bookmarkEnd w:id="53"/>
      <w:bookmarkEnd w:id="54"/>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AC2EB2">
        <w:t>Формы</w:t>
      </w:r>
      <w:r w:rsidR="00EA3525" w:rsidRPr="00AC2EB2">
        <w:t>, заполняемые с помощью функционала ЭТП</w:t>
      </w:r>
      <w:r w:rsidR="004771DD">
        <w:t xml:space="preserve"> – согласно регламенту ЭТП</w:t>
      </w:r>
      <w:bookmarkEnd w:id="55"/>
      <w:r w:rsidR="004771DD">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6"/>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5C6931">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7"/>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proofErr w:type="gramStart"/>
      <w:r w:rsidRPr="00AC2EB2">
        <w:lastRenderedPageBreak/>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4771DD">
        <w:t xml:space="preserve"> 1.1</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в</w:t>
      </w:r>
      <w:proofErr w:type="gramEnd"/>
      <w:r w:rsidR="00E1243F" w:rsidRPr="00AC2EB2">
        <w:t xml:space="preserve"> </w:t>
      </w:r>
      <w:r w:rsidR="00E1243F" w:rsidRPr="00AC2EB2" w:rsidDel="00EC0238">
        <w:t xml:space="preserve">редактируемом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F5EED">
        <w:t>;</w:t>
      </w:r>
    </w:p>
    <w:p w:rsidR="00BF5EED" w:rsidRPr="00AC2EB2" w:rsidRDefault="00BF5EED" w:rsidP="00BF5EED">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5C6931">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5C6931">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Pr="00AC2EB2" w:rsidRDefault="00C62BF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5C6931">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5C6931">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8" w:name="_Ref317259063"/>
      <w:bookmarkStart w:id="59" w:name="_Toc398564599"/>
      <w:bookmarkStart w:id="60" w:name="_Toc399408088"/>
      <w:bookmarkStart w:id="61" w:name="_Toc416942545"/>
      <w:bookmarkStart w:id="62" w:name="_Toc417313985"/>
      <w:bookmarkStart w:id="63" w:name="_Toc260130025"/>
      <w:bookmarkStart w:id="64" w:name="_Toc367283798"/>
      <w:r w:rsidRPr="00840DD0">
        <w:rPr>
          <w:b/>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2"/>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Ref321475870"/>
      <w:bookmarkStart w:id="66" w:name="_Toc398564600"/>
      <w:bookmarkStart w:id="67" w:name="_Toc399408089"/>
      <w:bookmarkStart w:id="68" w:name="_Toc416942546"/>
      <w:bookmarkStart w:id="69" w:name="_Toc417313986"/>
      <w:r w:rsidRPr="00840DD0">
        <w:rPr>
          <w:b/>
        </w:rPr>
        <w:t>КРИТЕРИИ И МЕТОДИКА ОЦЕНКИ ЗАЯВОК НА УЧАСТИЕ В ЗАКУПКЕ</w:t>
      </w:r>
      <w:bookmarkEnd w:id="65"/>
      <w:bookmarkEnd w:id="66"/>
      <w:bookmarkEnd w:id="67"/>
      <w:bookmarkEnd w:id="68"/>
      <w:bookmarkEnd w:id="69"/>
    </w:p>
    <w:p w:rsidR="00840DD0" w:rsidRPr="00B527E1" w:rsidRDefault="00840DD0" w:rsidP="00840DD0">
      <w:pPr>
        <w:ind w:right="153" w:firstLine="636"/>
        <w:jc w:val="both"/>
        <w:rPr>
          <w:b/>
          <w:i/>
        </w:rPr>
      </w:pPr>
    </w:p>
    <w:p w:rsidR="00840DD0" w:rsidRPr="00B527E1" w:rsidRDefault="00840DD0" w:rsidP="00840DD0">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16942547"/>
      <w:bookmarkStart w:id="78" w:name="_Toc417313987"/>
      <w:bookmarkEnd w:id="70"/>
      <w:bookmarkEnd w:id="71"/>
      <w:bookmarkEnd w:id="72"/>
      <w:bookmarkEnd w:id="73"/>
      <w:r w:rsidRPr="00840DD0">
        <w:rPr>
          <w:b/>
        </w:rPr>
        <w:t>ОБРАЗЦЫ ФОРМ ОСНОВНЫХ ДОКУМЕНТОВ</w:t>
      </w:r>
      <w:bookmarkEnd w:id="74"/>
      <w:bookmarkEnd w:id="75"/>
      <w:bookmarkEnd w:id="76"/>
      <w:bookmarkEnd w:id="77"/>
      <w:bookmarkEnd w:id="78"/>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9" w:name="_Ref401131967"/>
      <w:bookmarkStart w:id="80" w:name="_Toc416942548"/>
      <w:bookmarkStart w:id="81" w:name="_Toc417313988"/>
      <w:r w:rsidRPr="00B527E1">
        <w:t>Образцы форм основных документов, включаемых в заявку на участие в закупке</w:t>
      </w:r>
      <w:bookmarkEnd w:id="79"/>
      <w:bookmarkEnd w:id="80"/>
      <w:r>
        <w:t>.</w:t>
      </w:r>
      <w:bookmarkEnd w:id="81"/>
    </w:p>
    <w:p w:rsidR="00840DD0" w:rsidRDefault="00840DD0" w:rsidP="00840DD0">
      <w:pPr>
        <w:pStyle w:val="10"/>
        <w:numPr>
          <w:ilvl w:val="0"/>
          <w:numId w:val="0"/>
        </w:numPr>
        <w:tabs>
          <w:tab w:val="left" w:pos="709"/>
        </w:tabs>
        <w:jc w:val="both"/>
      </w:pP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2" w:name="_Toc417313989"/>
      <w:bookmarkEnd w:id="63"/>
      <w:bookmarkEnd w:id="64"/>
      <w:r w:rsidRPr="00AC2EB2">
        <w:rPr>
          <w:b/>
        </w:rPr>
        <w:t>ЧАСТЬ 2</w:t>
      </w:r>
      <w:bookmarkEnd w:id="82"/>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3" w:name="_Ref317259044"/>
      <w:bookmarkStart w:id="84" w:name="_Toc390267492"/>
      <w:r w:rsidRPr="00AC2EB2">
        <w:rPr>
          <w:szCs w:val="24"/>
        </w:rPr>
        <w:t>П</w:t>
      </w:r>
      <w:r w:rsidR="00DF507B" w:rsidRPr="00AC2EB2">
        <w:rPr>
          <w:szCs w:val="24"/>
        </w:rPr>
        <w:t xml:space="preserve">орядок проведения </w:t>
      </w:r>
      <w:bookmarkEnd w:id="83"/>
      <w:bookmarkEnd w:id="84"/>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5" w:name="_Toc417313990"/>
      <w:r w:rsidRPr="00AC2EB2">
        <w:rPr>
          <w:b/>
        </w:rPr>
        <w:t>ЧАСТЬ 3</w:t>
      </w:r>
      <w:bookmarkEnd w:id="85"/>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466" w:rsidRDefault="00863466">
      <w:r>
        <w:separator/>
      </w:r>
    </w:p>
  </w:endnote>
  <w:endnote w:type="continuationSeparator" w:id="0">
    <w:p w:rsidR="00863466" w:rsidRDefault="00863466">
      <w:r>
        <w:continuationSeparator/>
      </w:r>
    </w:p>
  </w:endnote>
  <w:endnote w:type="continuationNotice" w:id="1">
    <w:p w:rsidR="00863466" w:rsidRDefault="008634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466" w:rsidRDefault="00863466">
      <w:r>
        <w:separator/>
      </w:r>
    </w:p>
  </w:footnote>
  <w:footnote w:type="continuationSeparator" w:id="0">
    <w:p w:rsidR="00863466" w:rsidRDefault="00863466">
      <w:r>
        <w:continuationSeparator/>
      </w:r>
    </w:p>
  </w:footnote>
  <w:footnote w:type="continuationNotice" w:id="1">
    <w:p w:rsidR="00863466" w:rsidRDefault="0086346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7DAF">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3916">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16"/>
  </w:num>
  <w:num w:numId="17">
    <w:abstractNumId w:val="27"/>
  </w:num>
  <w:num w:numId="18">
    <w:abstractNumId w:val="17"/>
  </w:num>
  <w:num w:numId="19">
    <w:abstractNumId w:val="22"/>
  </w:num>
  <w:num w:numId="20">
    <w:abstractNumId w:val="8"/>
  </w:num>
  <w:num w:numId="21">
    <w:abstractNumId w:val="21"/>
  </w:num>
  <w:num w:numId="22">
    <w:abstractNumId w:val="29"/>
  </w:num>
  <w:num w:numId="23">
    <w:abstractNumId w:val="25"/>
  </w:num>
  <w:num w:numId="24">
    <w:abstractNumId w:val="23"/>
  </w:num>
  <w:num w:numId="25">
    <w:abstractNumId w:val="4"/>
  </w:num>
  <w:num w:numId="26">
    <w:abstractNumId w:val="28"/>
  </w:num>
  <w:num w:numId="27">
    <w:abstractNumId w:val="14"/>
  </w:num>
  <w:num w:numId="28">
    <w:abstractNumId w:val="5"/>
  </w:num>
  <w:num w:numId="29">
    <w:abstractNumId w:val="12"/>
  </w:num>
  <w:num w:numId="30">
    <w:abstractNumId w:val="11"/>
  </w:num>
  <w:num w:numId="31">
    <w:abstractNumId w:val="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6CC"/>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BA"/>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C0244"/>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428C"/>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2D30"/>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DD"/>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3E7"/>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1894"/>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082"/>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3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2CA5"/>
    <w:rsid w:val="0070300E"/>
    <w:rsid w:val="007032D6"/>
    <w:rsid w:val="00703D9D"/>
    <w:rsid w:val="00703F4C"/>
    <w:rsid w:val="007041B5"/>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A3"/>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916"/>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466"/>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07DAF"/>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DB4"/>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3C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1A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387D"/>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5EED"/>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7A2"/>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AE9"/>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4463445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11EB7-DC58-4B53-AA5C-98EFD2058B7E}">
  <ds:schemaRefs>
    <ds:schemaRef ds:uri="http://schemas.openxmlformats.org/officeDocument/2006/bibliography"/>
  </ds:schemaRefs>
</ds:datastoreItem>
</file>

<file path=customXml/itemProps2.xml><?xml version="1.0" encoding="utf-8"?>
<ds:datastoreItem xmlns:ds="http://schemas.openxmlformats.org/officeDocument/2006/customXml" ds:itemID="{74FAA6AB-4992-448F-B28F-1EED3CE73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12</Pages>
  <Words>3742</Words>
  <Characters>21330</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25022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46</cp:revision>
  <cp:lastPrinted>2015-04-27T03:59:00Z</cp:lastPrinted>
  <dcterms:created xsi:type="dcterms:W3CDTF">2015-02-12T13:10:00Z</dcterms:created>
  <dcterms:modified xsi:type="dcterms:W3CDTF">2015-05-08T07:16:00Z</dcterms:modified>
</cp:coreProperties>
</file>