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3D" w:rsidRDefault="00337D3D" w:rsidP="00337D3D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4"/>
          <w:szCs w:val="24"/>
        </w:rPr>
      </w:pPr>
      <w:bookmarkStart w:id="0" w:name="_Toc399408082"/>
      <w:bookmarkStart w:id="1" w:name="_Toc398564572"/>
      <w:bookmarkStart w:id="2" w:name="_Toc421172621"/>
      <w:r>
        <w:rPr>
          <w:sz w:val="24"/>
          <w:szCs w:val="24"/>
        </w:rPr>
        <w:t xml:space="preserve">ИЗВЕЩЕНИЕ О ПРОВЕДЕНИИ </w:t>
      </w:r>
      <w:bookmarkEnd w:id="0"/>
      <w:bookmarkEnd w:id="1"/>
      <w:r>
        <w:rPr>
          <w:sz w:val="24"/>
          <w:szCs w:val="24"/>
        </w:rPr>
        <w:t>ЗАКУПКИ</w:t>
      </w:r>
      <w:bookmarkEnd w:id="2"/>
    </w:p>
    <w:p w:rsidR="00337D3D" w:rsidRDefault="00337D3D" w:rsidP="00337D3D"/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4"/>
          <w:szCs w:val="24"/>
          <w:lang w:eastAsia="ru-RU"/>
        </w:rPr>
        <w:t>отраслевым</w:t>
      </w:r>
      <w:r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</w:t>
      </w:r>
      <w:r>
        <w:rPr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29.07.2015 № 75).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Заказчика распространяется действие Федерального закона от 18 июля 2011 года</w:t>
      </w:r>
      <w:r>
        <w:rPr>
          <w:rFonts w:ascii="Times New Roman" w:hAnsi="Times New Roman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поставку </w:t>
      </w:r>
      <w:r>
        <w:rPr>
          <w:rFonts w:ascii="Times New Roman" w:hAnsi="Times New Roman"/>
          <w:sz w:val="24"/>
          <w:szCs w:val="24"/>
        </w:rPr>
        <w:t>пиломатериалов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Заказчик, являющийся Организатором запроса цен:</w:t>
      </w:r>
    </w:p>
    <w:p w:rsidR="00337D3D" w:rsidRDefault="00337D3D" w:rsidP="00E86D46">
      <w:pPr>
        <w:tabs>
          <w:tab w:val="left" w:pos="567"/>
        </w:tabs>
        <w:spacing w:beforeLines="50" w:afterLines="60"/>
        <w:ind w:left="567"/>
        <w:jc w:val="both"/>
        <w:rPr>
          <w:u w:val="single"/>
        </w:rPr>
      </w:pPr>
      <w:r>
        <w:rPr>
          <w:u w:val="single"/>
        </w:rPr>
        <w:t>АО ОКБ «ГИДРОПРЕСС»</w:t>
      </w:r>
    </w:p>
    <w:p w:rsidR="00337D3D" w:rsidRDefault="00337D3D" w:rsidP="00337D3D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 xml:space="preserve">Место нахождения: г.Подольск, Московская область. </w:t>
      </w:r>
    </w:p>
    <w:p w:rsidR="00337D3D" w:rsidRDefault="00337D3D" w:rsidP="00337D3D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 xml:space="preserve">Почтовый адрес: 142103 г.Подольск, Московская область, ул.Орджоникидзе, д.21 </w:t>
      </w:r>
    </w:p>
    <w:p w:rsidR="00337D3D" w:rsidRDefault="00337D3D" w:rsidP="00337D3D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>Контактное лицо: Усова Анна Сергеевна, тел. (4967) 54-25-15, факс (4967) 54-27-33,</w:t>
      </w:r>
    </w:p>
    <w:p w:rsidR="00337D3D" w:rsidRDefault="00337D3D" w:rsidP="00337D3D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 xml:space="preserve">электронная почта: </w:t>
      </w:r>
      <w:hyperlink r:id="rId5" w:history="1">
        <w:r>
          <w:rPr>
            <w:rStyle w:val="a4"/>
          </w:rPr>
          <w:t>usova_as@grpress.podolsk.ru</w:t>
        </w:r>
      </w:hyperlink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лотов:</w:t>
      </w:r>
      <w:r>
        <w:rPr>
          <w:rFonts w:ascii="Times New Roman" w:hAnsi="Times New Roman"/>
          <w:sz w:val="24"/>
          <w:szCs w:val="24"/>
        </w:rPr>
        <w:t xml:space="preserve"> 1 (один).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поставка </w:t>
      </w:r>
      <w:r>
        <w:rPr>
          <w:rFonts w:ascii="Times New Roman" w:hAnsi="Times New Roman"/>
          <w:sz w:val="24"/>
          <w:szCs w:val="24"/>
        </w:rPr>
        <w:t>пиломатериалов.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0"/>
        </w:rPr>
      </w:pPr>
    </w:p>
    <w:p w:rsidR="00337D3D" w:rsidRDefault="00337D3D" w:rsidP="00337D3D">
      <w:pPr>
        <w:tabs>
          <w:tab w:val="left" w:pos="567"/>
        </w:tabs>
        <w:jc w:val="both"/>
      </w:pPr>
      <w:r>
        <w:rPr>
          <w:b/>
        </w:rPr>
        <w:tab/>
        <w:t>Срок поставки:</w:t>
      </w:r>
      <w:r>
        <w:t xml:space="preserve"> в соответствии с графиком поставки Технических требований том 2 «Техническая часть».</w:t>
      </w:r>
    </w:p>
    <w:p w:rsidR="00337D3D" w:rsidRDefault="00337D3D" w:rsidP="00337D3D">
      <w:pPr>
        <w:tabs>
          <w:tab w:val="left" w:pos="567"/>
        </w:tabs>
        <w:jc w:val="both"/>
        <w:rPr>
          <w:sz w:val="6"/>
        </w:rPr>
      </w:pPr>
    </w:p>
    <w:p w:rsidR="00337D3D" w:rsidRDefault="00337D3D" w:rsidP="00337D3D">
      <w:pPr>
        <w:tabs>
          <w:tab w:val="left" w:pos="567"/>
        </w:tabs>
        <w:jc w:val="both"/>
        <w:rPr>
          <w:bCs/>
        </w:rPr>
      </w:pPr>
      <w:r>
        <w:rPr>
          <w:b/>
        </w:rPr>
        <w:tab/>
        <w:t>Место поставки:</w:t>
      </w:r>
      <w:r>
        <w:t xml:space="preserve"> 142103 г.Подольск, Московская область, ул.Орджоникидзе, д.21</w:t>
      </w:r>
      <w:r>
        <w:rPr>
          <w:bCs/>
        </w:rPr>
        <w:t>.</w:t>
      </w:r>
    </w:p>
    <w:p w:rsidR="00337D3D" w:rsidRDefault="00337D3D" w:rsidP="00337D3D">
      <w:pPr>
        <w:tabs>
          <w:tab w:val="left" w:pos="567"/>
        </w:tabs>
        <w:jc w:val="both"/>
        <w:rPr>
          <w:sz w:val="4"/>
        </w:rPr>
      </w:pPr>
    </w:p>
    <w:p w:rsidR="00337D3D" w:rsidRDefault="00337D3D" w:rsidP="00337D3D">
      <w:pPr>
        <w:tabs>
          <w:tab w:val="left" w:pos="567"/>
        </w:tabs>
        <w:jc w:val="both"/>
      </w:pPr>
      <w:r>
        <w:rPr>
          <w:b/>
        </w:rPr>
        <w:tab/>
        <w:t>Состав и объем товара:</w:t>
      </w:r>
      <w:r>
        <w:t xml:space="preserve"> все необходимые сведения приведены в Томе 2 закупочной документации.</w:t>
      </w:r>
    </w:p>
    <w:p w:rsidR="00337D3D" w:rsidRDefault="00337D3D" w:rsidP="00337D3D">
      <w:pPr>
        <w:tabs>
          <w:tab w:val="left" w:pos="567"/>
        </w:tabs>
        <w:jc w:val="both"/>
        <w:rPr>
          <w:b/>
          <w:i/>
        </w:rPr>
      </w:pPr>
      <w:r>
        <w:tab/>
        <w:t>Предложение частичного выполнения поставок не допускается.</w:t>
      </w:r>
    </w:p>
    <w:p w:rsidR="00337D3D" w:rsidRDefault="00337D3D" w:rsidP="00337D3D">
      <w:pPr>
        <w:tabs>
          <w:tab w:val="left" w:pos="567"/>
        </w:tabs>
        <w:jc w:val="both"/>
        <w:rPr>
          <w:sz w:val="8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в соответствии с п</w:t>
      </w:r>
      <w:r>
        <w:rPr>
          <w:rFonts w:ascii="Times New Roman" w:hAnsi="Times New Roman"/>
          <w:spacing w:val="-6"/>
          <w:sz w:val="24"/>
          <w:szCs w:val="24"/>
        </w:rPr>
        <w:t>роектом договора (Часть 3 Тома 1 закупочной документации)</w:t>
      </w:r>
    </w:p>
    <w:p w:rsidR="00337D3D" w:rsidRDefault="00337D3D" w:rsidP="00337D3D">
      <w:pPr>
        <w:tabs>
          <w:tab w:val="left" w:pos="567"/>
        </w:tabs>
        <w:ind w:left="567"/>
        <w:jc w:val="both"/>
      </w:pPr>
      <w:r>
        <w:tab/>
        <w:t>Форма и все условия проекта договора (Часть 3 «Проект договора») являются обязательными.  Встречные предложения участников по проекту договора не допускаются.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 xml:space="preserve">Допускается уменьшение авансовых платежей, либо отказ от авансовых платежей. 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337D3D" w:rsidRDefault="00337D3D" w:rsidP="00337D3D">
      <w:pPr>
        <w:tabs>
          <w:tab w:val="left" w:pos="567"/>
        </w:tabs>
        <w:jc w:val="both"/>
        <w:rPr>
          <w:sz w:val="8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12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604 231,46 </w:t>
      </w:r>
      <w:r>
        <w:rPr>
          <w:rFonts w:ascii="Times New Roman" w:hAnsi="Times New Roman"/>
          <w:sz w:val="24"/>
          <w:szCs w:val="24"/>
          <w:lang w:eastAsia="ru-RU"/>
        </w:rPr>
        <w:t>(Шестьсот четыре тысячи двести тридцать один) рубль 46 копеек, в том числе НДС.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Style w:val="c-text1"/>
          <w:rFonts w:ascii="Times New Roman" w:hAnsi="Times New Roman"/>
          <w:color w:val="000000"/>
          <w:sz w:val="24"/>
          <w:szCs w:val="17"/>
        </w:rPr>
        <w:tab/>
      </w:r>
      <w:r>
        <w:rPr>
          <w:rStyle w:val="c-text1"/>
          <w:rFonts w:ascii="Times New Roman" w:hAnsi="Times New Roman"/>
          <w:b/>
          <w:color w:val="000000"/>
          <w:sz w:val="24"/>
          <w:szCs w:val="24"/>
        </w:rPr>
        <w:t>512 060,56</w:t>
      </w:r>
      <w:r>
        <w:rPr>
          <w:rFonts w:ascii="Times New Roman" w:hAnsi="Times New Roman"/>
          <w:sz w:val="24"/>
          <w:szCs w:val="24"/>
          <w:lang w:eastAsia="ru-RU"/>
        </w:rPr>
        <w:t xml:space="preserve"> (Пятьсот двенадцать тысяч шестьдесят) рублей 56 копеек, без учета НДС.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337D3D" w:rsidRDefault="00337D3D" w:rsidP="00337D3D">
      <w:pPr>
        <w:tabs>
          <w:tab w:val="left" w:pos="567"/>
        </w:tabs>
        <w:jc w:val="both"/>
        <w:rPr>
          <w:sz w:val="12"/>
        </w:rPr>
      </w:pPr>
    </w:p>
    <w:p w:rsidR="00337D3D" w:rsidRDefault="00337D3D" w:rsidP="00337D3D">
      <w:pPr>
        <w:tabs>
          <w:tab w:val="left" w:pos="567"/>
        </w:tabs>
        <w:jc w:val="both"/>
      </w:pPr>
      <w:r>
        <w:tab/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337D3D" w:rsidRDefault="00337D3D" w:rsidP="00337D3D">
      <w:pPr>
        <w:tabs>
          <w:tab w:val="left" w:pos="567"/>
        </w:tabs>
        <w:jc w:val="both"/>
        <w:rPr>
          <w:sz w:val="10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Официальный язык закупки</w:t>
      </w:r>
      <w:r>
        <w:rPr>
          <w:rFonts w:ascii="Times New Roman" w:hAnsi="Times New Roman"/>
          <w:sz w:val="24"/>
          <w:szCs w:val="24"/>
        </w:rPr>
        <w:t>: русский.</w:t>
      </w:r>
    </w:p>
    <w:p w:rsidR="00337D3D" w:rsidRDefault="00337D3D" w:rsidP="00337D3D">
      <w:pPr>
        <w:tabs>
          <w:tab w:val="left" w:pos="567"/>
        </w:tabs>
        <w:jc w:val="both"/>
        <w:rPr>
          <w:lang w:eastAsia="en-US"/>
        </w:rPr>
      </w:pPr>
      <w:bookmarkStart w:id="3" w:name="_Ref317253353"/>
      <w:r>
        <w:rPr>
          <w:lang w:eastAsia="en-US"/>
        </w:rPr>
        <w:tab/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</w:t>
      </w:r>
      <w:r>
        <w:rPr>
          <w:lang w:eastAsia="en-US"/>
        </w:rPr>
        <w:lastRenderedPageBreak/>
        <w:t>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337D3D" w:rsidRDefault="00337D3D" w:rsidP="00337D3D">
      <w:pPr>
        <w:tabs>
          <w:tab w:val="left" w:pos="567"/>
        </w:tabs>
        <w:jc w:val="both"/>
        <w:rPr>
          <w:sz w:val="8"/>
          <w:lang w:eastAsia="en-US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Валюта закупки</w:t>
      </w:r>
      <w:r>
        <w:rPr>
          <w:rFonts w:ascii="Times New Roman" w:hAnsi="Times New Roman"/>
          <w:sz w:val="24"/>
          <w:szCs w:val="24"/>
        </w:rPr>
        <w:t>: российский рубль.</w:t>
      </w:r>
    </w:p>
    <w:p w:rsidR="00337D3D" w:rsidRDefault="00337D3D" w:rsidP="00337D3D">
      <w:pPr>
        <w:tabs>
          <w:tab w:val="left" w:pos="567"/>
        </w:tabs>
        <w:jc w:val="both"/>
        <w:rPr>
          <w:lang w:eastAsia="en-US"/>
        </w:rPr>
      </w:pPr>
      <w:r>
        <w:rPr>
          <w:lang w:eastAsia="en-US"/>
        </w:rPr>
        <w:tab/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37D3D" w:rsidRDefault="00337D3D" w:rsidP="00337D3D">
      <w:pPr>
        <w:tabs>
          <w:tab w:val="left" w:pos="567"/>
        </w:tabs>
        <w:jc w:val="both"/>
        <w:rPr>
          <w:sz w:val="8"/>
          <w:lang w:eastAsia="en-US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 требуется.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14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</w:t>
      </w:r>
      <w:r>
        <w:rPr>
          <w:rFonts w:ascii="Times New Roman" w:hAnsi="Times New Roman"/>
          <w:sz w:val="24"/>
          <w:szCs w:val="24"/>
        </w:rPr>
        <w:t>: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ru</w:t>
        </w:r>
      </w:hyperlink>
      <w: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337D3D" w:rsidRDefault="00337D3D" w:rsidP="00337D3D">
      <w:pPr>
        <w:tabs>
          <w:tab w:val="left" w:pos="567"/>
        </w:tabs>
        <w:jc w:val="both"/>
        <w:rPr>
          <w:spacing w:val="-6"/>
          <w:sz w:val="8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получения закупочной документации</w:t>
      </w:r>
      <w:r>
        <w:rPr>
          <w:rFonts w:ascii="Times New Roman" w:hAnsi="Times New Roman"/>
          <w:sz w:val="24"/>
          <w:szCs w:val="24"/>
        </w:rPr>
        <w:t>:</w:t>
      </w:r>
    </w:p>
    <w:p w:rsidR="00337D3D" w:rsidRDefault="00337D3D" w:rsidP="00337D3D">
      <w:pPr>
        <w:tabs>
          <w:tab w:val="left" w:pos="567"/>
        </w:tabs>
        <w:jc w:val="both"/>
        <w:rPr>
          <w:b/>
          <w:i/>
        </w:rPr>
      </w:pPr>
      <w:r>
        <w:tab/>
        <w:t>На официальных сайтах закупочная документация находится в открытом доступе, начиная с даты официальной публикации.</w:t>
      </w:r>
      <w:r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 xml:space="preserve">Официальная публикация документов по данной закупке: </w:t>
      </w:r>
      <w:bookmarkStart w:id="4" w:name="_Ref320025392"/>
      <w:r>
        <w:t>Официальный</w:t>
      </w:r>
      <w:r>
        <w:rPr>
          <w:spacing w:val="-6"/>
        </w:rPr>
        <w:t xml:space="preserve"> государственный сайт </w:t>
      </w:r>
      <w:r>
        <w:t>(</w:t>
      </w:r>
      <w:hyperlink r:id="rId7" w:history="1">
        <w:r>
          <w:rPr>
            <w:rStyle w:val="a4"/>
            <w:lang w:eastAsia="en-US"/>
          </w:rPr>
          <w:t>http://www.zakupki.gov.ru</w:t>
        </w:r>
      </w:hyperlink>
      <w:r>
        <w:t>),</w:t>
      </w:r>
      <w:bookmarkEnd w:id="4"/>
      <w:r>
        <w:t xml:space="preserve"> 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Копии публикации документов по данной закупке:</w:t>
      </w:r>
    </w:p>
    <w:p w:rsidR="00337D3D" w:rsidRDefault="00337D3D" w:rsidP="00337D3D">
      <w:pPr>
        <w:pStyle w:val="a8"/>
        <w:numPr>
          <w:ilvl w:val="0"/>
          <w:numId w:val="5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4"/>
          <w:szCs w:val="24"/>
        </w:rPr>
        <w:t>(</w:t>
      </w:r>
      <w:hyperlink r:id="rId8" w:history="1">
        <w:r>
          <w:rPr>
            <w:rStyle w:val="a4"/>
            <w:sz w:val="24"/>
            <w:szCs w:val="24"/>
          </w:rPr>
          <w:t>http://zakupki.rosatom.ru</w:t>
        </w:r>
      </w:hyperlink>
      <w:r>
        <w:rPr>
          <w:rFonts w:ascii="Times New Roman" w:hAnsi="Times New Roman"/>
          <w:spacing w:val="-6"/>
          <w:sz w:val="24"/>
          <w:szCs w:val="24"/>
        </w:rPr>
        <w:t>);</w:t>
      </w:r>
    </w:p>
    <w:p w:rsidR="00337D3D" w:rsidRDefault="00337D3D" w:rsidP="00337D3D">
      <w:pPr>
        <w:pStyle w:val="a8"/>
        <w:numPr>
          <w:ilvl w:val="0"/>
          <w:numId w:val="5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ЭТП «Аукционный Конкурсный Дом» в сети «Интернет» по адресу: </w:t>
      </w:r>
      <w:hyperlink r:id="rId9" w:history="1">
        <w:r>
          <w:rPr>
            <w:rStyle w:val="a4"/>
            <w:sz w:val="24"/>
            <w:szCs w:val="24"/>
            <w:lang w:val="en-US"/>
          </w:rPr>
          <w:t>www</w:t>
        </w:r>
        <w:r>
          <w:rPr>
            <w:rStyle w:val="a4"/>
            <w:sz w:val="24"/>
            <w:szCs w:val="24"/>
          </w:rPr>
          <w:t>.</w:t>
        </w:r>
        <w:r>
          <w:rPr>
            <w:rStyle w:val="a4"/>
            <w:sz w:val="24"/>
            <w:szCs w:val="24"/>
            <w:lang w:val="en-US"/>
          </w:rPr>
          <w:t>a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k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d</w:t>
        </w:r>
        <w:r>
          <w:rPr>
            <w:rStyle w:val="a4"/>
            <w:sz w:val="24"/>
            <w:szCs w:val="24"/>
          </w:rPr>
          <w:t>.</w:t>
        </w:r>
        <w:r>
          <w:rPr>
            <w:rStyle w:val="a4"/>
            <w:sz w:val="24"/>
            <w:szCs w:val="24"/>
            <w:lang w:val="en-US"/>
          </w:rPr>
          <w:t>ru</w:t>
        </w:r>
      </w:hyperlink>
    </w:p>
    <w:p w:rsidR="00337D3D" w:rsidRDefault="00337D3D" w:rsidP="00337D3D">
      <w:pPr>
        <w:tabs>
          <w:tab w:val="left" w:pos="386"/>
          <w:tab w:val="left" w:pos="567"/>
        </w:tabs>
        <w:jc w:val="both"/>
        <w:rPr>
          <w:sz w:val="10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не допускается.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4"/>
          <w:szCs w:val="24"/>
        </w:rPr>
        <w:t xml:space="preserve"> не допускается.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окончания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4"/>
          <w:szCs w:val="24"/>
        </w:rPr>
        <w:t xml:space="preserve"> 11:00 (время московское)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«28» октября 2015 года.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142103 г.Подольск, Московская область, ул.Орджоникидзе, д.21</w:t>
      </w:r>
      <w:r>
        <w:rPr>
          <w:rFonts w:ascii="Times New Roman" w:hAnsi="Times New Roman"/>
          <w:sz w:val="24"/>
          <w:szCs w:val="24"/>
        </w:rPr>
        <w:t xml:space="preserve">, не позднее </w:t>
      </w:r>
      <w:r>
        <w:rPr>
          <w:rFonts w:ascii="Times New Roman" w:hAnsi="Times New Roman"/>
          <w:spacing w:val="-6"/>
          <w:sz w:val="24"/>
          <w:szCs w:val="24"/>
        </w:rPr>
        <w:t>11:00 (время московское) «06» ноября 2015 года.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заключения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3"/>
        </w:rPr>
        <w:t>в течение 30 (тридцати)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30 (тридцати) дней после размещения на официальном сайте и на ЭТП но не ранее чем через 10 (десять) дней после размещения на официальном сайте и на ЭТП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37D3D" w:rsidRDefault="00337D3D" w:rsidP="00337D3D">
      <w:pPr>
        <w:tabs>
          <w:tab w:val="left" w:pos="567"/>
        </w:tabs>
        <w:jc w:val="both"/>
      </w:pPr>
      <w:r>
        <w:tab/>
        <w:t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337D3D" w:rsidRDefault="00337D3D" w:rsidP="00337D3D">
      <w:pPr>
        <w:tabs>
          <w:tab w:val="left" w:pos="567"/>
        </w:tabs>
        <w:jc w:val="both"/>
      </w:pPr>
      <w:r>
        <w:lastRenderedPageBreak/>
        <w:t xml:space="preserve">         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</w:t>
      </w:r>
      <w:r>
        <w:br/>
        <w:t>(</w:t>
      </w:r>
      <w:hyperlink r:id="rId10" w:anchor="_Анкета_Претендента_на" w:history="1">
        <w:r>
          <w:rPr>
            <w:rStyle w:val="a4"/>
          </w:rPr>
          <w:t>форма  2</w:t>
        </w:r>
      </w:hyperlink>
      <w:r>
        <w:t>), лицу с которым 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r:id="rId11" w:anchor="_АНКЕТА_УЧАСТНИКА_ЗАПРОСА" w:history="1">
        <w:r>
          <w:rPr>
            <w:rStyle w:val="a4"/>
          </w:rPr>
          <w:t>форма  2</w:t>
        </w:r>
      </w:hyperlink>
      <w:r>
        <w:t>).</w:t>
      </w:r>
    </w:p>
    <w:p w:rsidR="00337D3D" w:rsidRDefault="00337D3D" w:rsidP="00337D3D">
      <w:pPr>
        <w:tabs>
          <w:tab w:val="left" w:pos="567"/>
        </w:tabs>
        <w:jc w:val="both"/>
        <w:rPr>
          <w:spacing w:val="-6"/>
          <w:lang w:eastAsia="en-US"/>
        </w:rPr>
      </w:pPr>
      <w:r>
        <w:t xml:space="preserve">         Лицо, с которым заключается договор, обязано представить заказчику подписанный и заверенный печатью со своей стороны оригинал договора  в 3-х экземплярах) в течение 10 дней со дня направления указанного проекта договора заказчиком на адрес электронной почты</w:t>
      </w:r>
      <w:r>
        <w:rPr>
          <w:spacing w:val="-6"/>
          <w:lang w:eastAsia="en-US"/>
        </w:rPr>
        <w:t>.</w:t>
      </w:r>
    </w:p>
    <w:p w:rsidR="00337D3D" w:rsidRDefault="00337D3D" w:rsidP="00337D3D">
      <w:pPr>
        <w:tabs>
          <w:tab w:val="left" w:pos="567"/>
        </w:tabs>
        <w:ind w:left="709"/>
        <w:contextualSpacing/>
        <w:jc w:val="both"/>
        <w:rPr>
          <w:spacing w:val="-6"/>
          <w:sz w:val="10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4"/>
          <w:szCs w:val="24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337D3D" w:rsidRDefault="00337D3D" w:rsidP="00337D3D">
      <w:pPr>
        <w:numPr>
          <w:ilvl w:val="0"/>
          <w:numId w:val="3"/>
        </w:numPr>
        <w:tabs>
          <w:tab w:val="left" w:pos="0"/>
          <w:tab w:val="left" w:pos="567"/>
        </w:tabs>
        <w:ind w:left="0" w:firstLine="0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337D3D" w:rsidRDefault="00337D3D" w:rsidP="00337D3D">
      <w:pPr>
        <w:tabs>
          <w:tab w:val="left" w:pos="0"/>
          <w:tab w:val="left" w:pos="567"/>
        </w:tabs>
        <w:ind w:left="709"/>
        <w:contextualSpacing/>
        <w:jc w:val="both"/>
        <w:rPr>
          <w:sz w:val="12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  <w:rPr>
          <w:rFonts w:ascii="Times New Roman" w:hAnsi="Times New Roman"/>
          <w:szCs w:val="24"/>
          <w:lang w:eastAsia="en-US"/>
        </w:rPr>
      </w:pPr>
      <w:r>
        <w:rPr>
          <w:lang w:eastAsia="en-US"/>
        </w:rPr>
        <w:tab/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</w:pPr>
      <w:r>
        <w:tab/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</w:pPr>
      <w:r>
        <w:tab/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</w:pPr>
      <w:r>
        <w:tab/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>
        <w:t>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  <w:rPr>
          <w:sz w:val="10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3"/>
        </w:rPr>
      </w:pPr>
      <w:bookmarkStart w:id="6" w:name="_Ref304229659"/>
      <w:bookmarkStart w:id="7" w:name="_Toc368984152"/>
      <w:bookmarkStart w:id="8" w:name="_Toc391380799"/>
      <w:r>
        <w:rPr>
          <w:rFonts w:ascii="Times New Roman" w:hAnsi="Times New Roman"/>
          <w:b/>
          <w:sz w:val="24"/>
          <w:szCs w:val="23"/>
        </w:rPr>
        <w:t xml:space="preserve">Закупка у единственного участника </w:t>
      </w:r>
      <w:bookmarkStart w:id="9" w:name="_Hlt299314327"/>
      <w:r>
        <w:rPr>
          <w:rFonts w:ascii="Times New Roman" w:hAnsi="Times New Roman"/>
          <w:b/>
          <w:sz w:val="24"/>
          <w:szCs w:val="23"/>
        </w:rPr>
        <w:t xml:space="preserve">конкурентной </w:t>
      </w:r>
      <w:bookmarkEnd w:id="9"/>
      <w:r>
        <w:rPr>
          <w:rFonts w:ascii="Times New Roman" w:hAnsi="Times New Roman"/>
          <w:b/>
          <w:sz w:val="24"/>
          <w:szCs w:val="23"/>
        </w:rPr>
        <w:t>закупки</w:t>
      </w:r>
      <w:bookmarkEnd w:id="6"/>
      <w:bookmarkEnd w:id="7"/>
      <w:bookmarkEnd w:id="8"/>
      <w:r>
        <w:rPr>
          <w:rFonts w:ascii="Times New Roman" w:hAnsi="Times New Roman"/>
          <w:b/>
          <w:sz w:val="24"/>
          <w:szCs w:val="23"/>
        </w:rPr>
        <w:t>:</w:t>
      </w:r>
    </w:p>
    <w:p w:rsidR="00337D3D" w:rsidRDefault="00337D3D" w:rsidP="00337D3D">
      <w:pPr>
        <w:pStyle w:val="a8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ab/>
        <w:t xml:space="preserve">Решение о закупке у единственного участника конкурентной закупки принимается в соответствии с п.10.9 ЕОСЗ Госкорпорации «Росатом», утвержденное решением наблюдательного совета Госкорпорации «Росатом» </w:t>
      </w:r>
      <w:r>
        <w:rPr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29.07.2015 № 75</w:t>
      </w:r>
      <w:r>
        <w:rPr>
          <w:rFonts w:ascii="Times New Roman" w:hAnsi="Times New Roman"/>
          <w:sz w:val="24"/>
          <w:szCs w:val="23"/>
        </w:rPr>
        <w:t>.</w:t>
      </w:r>
    </w:p>
    <w:p w:rsidR="00337D3D" w:rsidRDefault="00337D3D" w:rsidP="00337D3D">
      <w:pPr>
        <w:pStyle w:val="a6"/>
        <w:tabs>
          <w:tab w:val="left" w:pos="567"/>
        </w:tabs>
        <w:spacing w:after="0"/>
        <w:ind w:left="0"/>
        <w:jc w:val="both"/>
        <w:rPr>
          <w:rFonts w:ascii="Times New Roman" w:hAnsi="Times New Roman"/>
          <w:sz w:val="6"/>
          <w:szCs w:val="24"/>
        </w:rPr>
      </w:pPr>
    </w:p>
    <w:p w:rsidR="00337D3D" w:rsidRDefault="00337D3D" w:rsidP="00337D3D">
      <w:pPr>
        <w:tabs>
          <w:tab w:val="left" w:pos="567"/>
        </w:tabs>
        <w:ind w:left="142"/>
        <w:contextualSpacing/>
        <w:jc w:val="both"/>
        <w:rPr>
          <w:sz w:val="12"/>
        </w:rPr>
      </w:pPr>
    </w:p>
    <w:p w:rsidR="00337D3D" w:rsidRDefault="00337D3D" w:rsidP="00337D3D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337D3D" w:rsidRDefault="00337D3D" w:rsidP="00337D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2" w:history="1">
        <w:r>
          <w:rPr>
            <w:rStyle w:val="a4"/>
            <w:sz w:val="24"/>
            <w:szCs w:val="24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337D3D" w:rsidRDefault="00337D3D" w:rsidP="00337D3D">
      <w:pPr>
        <w:pStyle w:val="a6"/>
        <w:spacing w:after="0"/>
        <w:ind w:left="0" w:right="153"/>
        <w:jc w:val="both"/>
        <w:rPr>
          <w:rFonts w:ascii="Times New Roman" w:hAnsi="Times New Roman"/>
          <w:szCs w:val="20"/>
        </w:rPr>
      </w:pPr>
    </w:p>
    <w:p w:rsidR="0078403D" w:rsidRPr="00337D3D" w:rsidRDefault="0078403D" w:rsidP="0078403D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78403D" w:rsidRPr="00337D3D" w:rsidSect="007840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508D0437"/>
    <w:multiLevelType w:val="hybridMultilevel"/>
    <w:tmpl w:val="86529BB2"/>
    <w:lvl w:ilvl="0" w:tplc="84C64000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/>
      </w:rPr>
    </w:lvl>
  </w:abstractNum>
  <w:abstractNum w:abstractNumId="3">
    <w:nsid w:val="74D85AE4"/>
    <w:multiLevelType w:val="hybridMultilevel"/>
    <w:tmpl w:val="B7104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8403D"/>
    <w:rsid w:val="00337D3D"/>
    <w:rsid w:val="004B235E"/>
    <w:rsid w:val="006E7D3D"/>
    <w:rsid w:val="0078403D"/>
    <w:rsid w:val="0079740D"/>
    <w:rsid w:val="007F5DBB"/>
    <w:rsid w:val="00824CFA"/>
    <w:rsid w:val="00E07555"/>
    <w:rsid w:val="00E86D46"/>
    <w:rsid w:val="00F94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4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78403D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semiHidden/>
    <w:unhideWhenUsed/>
    <w:qFormat/>
    <w:rsid w:val="0078403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78403D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semiHidden/>
    <w:rsid w:val="0078403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78403D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78403D"/>
    <w:rPr>
      <w:sz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uiPriority w:val="99"/>
    <w:semiHidden/>
    <w:unhideWhenUsed/>
    <w:qFormat/>
    <w:rsid w:val="0078403D"/>
    <w:pPr>
      <w:spacing w:after="120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a7">
    <w:name w:val="Абзац списка Знак"/>
    <w:aliases w:val="ПКФ Список Знак"/>
    <w:link w:val="a8"/>
    <w:locked/>
    <w:rsid w:val="0078403D"/>
    <w:rPr>
      <w:rFonts w:ascii="Calibri" w:hAnsi="Calibri"/>
    </w:rPr>
  </w:style>
  <w:style w:type="paragraph" w:styleId="a8">
    <w:name w:val="List Paragraph"/>
    <w:aliases w:val="ПКФ Список"/>
    <w:basedOn w:val="a0"/>
    <w:link w:val="a7"/>
    <w:qFormat/>
    <w:rsid w:val="0078403D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uiPriority w:val="99"/>
    <w:qFormat/>
    <w:rsid w:val="0078403D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c-text1">
    <w:name w:val="c-text1"/>
    <w:basedOn w:val="a1"/>
    <w:rsid w:val="0078403D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file:///D:\&#1044;&#1056;&#1054;&#1042;&#1040;\&#1044;&#1086;&#1082;&#1091;&#1084;&#1077;&#1085;&#1090;&#1072;&#1094;&#1080;&#1103;.doc" TargetMode="External"/><Relationship Id="rId5" Type="http://schemas.openxmlformats.org/officeDocument/2006/relationships/hyperlink" Target="mailto:usova_as@grpress.podolsk.ru" TargetMode="External"/><Relationship Id="rId10" Type="http://schemas.openxmlformats.org/officeDocument/2006/relationships/hyperlink" Target="file:///D:\&#1044;&#1056;&#1054;&#1042;&#1040;\&#1044;&#1086;&#1082;&#1091;&#1084;&#1077;&#1085;&#1090;&#1072;&#1094;&#1080;&#1103;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1518</Words>
  <Characters>8657</Characters>
  <Application>Microsoft Office Word</Application>
  <DocSecurity>0</DocSecurity>
  <Lines>72</Lines>
  <Paragraphs>20</Paragraphs>
  <ScaleCrop>false</ScaleCrop>
  <Company>ОАО ОКБ "ГИДРОПРЕСС"</Company>
  <LinksUpToDate>false</LinksUpToDate>
  <CharactersWithSpaces>10155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11</cp:revision>
  <dcterms:created xsi:type="dcterms:W3CDTF">2015-10-16T12:50:00Z</dcterms:created>
  <dcterms:modified xsi:type="dcterms:W3CDTF">2015-10-19T10:37:00Z</dcterms:modified>
</cp:coreProperties>
</file>