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489" w:rsidRPr="00232489" w:rsidRDefault="00232489">
      <w:pPr>
        <w:pStyle w:val="1"/>
        <w:jc w:val="center"/>
        <w:rPr>
          <w:rFonts w:eastAsia="Times New Roman"/>
          <w:sz w:val="28"/>
          <w:szCs w:val="28"/>
        </w:rPr>
      </w:pPr>
      <w:r w:rsidRPr="00232489">
        <w:rPr>
          <w:rFonts w:eastAsia="Times New Roman"/>
          <w:sz w:val="28"/>
          <w:szCs w:val="28"/>
        </w:rPr>
        <w:t>ПРОТОКОЛ №Z020676</w:t>
      </w:r>
      <w:r>
        <w:rPr>
          <w:rFonts w:eastAsia="Times New Roman"/>
          <w:sz w:val="28"/>
          <w:szCs w:val="28"/>
        </w:rPr>
        <w:t xml:space="preserve"> </w:t>
      </w:r>
      <w:r w:rsidRPr="00232489">
        <w:rPr>
          <w:rFonts w:eastAsia="Times New Roman"/>
          <w:sz w:val="28"/>
          <w:szCs w:val="28"/>
        </w:rPr>
        <w:t>рассмотрения и оценки заявок на участие в запросе цен в электронной форме</w:t>
      </w:r>
      <w:r w:rsidRPr="00232489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поставку сборных железобетонных ригелей каркаса РДЭСО для сооружения энергоблока №3 Ростовской АЭС (лот № 17-2013)»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7"/>
        <w:gridCol w:w="12203"/>
      </w:tblGrid>
      <w:tr w:rsidR="002324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2489" w:rsidRDefault="002324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232489" w:rsidRDefault="00232489" w:rsidP="0023248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29.04.2013 г.</w:t>
            </w:r>
          </w:p>
        </w:tc>
      </w:tr>
    </w:tbl>
    <w:p w:rsidR="00232489" w:rsidRDefault="00232489" w:rsidP="00232489">
      <w:pPr>
        <w:numPr>
          <w:ilvl w:val="0"/>
          <w:numId w:val="1"/>
        </w:numPr>
        <w:spacing w:after="240"/>
        <w:ind w:left="714" w:hanging="357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Z020676.</w:t>
      </w:r>
      <w:r>
        <w:rPr>
          <w:rFonts w:eastAsia="Times New Roman"/>
        </w:rPr>
        <w:br/>
        <w:t>Номер протокола: Z020676.</w:t>
      </w:r>
      <w:r>
        <w:rPr>
          <w:rFonts w:eastAsia="Times New Roman"/>
        </w:rPr>
        <w:br/>
        <w:t xml:space="preserve">Дата протокола: 29.04.2013 г. </w:t>
      </w:r>
    </w:p>
    <w:p w:rsidR="00232489" w:rsidRDefault="0023248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232489" w:rsidRDefault="0023248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сборных железобетонных ригелей каркаса РДЭСО для сооружения энергоблока №3 Ростовской АЭС (лот № 17-2013). Извещение о проведении запроса цен было размещено на сайте http://www.a-k-d.ru в сети Интернет 07.02.2013 </w:t>
      </w:r>
    </w:p>
    <w:p w:rsidR="00232489" w:rsidRDefault="0023248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232489" w:rsidRDefault="002324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</w:p>
    <w:p w:rsidR="00232489" w:rsidRDefault="002324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</w:p>
    <w:p w:rsidR="00232489" w:rsidRDefault="002324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</w:p>
    <w:p w:rsidR="00232489" w:rsidRDefault="002324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232489" w:rsidRDefault="002324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232489" w:rsidRDefault="002324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232489" w:rsidRDefault="002324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232489" w:rsidRDefault="002324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232489" w:rsidRDefault="002324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232489" w:rsidRDefault="00232489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232489" w:rsidRDefault="002324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232489" w:rsidRDefault="002324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232489" w:rsidRDefault="002324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232489" w:rsidRDefault="0023248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Медяков Виталий Николаевич</w:t>
      </w:r>
    </w:p>
    <w:p w:rsidR="00232489" w:rsidRDefault="00232489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 Единой комиссии на заседании присутствовали 9. Кворум состоялся.</w:t>
      </w:r>
    </w:p>
    <w:p w:rsidR="00232489" w:rsidRDefault="0023248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232489" w:rsidRDefault="0023248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1 971 615.20 российский рубль (один миллион девятьсот семьдесят одна тысяча шестьсот пятнадцать рублей 20 копеек) с учетом НДС </w:t>
      </w:r>
    </w:p>
    <w:p w:rsidR="00232489" w:rsidRDefault="0023248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232489" w:rsidRDefault="0023248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 </w:t>
      </w:r>
    </w:p>
    <w:p w:rsidR="00232489" w:rsidRDefault="0023248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</w:t>
      </w:r>
      <w:r w:rsidRPr="00A14CD1">
        <w:rPr>
          <w:color w:val="000000"/>
        </w:rPr>
        <w:t>срок поставки полного объема продукции по Спецификации (Приложение Том 2 «Техническая часть») до 30.06.2013 г.</w:t>
      </w:r>
      <w:r w:rsidRPr="00A14CD1">
        <w:rPr>
          <w:rFonts w:eastAsia="Times New Roman"/>
        </w:rPr>
        <w:t xml:space="preserve"> </w:t>
      </w:r>
      <w:r>
        <w:rPr>
          <w:rFonts w:eastAsia="Times New Roman"/>
        </w:rPr>
        <w:t xml:space="preserve"> </w:t>
      </w:r>
    </w:p>
    <w:p w:rsidR="00232489" w:rsidRPr="00232489" w:rsidRDefault="0023248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</w:t>
      </w:r>
      <w:r w:rsidRPr="00A14CD1">
        <w:rPr>
          <w:bCs/>
        </w:rPr>
        <w:t xml:space="preserve">Авансовый платеж в размере 50% (пятьдесят) от общей цены Договора, в т.ч. НДС 18%, перечисляется Покупателем на расчетный счет Поставщика в течение 20 (двадцать) календарных дней </w:t>
      </w:r>
      <w:proofErr w:type="gramStart"/>
      <w:r w:rsidRPr="00A14CD1">
        <w:rPr>
          <w:bCs/>
        </w:rPr>
        <w:t>с даты получения</w:t>
      </w:r>
      <w:proofErr w:type="gramEnd"/>
      <w:r w:rsidRPr="00A14CD1">
        <w:rPr>
          <w:bCs/>
        </w:rPr>
        <w:t xml:space="preserve"> счета Поставщика на соответствующий авансовый платёж при условии предоставления Поставщиком обеспечения возврата аванса в соответствии с условиями, предусмотренными Договором.</w:t>
      </w:r>
      <w:r>
        <w:rPr>
          <w:bCs/>
        </w:rPr>
        <w:t xml:space="preserve"> </w:t>
      </w:r>
      <w:r w:rsidRPr="00A14CD1">
        <w:rPr>
          <w:bCs/>
        </w:rPr>
        <w:t>Окончательный расчет по Договору производится Покупателем c зачетом выплаченного авансового платежа путем перечисления денежных средств на расчетный счет Поставщика в течение 10 (Десяти) рабочих дней после поставки Материалов на Площадку АЭС</w:t>
      </w:r>
      <w:r>
        <w:rPr>
          <w:bCs/>
        </w:rPr>
        <w:t xml:space="preserve"> и </w:t>
      </w:r>
      <w:r w:rsidRPr="00A14CD1">
        <w:rPr>
          <w:bCs/>
        </w:rPr>
        <w:t>приемки Покупателем Материалов</w:t>
      </w:r>
      <w:r>
        <w:rPr>
          <w:bCs/>
        </w:rPr>
        <w:t>.</w:t>
      </w:r>
    </w:p>
    <w:p w:rsidR="00232489" w:rsidRDefault="00232489" w:rsidP="00232489">
      <w:pPr>
        <w:rPr>
          <w:rFonts w:eastAsia="Times New Roman"/>
        </w:rPr>
      </w:pPr>
    </w:p>
    <w:p w:rsidR="00232489" w:rsidRPr="005E3EC3" w:rsidRDefault="00232489" w:rsidP="005E3EC3">
      <w:pPr>
        <w:pStyle w:val="a4"/>
        <w:numPr>
          <w:ilvl w:val="2"/>
          <w:numId w:val="2"/>
        </w:numPr>
        <w:ind w:left="714" w:hanging="357"/>
        <w:rPr>
          <w:rFonts w:eastAsia="Times New Roman"/>
        </w:rPr>
      </w:pPr>
      <w:r w:rsidRPr="005E3EC3">
        <w:rPr>
          <w:rFonts w:eastAsia="Times New Roman"/>
        </w:rPr>
        <w:t>До окончания указанного в извещении срока подачи заявок на участие в запросе цен 12.04.2013 г., 12:00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"/>
        <w:gridCol w:w="3789"/>
        <w:gridCol w:w="3714"/>
        <w:gridCol w:w="2437"/>
        <w:gridCol w:w="4204"/>
      </w:tblGrid>
      <w:tr w:rsidR="0023248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2489" w:rsidRDefault="002324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2489" w:rsidRDefault="002324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2489" w:rsidRDefault="002324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2489" w:rsidRDefault="002324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2489" w:rsidRDefault="002324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23248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2489" w:rsidRDefault="002324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2489" w:rsidRDefault="002324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СтройРесурс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6165168302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2489" w:rsidRDefault="002324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344082, Россия, РО, Ростов-на-Дону, пер. </w:t>
            </w:r>
            <w:proofErr w:type="spellStart"/>
            <w:r>
              <w:rPr>
                <w:rFonts w:eastAsia="Times New Roman"/>
              </w:rPr>
              <w:t>Доломановский</w:t>
            </w:r>
            <w:proofErr w:type="spellEnd"/>
            <w:r>
              <w:rPr>
                <w:rFonts w:eastAsia="Times New Roman"/>
              </w:rPr>
              <w:t>, дом № 1 офис № 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2489" w:rsidRDefault="002324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 апреля 2013 г. 13:54:24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2489" w:rsidRDefault="002324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1 970 980.00 российский рубль (один миллион девятьсот семьдесят тысяч девятьсот восемьдесят рублей 00 копеек) с учетом НДС</w:t>
            </w:r>
          </w:p>
        </w:tc>
      </w:tr>
    </w:tbl>
    <w:p w:rsidR="00232489" w:rsidRPr="005E3EC3" w:rsidRDefault="00232489" w:rsidP="005E3EC3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5E3EC3"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232489" w:rsidRPr="00232489" w:rsidRDefault="00232489" w:rsidP="005E3EC3">
      <w:pPr>
        <w:pStyle w:val="a4"/>
        <w:numPr>
          <w:ilvl w:val="0"/>
          <w:numId w:val="4"/>
        </w:numPr>
        <w:spacing w:before="100" w:beforeAutospacing="1" w:after="100" w:afterAutospacing="1"/>
        <w:ind w:left="1418"/>
        <w:rPr>
          <w:rFonts w:eastAsia="Times New Roman"/>
        </w:rPr>
      </w:pPr>
      <w:r w:rsidRPr="00232489">
        <w:rPr>
          <w:rFonts w:eastAsia="Times New Roman"/>
        </w:rPr>
        <w:t>Единственное предложение о цене товаров, работ, услуг поступило от ООО "</w:t>
      </w:r>
      <w:proofErr w:type="spellStart"/>
      <w:r w:rsidRPr="00232489">
        <w:rPr>
          <w:rFonts w:eastAsia="Times New Roman"/>
        </w:rPr>
        <w:t>СтройРесурс</w:t>
      </w:r>
      <w:proofErr w:type="spellEnd"/>
      <w:r w:rsidRPr="00232489">
        <w:rPr>
          <w:rFonts w:eastAsia="Times New Roman"/>
        </w:rPr>
        <w:t>" и составило 1 970 980.00 российский рубль (один миллион девятьсот семьдесят тысяч девятьсот восемьдесят</w:t>
      </w:r>
      <w:r w:rsidR="005E3EC3">
        <w:rPr>
          <w:rFonts w:eastAsia="Times New Roman"/>
        </w:rPr>
        <w:t xml:space="preserve"> рублей 00 копеек) с учетом НДС.</w:t>
      </w:r>
    </w:p>
    <w:p w:rsidR="00232489" w:rsidRPr="005E3EC3" w:rsidRDefault="00232489" w:rsidP="005E3EC3">
      <w:pPr>
        <w:pStyle w:val="a4"/>
        <w:numPr>
          <w:ilvl w:val="0"/>
          <w:numId w:val="4"/>
        </w:numPr>
        <w:spacing w:before="100" w:beforeAutospacing="1" w:after="100" w:afterAutospacing="1"/>
        <w:ind w:left="1418"/>
        <w:rPr>
          <w:rFonts w:eastAsia="Times New Roman"/>
        </w:rPr>
      </w:pPr>
      <w:r w:rsidRPr="005E3EC3">
        <w:rPr>
          <w:rFonts w:eastAsia="Times New Roman"/>
        </w:rPr>
        <w:t>ООО "</w:t>
      </w:r>
      <w:proofErr w:type="spellStart"/>
      <w:r w:rsidRPr="005E3EC3">
        <w:rPr>
          <w:rFonts w:eastAsia="Times New Roman"/>
        </w:rPr>
        <w:t>СтройРесурс</w:t>
      </w:r>
      <w:proofErr w:type="spellEnd"/>
      <w:r w:rsidRPr="005E3EC3">
        <w:rPr>
          <w:rFonts w:eastAsia="Times New Roman"/>
        </w:rPr>
        <w:t>" признается единственным участником запроса цен и Заказчик вправе заключить с ним договор на сумму 1 970 980.00 российский рубль (один миллион девятьсот семьдесят тысяч девятьсот восемьдесят рублей 00 копеек) с учетом НДС.</w:t>
      </w:r>
    </w:p>
    <w:p w:rsidR="00232489" w:rsidRPr="005E3EC3" w:rsidRDefault="00232489" w:rsidP="005E3EC3">
      <w:pPr>
        <w:pStyle w:val="a4"/>
        <w:numPr>
          <w:ilvl w:val="0"/>
          <w:numId w:val="4"/>
        </w:numPr>
        <w:spacing w:before="100" w:beforeAutospacing="1" w:after="100" w:afterAutospacing="1"/>
        <w:ind w:left="1418"/>
        <w:rPr>
          <w:rFonts w:eastAsia="Times New Roman"/>
        </w:rPr>
      </w:pPr>
      <w:proofErr w:type="gramStart"/>
      <w:r w:rsidRPr="005E3EC3">
        <w:rPr>
          <w:rFonts w:eastAsia="Times New Roman"/>
        </w:rPr>
        <w:lastRenderedPageBreak/>
        <w:t>В соответствии с Единым отраслевым стандартом закупок Госкорпорации «Росатом» Заказчик вправе прекратить процедуру закупки, провести процедуру повторно или заключить договор с ООО "</w:t>
      </w:r>
      <w:proofErr w:type="spellStart"/>
      <w:r w:rsidRPr="005E3EC3">
        <w:rPr>
          <w:rFonts w:eastAsia="Times New Roman"/>
        </w:rPr>
        <w:t>СтройРесурс</w:t>
      </w:r>
      <w:proofErr w:type="spellEnd"/>
      <w:r w:rsidRPr="005E3EC3">
        <w:rPr>
          <w:rFonts w:eastAsia="Times New Roman"/>
        </w:rPr>
        <w:t>"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</w:t>
      </w:r>
      <w:r w:rsidR="003502A5" w:rsidRPr="005E3EC3">
        <w:rPr>
          <w:rFonts w:eastAsia="Times New Roman"/>
        </w:rPr>
        <w:t>а</w:t>
      </w:r>
      <w:r w:rsidRPr="005E3EC3">
        <w:rPr>
          <w:rFonts w:eastAsia="Times New Roman"/>
        </w:rPr>
        <w:t xml:space="preserve"> цен, или по цене договора, согласованной с подавшим заявку участником</w:t>
      </w:r>
      <w:proofErr w:type="gramEnd"/>
      <w:r w:rsidRPr="005E3EC3">
        <w:rPr>
          <w:rFonts w:eastAsia="Times New Roman"/>
        </w:rPr>
        <w:t xml:space="preserve"> процедуры закупки в процессе проведения преддоговорных переговоров.</w:t>
      </w:r>
    </w:p>
    <w:p w:rsidR="00232489" w:rsidRPr="005E3EC3" w:rsidRDefault="00232489" w:rsidP="005E3EC3">
      <w:pPr>
        <w:pStyle w:val="a4"/>
        <w:numPr>
          <w:ilvl w:val="0"/>
          <w:numId w:val="4"/>
        </w:numPr>
        <w:spacing w:before="100" w:beforeAutospacing="1" w:after="100" w:afterAutospacing="1"/>
        <w:ind w:left="1418"/>
        <w:rPr>
          <w:rFonts w:eastAsia="Times New Roman"/>
        </w:rPr>
      </w:pPr>
      <w:r w:rsidRPr="005E3EC3">
        <w:rPr>
          <w:rFonts w:eastAsia="Times New Roman"/>
        </w:rPr>
        <w:t>В связи с принятым решением о допуске только одного участника, при</w:t>
      </w:r>
      <w:r w:rsidR="005E3EC3">
        <w:rPr>
          <w:rFonts w:eastAsia="Times New Roman"/>
        </w:rPr>
        <w:t>знать запрос цен несостоявшимся.</w:t>
      </w:r>
    </w:p>
    <w:p w:rsidR="00232489" w:rsidRPr="005E3EC3" w:rsidRDefault="00232489" w:rsidP="005E3EC3">
      <w:pPr>
        <w:pStyle w:val="a4"/>
        <w:numPr>
          <w:ilvl w:val="0"/>
          <w:numId w:val="4"/>
        </w:numPr>
        <w:spacing w:before="100" w:beforeAutospacing="1" w:after="100" w:afterAutospacing="1"/>
        <w:ind w:left="1418"/>
        <w:rPr>
          <w:rFonts w:eastAsia="Times New Roman"/>
        </w:rPr>
      </w:pPr>
      <w:r w:rsidRPr="005E3EC3">
        <w:rPr>
          <w:rFonts w:eastAsia="Times New Roman"/>
        </w:rPr>
        <w:t xml:space="preserve">Настоящий протокол разместить на сайте http://www.a-k-d.ru </w:t>
      </w:r>
    </w:p>
    <w:p w:rsidR="00232489" w:rsidRDefault="00232489" w:rsidP="00232489">
      <w:pPr>
        <w:spacing w:before="100" w:beforeAutospacing="1" w:after="100" w:afterAutospacing="1"/>
        <w:ind w:left="1440"/>
        <w:rPr>
          <w:rFonts w:eastAsia="Times New Roman"/>
        </w:rPr>
      </w:pPr>
    </w:p>
    <w:p w:rsidR="00232489" w:rsidRPr="005E3EC3" w:rsidRDefault="00232489" w:rsidP="005E3EC3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5E3EC3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2324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32489" w:rsidRDefault="002324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23248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2489" w:rsidRDefault="002324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2489" w:rsidRDefault="002324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324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32489" w:rsidRDefault="002324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23248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2489" w:rsidRDefault="002324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2489" w:rsidRDefault="002324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324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32489" w:rsidRDefault="002324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23248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2489" w:rsidRDefault="002324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2489" w:rsidRDefault="002324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3248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2489" w:rsidRDefault="002324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2489" w:rsidRDefault="002324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3248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2489" w:rsidRDefault="002324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2489" w:rsidRDefault="002324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3248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2489" w:rsidRDefault="002324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2489" w:rsidRDefault="002324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3248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2489" w:rsidRDefault="002324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2489" w:rsidRDefault="002324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3248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2489" w:rsidRDefault="002324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2489" w:rsidRDefault="002324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3248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2489" w:rsidRDefault="002324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2489" w:rsidRDefault="002324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232489" w:rsidRDefault="00232489">
      <w:pPr>
        <w:rPr>
          <w:rFonts w:eastAsia="Times New Roman"/>
        </w:rPr>
      </w:pPr>
    </w:p>
    <w:sectPr w:rsidR="00232489" w:rsidSect="00920AC6">
      <w:pgSz w:w="16838" w:h="11906" w:orient="landscape"/>
      <w:pgMar w:top="851" w:right="73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D2D3F"/>
    <w:multiLevelType w:val="multilevel"/>
    <w:tmpl w:val="9758B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A16F01"/>
    <w:multiLevelType w:val="multilevel"/>
    <w:tmpl w:val="7BE20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1A581E"/>
    <w:multiLevelType w:val="hybridMultilevel"/>
    <w:tmpl w:val="B5D67A62"/>
    <w:lvl w:ilvl="0" w:tplc="13A29A08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C44720"/>
    <w:rsid w:val="00232489"/>
    <w:rsid w:val="003502A5"/>
    <w:rsid w:val="005E3EC3"/>
    <w:rsid w:val="00920AC6"/>
    <w:rsid w:val="00C44720"/>
    <w:rsid w:val="00DA4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5FC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DA45F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45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DA45FC"/>
    <w:rPr>
      <w:b/>
      <w:bCs/>
    </w:rPr>
  </w:style>
  <w:style w:type="paragraph" w:styleId="a4">
    <w:name w:val="List Paragraph"/>
    <w:basedOn w:val="a"/>
    <w:uiPriority w:val="34"/>
    <w:qFormat/>
    <w:rsid w:val="002324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728</Words>
  <Characters>4763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5</cp:revision>
  <cp:lastPrinted>2013-04-30T12:13:00Z</cp:lastPrinted>
  <dcterms:created xsi:type="dcterms:W3CDTF">2013-04-30T11:59:00Z</dcterms:created>
  <dcterms:modified xsi:type="dcterms:W3CDTF">2013-04-30T19:00:00Z</dcterms:modified>
</cp:coreProperties>
</file>