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FF" w:rsidRPr="009933C4" w:rsidRDefault="00BC18FF" w:rsidP="00BC18FF">
      <w:pPr>
        <w:rPr>
          <w:i/>
          <w:color w:val="000000"/>
          <w:sz w:val="28"/>
          <w:szCs w:val="28"/>
        </w:rPr>
      </w:pPr>
      <w:r w:rsidRPr="009933C4">
        <w:rPr>
          <w:i/>
          <w:color w:val="000000"/>
          <w:sz w:val="28"/>
          <w:szCs w:val="28"/>
        </w:rPr>
        <w:t>Код ОКДП 2200000</w:t>
      </w:r>
    </w:p>
    <w:p w:rsidR="00BC18FF" w:rsidRPr="009933C4" w:rsidRDefault="00BC18FF" w:rsidP="00BC18FF">
      <w:pPr>
        <w:jc w:val="center"/>
        <w:rPr>
          <w:i/>
          <w:color w:val="000000"/>
          <w:sz w:val="22"/>
          <w:szCs w:val="22"/>
        </w:rPr>
      </w:pPr>
    </w:p>
    <w:p w:rsidR="00BC18FF" w:rsidRPr="008D680B" w:rsidRDefault="00BC18FF" w:rsidP="00BC18FF">
      <w:pPr>
        <w:jc w:val="center"/>
        <w:rPr>
          <w:i/>
        </w:rPr>
      </w:pPr>
      <w:r w:rsidRPr="008D680B">
        <w:rPr>
          <w:i/>
        </w:rPr>
        <w:t>Техническое задание на оказание услуг</w:t>
      </w:r>
    </w:p>
    <w:p w:rsidR="00BC18FF" w:rsidRPr="008D680B" w:rsidRDefault="00BC18FF" w:rsidP="00BC18FF">
      <w:pPr>
        <w:jc w:val="center"/>
        <w:rPr>
          <w:sz w:val="22"/>
          <w:szCs w:val="22"/>
        </w:rPr>
      </w:pPr>
    </w:p>
    <w:p w:rsidR="00BC18FF" w:rsidRPr="008D680B" w:rsidRDefault="00BC18FF" w:rsidP="00BC18FF">
      <w:pPr>
        <w:jc w:val="center"/>
        <w:rPr>
          <w:sz w:val="22"/>
          <w:szCs w:val="22"/>
        </w:rPr>
      </w:pPr>
      <w:r w:rsidRPr="008D680B">
        <w:rPr>
          <w:sz w:val="22"/>
          <w:szCs w:val="22"/>
        </w:rPr>
        <w:t>РАЗДЕЛ 1. НАИМЕНОВАНИЕ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BC18FF" w:rsidRPr="00B92FCD" w:rsidTr="004A5DD3">
        <w:trPr>
          <w:trHeight w:val="319"/>
        </w:trPr>
        <w:tc>
          <w:tcPr>
            <w:tcW w:w="9781" w:type="dxa"/>
          </w:tcPr>
          <w:p w:rsidR="00BC18FF" w:rsidRPr="00B92FCD" w:rsidRDefault="00BC18FF" w:rsidP="004A5DD3">
            <w:r w:rsidRPr="00B92FCD">
              <w:rPr>
                <w:sz w:val="22"/>
                <w:szCs w:val="22"/>
              </w:rPr>
              <w:t>Поставка периодических печатных изданий</w:t>
            </w:r>
            <w:r w:rsidR="00B92FCD" w:rsidRPr="00B92FCD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92FCD" w:rsidRPr="00B92FCD">
                <w:rPr>
                  <w:sz w:val="22"/>
                  <w:szCs w:val="22"/>
                </w:rPr>
                <w:t>2015 г</w:t>
              </w:r>
            </w:smartTag>
            <w:r w:rsidR="00B92FCD" w:rsidRPr="00B92FCD">
              <w:rPr>
                <w:sz w:val="22"/>
                <w:szCs w:val="22"/>
              </w:rPr>
              <w:t>.</w:t>
            </w:r>
          </w:p>
        </w:tc>
      </w:tr>
    </w:tbl>
    <w:p w:rsidR="00BC18FF" w:rsidRPr="00B92FCD" w:rsidRDefault="00BC18FF" w:rsidP="00BC18FF">
      <w:pPr>
        <w:jc w:val="center"/>
        <w:rPr>
          <w:sz w:val="22"/>
          <w:szCs w:val="22"/>
        </w:rPr>
      </w:pPr>
    </w:p>
    <w:p w:rsidR="00BC18FF" w:rsidRPr="00B92FCD" w:rsidRDefault="00BC18FF" w:rsidP="00BC18FF">
      <w:pPr>
        <w:jc w:val="center"/>
        <w:rPr>
          <w:sz w:val="22"/>
          <w:szCs w:val="22"/>
        </w:rPr>
      </w:pPr>
      <w:r w:rsidRPr="00B92FCD">
        <w:rPr>
          <w:sz w:val="22"/>
          <w:szCs w:val="22"/>
        </w:rPr>
        <w:t>РАЗДЕЛ 2. ОПИСАНИЕ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BC18FF" w:rsidRPr="00B92FCD" w:rsidTr="004A5DD3">
        <w:trPr>
          <w:trHeight w:val="396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 xml:space="preserve">Подраздел 2.1 Состав (перечень) оказываемых услуг </w:t>
            </w:r>
          </w:p>
          <w:p w:rsidR="00BC18FF" w:rsidRPr="00B92FCD" w:rsidRDefault="00BC18FF" w:rsidP="004A5DD3">
            <w:r w:rsidRPr="00B92FCD">
              <w:rPr>
                <w:sz w:val="22"/>
                <w:szCs w:val="22"/>
              </w:rPr>
              <w:t>2.1. Поставка периодических печатных изданий</w:t>
            </w:r>
            <w:r w:rsidR="00B92FCD" w:rsidRPr="00B92FCD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92FCD" w:rsidRPr="00B92FCD">
                <w:rPr>
                  <w:sz w:val="22"/>
                  <w:szCs w:val="22"/>
                </w:rPr>
                <w:t>2015 г</w:t>
              </w:r>
            </w:smartTag>
            <w:r w:rsidR="00B92FCD" w:rsidRPr="00B92FCD">
              <w:rPr>
                <w:sz w:val="22"/>
                <w:szCs w:val="22"/>
              </w:rPr>
              <w:t>.</w:t>
            </w:r>
          </w:p>
        </w:tc>
      </w:tr>
      <w:tr w:rsidR="00BC18FF" w:rsidRPr="00B92FCD" w:rsidTr="004A5DD3">
        <w:trPr>
          <w:trHeight w:val="337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2.2 Описание оказываемых услуг</w:t>
            </w:r>
          </w:p>
        </w:tc>
      </w:tr>
      <w:tr w:rsidR="00BC18FF" w:rsidRPr="00B92FCD" w:rsidTr="004A5DD3">
        <w:trPr>
          <w:trHeight w:val="42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2.2. Поставка периодических печатных изданий </w:t>
            </w:r>
            <w:r w:rsidR="00B92FCD" w:rsidRPr="00B92FCD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92FCD" w:rsidRPr="00B92FCD">
                <w:rPr>
                  <w:sz w:val="22"/>
                  <w:szCs w:val="22"/>
                </w:rPr>
                <w:t>2015 г</w:t>
              </w:r>
            </w:smartTag>
            <w:r w:rsidR="00B92FCD" w:rsidRPr="00B92FCD">
              <w:rPr>
                <w:sz w:val="22"/>
                <w:szCs w:val="22"/>
              </w:rPr>
              <w:t xml:space="preserve">. </w:t>
            </w:r>
            <w:r w:rsidRPr="00B92FCD">
              <w:rPr>
                <w:sz w:val="22"/>
                <w:szCs w:val="22"/>
              </w:rPr>
              <w:t>включает в себя поиск Исполнителем издательств и агентств, проведение переговоров, заключение и проведение с ними соответствующих расчетов, организацию поставки заказанных периодических печатных изданий до Заказчика.</w:t>
            </w:r>
          </w:p>
        </w:tc>
      </w:tr>
      <w:tr w:rsidR="00BC18FF" w:rsidRPr="00B92FCD" w:rsidTr="004A5DD3">
        <w:trPr>
          <w:trHeight w:val="42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C18FF" w:rsidRPr="00B92FCD" w:rsidTr="004A5DD3">
        <w:trPr>
          <w:trHeight w:val="425"/>
        </w:trPr>
        <w:tc>
          <w:tcPr>
            <w:tcW w:w="9781" w:type="dxa"/>
          </w:tcPr>
          <w:p w:rsidR="00BC18FF" w:rsidRPr="00B92FCD" w:rsidRDefault="00BC18FF" w:rsidP="004A5DD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B92FCD">
              <w:rPr>
                <w:sz w:val="22"/>
                <w:szCs w:val="22"/>
              </w:rPr>
              <w:t xml:space="preserve">2.3.1. Поставка периодических печатных изданий </w:t>
            </w:r>
            <w:r w:rsidR="00B92FCD" w:rsidRPr="00B92FCD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92FCD" w:rsidRPr="00B92FCD">
                <w:rPr>
                  <w:sz w:val="22"/>
                  <w:szCs w:val="22"/>
                </w:rPr>
                <w:t>2015 г</w:t>
              </w:r>
            </w:smartTag>
            <w:r w:rsidR="00B92FCD" w:rsidRPr="00B92FCD">
              <w:rPr>
                <w:sz w:val="22"/>
                <w:szCs w:val="22"/>
              </w:rPr>
              <w:t>.</w:t>
            </w:r>
            <w:r w:rsidRPr="00B92FCD">
              <w:rPr>
                <w:sz w:val="22"/>
                <w:szCs w:val="22"/>
              </w:rPr>
              <w:t xml:space="preserve"> должна быть выполнена в полном объеме в соответствии с требованиями Раздела 3 настоящего Технического задания.</w:t>
            </w:r>
          </w:p>
        </w:tc>
      </w:tr>
    </w:tbl>
    <w:p w:rsidR="00B92FCD" w:rsidRPr="00B92FCD" w:rsidRDefault="00BC18FF" w:rsidP="00B92FCD">
      <w:pPr>
        <w:jc w:val="both"/>
        <w:rPr>
          <w:sz w:val="22"/>
          <w:szCs w:val="22"/>
        </w:rPr>
      </w:pPr>
      <w:r w:rsidRPr="00B92FCD">
        <w:rPr>
          <w:sz w:val="22"/>
          <w:szCs w:val="22"/>
        </w:rPr>
        <w:t xml:space="preserve">2.3.2. Сроки поставки периодических печатных изданий </w:t>
      </w:r>
      <w:r w:rsidR="00B92FCD" w:rsidRPr="00B92FCD">
        <w:rPr>
          <w:sz w:val="22"/>
          <w:szCs w:val="22"/>
        </w:rPr>
        <w:t>с момента подписания Договора по 31.12.2015г.</w:t>
      </w:r>
    </w:p>
    <w:p w:rsidR="00BC18FF" w:rsidRPr="00B92FCD" w:rsidRDefault="00BC18FF" w:rsidP="00BC18FF">
      <w:pPr>
        <w:rPr>
          <w:sz w:val="22"/>
          <w:szCs w:val="22"/>
        </w:rPr>
      </w:pPr>
    </w:p>
    <w:p w:rsidR="00BC18FF" w:rsidRPr="00B92FCD" w:rsidRDefault="00BC18FF" w:rsidP="00BC18FF">
      <w:pPr>
        <w:jc w:val="center"/>
        <w:rPr>
          <w:sz w:val="22"/>
          <w:szCs w:val="22"/>
        </w:rPr>
      </w:pPr>
      <w:r w:rsidRPr="00B92FCD">
        <w:rPr>
          <w:sz w:val="22"/>
          <w:szCs w:val="22"/>
        </w:rPr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3.1 Общие требования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B92FCD">
            <w:pPr>
              <w:jc w:val="both"/>
            </w:pPr>
            <w:r w:rsidRPr="00B92FCD">
              <w:rPr>
                <w:sz w:val="22"/>
                <w:szCs w:val="22"/>
              </w:rPr>
              <w:t xml:space="preserve">3.1.1.Поставка периодических изданий должна быть осуществлена по рабочим дням до 9.00 утра, в период </w:t>
            </w:r>
            <w:r w:rsidR="00B92FCD" w:rsidRPr="00B92FCD">
              <w:rPr>
                <w:sz w:val="22"/>
                <w:szCs w:val="22"/>
              </w:rPr>
              <w:t>с момента подписания Договора по 31.12.2015г.</w:t>
            </w:r>
          </w:p>
          <w:p w:rsidR="00BC18FF" w:rsidRPr="00B92FCD" w:rsidRDefault="00BC18FF" w:rsidP="004A5DD3">
            <w:r w:rsidRPr="00B92FCD">
              <w:rPr>
                <w:sz w:val="22"/>
                <w:szCs w:val="22"/>
              </w:rPr>
              <w:t>3.1.2. Периодические издания должны доставляться в течение всего подписного периода на адрес Заказчика: 105005, Россия,  г. Москва,  ул. Бакунинская, д.7, стр.1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3.2 Требования к качеству оказываемых услуг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3.2.1. Строгое соблюдение сроков периодичности поставки, ежедневного  времени поставки изданий.</w:t>
            </w:r>
          </w:p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3.2.2. Соответствие приобретаемых периодических изданий, указанных в п. 3.8. настоящего Технического задания, </w:t>
            </w:r>
            <w:proofErr w:type="gramStart"/>
            <w:r w:rsidRPr="00B92FCD">
              <w:rPr>
                <w:sz w:val="22"/>
                <w:szCs w:val="22"/>
              </w:rPr>
              <w:t>поставляемым</w:t>
            </w:r>
            <w:proofErr w:type="gramEnd"/>
            <w:r w:rsidRPr="00B92FCD">
              <w:rPr>
                <w:sz w:val="22"/>
                <w:szCs w:val="22"/>
              </w:rPr>
              <w:t>.</w:t>
            </w:r>
          </w:p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3.2.3. Издания  должны быть новыми, в оригинале.</w:t>
            </w:r>
          </w:p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3.2.4. Строгое соответствие количества поставляемых комплектов периодических изданий количеству, указываемому в сопровождающей первичной бухгалтерской документации (товарная накладная, счет-фактура) и в п. 3.8. настоящего Технического задания.</w:t>
            </w:r>
          </w:p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3.2.5. Своевременное оформление и предоставление первичной бухгалтерской документации (ежемесячно </w:t>
            </w:r>
            <w:r w:rsidRPr="00B92FCD">
              <w:rPr>
                <w:color w:val="000000"/>
                <w:sz w:val="22"/>
                <w:szCs w:val="22"/>
              </w:rPr>
              <w:t xml:space="preserve">после оказания услуг, предусмотренных Договором, но </w:t>
            </w:r>
            <w:r w:rsidRPr="00B92FCD">
              <w:rPr>
                <w:sz w:val="22"/>
                <w:szCs w:val="22"/>
              </w:rPr>
              <w:t>не позднее последнего рабочего дня отчетного месяца).</w:t>
            </w:r>
          </w:p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3.2.6. Своевременное информирование Заказчика о прекращении выпуска каких-либо периодических изданий, указанных в  п. 3.8. настоящего Технического задания.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3.3 Требования к гарантийным обязательствам оказываемых услуг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Исполнитель гарантирует полную, точную и своевременную поставку периодических печатных изданий в период с </w:t>
            </w:r>
            <w:bookmarkStart w:id="0" w:name="_GoBack"/>
            <w:bookmarkEnd w:id="0"/>
            <w:r w:rsidR="00B92FCD" w:rsidRPr="00B92FCD">
              <w:rPr>
                <w:sz w:val="22"/>
                <w:szCs w:val="22"/>
              </w:rPr>
              <w:t xml:space="preserve"> момента подписания Договора по 31.12.2015г. </w:t>
            </w:r>
            <w:r w:rsidRPr="00B92FCD">
              <w:rPr>
                <w:sz w:val="22"/>
                <w:szCs w:val="22"/>
              </w:rPr>
              <w:t xml:space="preserve">При не предоставлении  некоторых изданий Заказчику, согласно  п. 3.8. настоящего Технического задания по вине Исполнителя или по другой иной причине, Исполнитель письменно информирует Заказчика о причинах недопоставки этих изданий, а также о возможных вариантах эквивалентной по содержанию и стоимости замены </w:t>
            </w:r>
            <w:proofErr w:type="spellStart"/>
            <w:r w:rsidRPr="00B92FCD">
              <w:rPr>
                <w:sz w:val="22"/>
                <w:szCs w:val="22"/>
              </w:rPr>
              <w:t>непоставленных</w:t>
            </w:r>
            <w:proofErr w:type="spellEnd"/>
            <w:r w:rsidRPr="00B92FCD">
              <w:rPr>
                <w:sz w:val="22"/>
                <w:szCs w:val="22"/>
              </w:rPr>
              <w:t xml:space="preserve">  периодических печатных изданий.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 xml:space="preserve">Подраздел 3.4 Требования к конфиденциальности </w:t>
            </w:r>
          </w:p>
        </w:tc>
      </w:tr>
      <w:tr w:rsidR="00BC18FF" w:rsidRPr="00B92FCD" w:rsidTr="004A5DD3">
        <w:trPr>
          <w:trHeight w:val="411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Не требуется.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lastRenderedPageBreak/>
              <w:t>Не требуется.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3.6 Требования по обучению персонала заказчика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>Не требуется.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3.7 Требования к составу технического предложения участника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 Не требуется.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3.8 Специальные требования</w:t>
            </w:r>
          </w:p>
          <w:p w:rsidR="00BC18FF" w:rsidRPr="00B92FCD" w:rsidRDefault="00BC18FF" w:rsidP="004A5DD3">
            <w:r w:rsidRPr="00B92FCD">
              <w:rPr>
                <w:sz w:val="22"/>
                <w:szCs w:val="22"/>
              </w:rPr>
              <w:t>Обязательное требование к Исполнителю  – наличие в каталоге Исполнителя всего перечня изданий, необходимых Заказчику.</w:t>
            </w:r>
          </w:p>
        </w:tc>
      </w:tr>
      <w:tr w:rsidR="00BC18FF" w:rsidRPr="00B92FCD" w:rsidTr="004A5DD3">
        <w:trPr>
          <w:trHeight w:val="385"/>
        </w:trPr>
        <w:tc>
          <w:tcPr>
            <w:tcW w:w="9781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 Требования к составу поставляемых периодических печатных изданий: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6"/>
              <w:gridCol w:w="7602"/>
              <w:gridCol w:w="870"/>
            </w:tblGrid>
            <w:tr w:rsidR="00BC18FF" w:rsidRPr="00B92FCD" w:rsidTr="004A5DD3">
              <w:trPr>
                <w:trHeight w:val="573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Наименование издания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Ведомости (газета)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Коммерсантъ (газета понедельник-пятница)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РБК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daily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(газета)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Российская газета (газета) с приложением «Неделя»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Строительная газета (газета)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Экономика и жизнь с приложениями (газета) с приложениями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Учет. Налоги. Право (приложение к официальному изданию)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roofErr w:type="gramStart"/>
                  <w:r w:rsidRPr="00B92FCD">
                    <w:rPr>
                      <w:sz w:val="22"/>
                      <w:szCs w:val="22"/>
                    </w:rPr>
                    <w:t>Комсомольская</w:t>
                  </w:r>
                  <w:proofErr w:type="gramEnd"/>
                  <w:r w:rsidRPr="00B92FCD">
                    <w:rPr>
                      <w:sz w:val="22"/>
                      <w:szCs w:val="22"/>
                    </w:rPr>
                    <w:t xml:space="preserve"> правда (газета) с приложениями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Consilium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medicum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>/Врачебный консилиум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Harvard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Business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Review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Россия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Harvard Business Review </w:t>
                  </w:r>
                  <w:r w:rsidRPr="00B92FCD">
                    <w:rPr>
                      <w:sz w:val="22"/>
                      <w:szCs w:val="22"/>
                    </w:rPr>
                    <w:t>на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английском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языке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  <w:rPr>
                      <w:lang w:val="en-US"/>
                    </w:rPr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«HEAVY LIFT RUSSIA»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  <w:lang w:val="en-US"/>
                    </w:rPr>
                    <w:t>Linux</w:t>
                  </w:r>
                  <w:r w:rsidRPr="00B92FCD">
                    <w:rPr>
                      <w:sz w:val="22"/>
                      <w:szCs w:val="22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>Format</w:t>
                  </w:r>
                  <w:r w:rsidRPr="00B92FCD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Линукс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формат) + 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>DVD</w:t>
                  </w:r>
                  <w:r w:rsidRPr="00B92FCD">
                    <w:rPr>
                      <w:sz w:val="22"/>
                      <w:szCs w:val="22"/>
                    </w:rPr>
                    <w:t xml:space="preserve"> приложения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  <w:rPr>
                      <w:lang w:val="en-US"/>
                    </w:rPr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АВОК    (Вентиляция, отопление, кондиционирование воздуха, теплоснабжение)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Автоматика, связь и информатика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Административный директор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Акционерное общество: вопросы корпоративного управления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Алгоритм безопасности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АНРИ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Арбитражная практика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Арматуростроение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Архитектура и строительство России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Атомная стратегия  XXI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Атомная техника за рубежом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Атомная энергия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Безопасность труда в промышленности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Безопасность ядерных технологий и окружающей среды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Бетон и железобетон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Библиотека инженера по охране труда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Биология внутренних вод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БСТ: бюллетень строительной техники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Бухгалтерский учет + Приложения (БП + КС и др.)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Бюллетень нормативных актов федеральных органов исполнительной власти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Бюллетень СЕВЗАПСТРОЙЦЕНА. Индексы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Бюллетень СЕВЗАПСТРОЙЦЕНА. Каталог сметных цен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Бюллетень трудового и социального законодательства Российской Федерации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</w:rPr>
                    <w:t>В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мире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науки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>/Scientific American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 мире неразрушающего контроля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Вести союза архитекторов России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Вестник архивиста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Вестник информационной безопасности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Вестник Федерального агентства по техническому регулированию и метрологии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Вестник ценообразования и сметного нормирования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992EF0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Вестник ценообразования и сметного нормирования. Региональное приложение по Воронежской области под редакцией В.Б. Владимирова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Водные ресурсы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Водоочистка Водоподготовка Водоснабжение (Издательский дом «Орион»)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Водоснабжение и санитарная техника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Вопросы атомной науки и техники. Серия физика ядерных реакторов. Серия обеспечение безопасности с АЭС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Всё для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кадровика</w:t>
                  </w:r>
                  <w:proofErr w:type="gramStart"/>
                  <w:r w:rsidRPr="00B92FCD">
                    <w:rPr>
                      <w:sz w:val="22"/>
                      <w:szCs w:val="22"/>
                    </w:rPr>
                    <w:t>.П</w:t>
                  </w:r>
                  <w:proofErr w:type="gramEnd"/>
                  <w:r w:rsidRPr="00B92FCD">
                    <w:rPr>
                      <w:sz w:val="22"/>
                      <w:szCs w:val="22"/>
                    </w:rPr>
                    <w:t>росто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>. Практично. Полезно (является Приложением к журналу "Справочник кадровика")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Вулканология и сейсмология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Геодезия и картография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Геориск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Геотектоника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Геофизические исследования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Геоэкология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Гидробиологический журнал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Гидротехническое строительство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Главбух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Главный метролог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Делопроизводство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Делопроизводство и документооборот на предприятии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Деньги (Коммерсант)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Журнал для профессионалов. WEB - дизайн для профессионалов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Законодательная прикладная метрология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  <w:rPr>
                      <w:rFonts w:eastAsia="Arial Unicode MS"/>
                    </w:rPr>
                  </w:pPr>
                  <w:r w:rsidRPr="00B92FCD">
                    <w:rPr>
                      <w:rFonts w:eastAsia="Arial Unicode MS"/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Заместитель главного врача: Лечебная работа и экспертиза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Зарплатомер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  <w:rPr>
                      <w:rFonts w:eastAsia="Arial Unicode MS"/>
                    </w:rPr>
                  </w:pPr>
                  <w:r w:rsidRPr="00B92FCD">
                    <w:rPr>
                      <w:rFonts w:eastAsia="Arial Unicode MS"/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Защита персональных данных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Известия вузов. Ядерная энергетика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Известия РАН. Энергетика.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Имущественные отношения в Российской Федерации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Индексы цен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Инженерная геология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Инженерная экология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Инженерно-строительный журнал (Санкт-Петербург)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Инженерные изыскания (Москва)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Интеллектуальная собственность. Авторское право и смежные права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Интеллектуальная собственность. Промышленная собственность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Информационный бюллетень о нормативной, методической и проектной документации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Информационный указатель нормативных и методических документов РОСПОТРЕБНАДЗОРА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Кадровое дело + Приложения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Консультации и разъяснения по вопросам  ценообразования и сметного нормирования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Корпоративный юрист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Коррозия (приложение к журналу Территория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Нефтегаз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Лакокрасочные материалы и их применение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Менеджмент сегодня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Метеорология и гидрология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Методы менеджмента качества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Механизация строительства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Механика жидкости и газа. Известия РАН.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Монтажные и специальные работы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Нанотехнологии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>: наука и производство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Научно-техническая информация (НТИ). Серия 1. Организация и методика информационной работы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Научные и технические библиотеки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Начальнику службы безопасности.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Security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92FCD">
                    <w:rPr>
                      <w:sz w:val="22"/>
                      <w:szCs w:val="22"/>
                    </w:rPr>
                    <w:t>Director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2.0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Новости электротехники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Новый оборонный заказ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Нормативные акты для бухгалтера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Нормативные акты по охране труда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Основания, фундаменты и механика грунтов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Отечественные архивы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Открытые системы СУБД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Пожарная безопасность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Пожарное дело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roofErr w:type="spellStart"/>
                  <w:r w:rsidRPr="00B92FCD">
                    <w:rPr>
                      <w:sz w:val="22"/>
                      <w:szCs w:val="22"/>
                    </w:rPr>
                    <w:t>Пожаровзрывобезопасность</w:t>
                  </w:r>
                  <w:proofErr w:type="spellEnd"/>
                  <w:r w:rsidRPr="00B92FCD">
                    <w:rPr>
                      <w:sz w:val="22"/>
                      <w:szCs w:val="22"/>
                    </w:rPr>
                    <w:t xml:space="preserve"> + (Приложением в самом журнале "Пожарная безопасность в строительстве")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Почвоведение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Приложение к журналу Библиотека инженера по охране труда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Проблемы региональной экологии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Промышленная окраска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Промышленное и гражданское строительство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Русский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медицинский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журнал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(</w:t>
                  </w:r>
                  <w:r w:rsidRPr="00B92FCD">
                    <w:rPr>
                      <w:sz w:val="22"/>
                      <w:szCs w:val="22"/>
                    </w:rPr>
                    <w:t>РМЖ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САПР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и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B92FCD">
                    <w:rPr>
                      <w:sz w:val="22"/>
                      <w:szCs w:val="22"/>
                    </w:rPr>
                    <w:t>Графика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Сварка и диагностика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Сварочное производство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Сейсмические приборы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Сейсмостойкое строительство. Безопасность сооружений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Секретарское дело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Секретарь-референт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Системный администратор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Системы безопасности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Сметно-договорная работа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Сметные цены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Собрание законодательства Российской Федерации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Советник метролога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Современные технологии делопроизводства и документооборота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Справочник кадровика (приложения отдельно)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Справочник по управлению персоналом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Справочник секретаря и офис-менеджера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Справочник специалиста по охране труда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Стандарты и качество  + приложение BUSINESS EXCELLENCE/Деловое совершенство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Строительная механика и расчет сооружений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Строительная механика инженерных конструкций и сооружений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Строительная техника и технологии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Строительство и цены (Воронеж) РЦЦС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Строительство: новые технологии, новое оборудование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Судостроение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Тепловые процессы в технике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Теплофизика высоких температур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Теплофизика и аэромеханика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Теплоэнергетика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Техническая диагностика и неразрушающий контроль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Технологии строительства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992EF0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Трубопроводная арматура и оборудование. ТПА. (Санкт-Петербург)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Трудовое право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Турбины и дизели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 xml:space="preserve">Турбины и дизели. Каталог оборудования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Тяжелое машиностроение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Учет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Физика земли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Финансовый директор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Финансовый менеджмент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Хакер  + DVD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Хозяйство и право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ind w:left="357" w:hanging="357"/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ind w:left="357" w:hanging="357"/>
                  </w:pPr>
                  <w:r w:rsidRPr="00B92FCD">
                    <w:rPr>
                      <w:sz w:val="22"/>
                      <w:szCs w:val="22"/>
                    </w:rPr>
                    <w:t>Хороший секретарь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Ценообразование сметное нормирование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Экология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Экология и промышленность России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Экология производства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Экономика и учет в строительстве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Экономика ЛПУ в вопросах и ответах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Экономика строительства. Производственный журнал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Экономическая безопасность предприятия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Эксперт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Электрические станции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Электричество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Энергетик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Энергосбережение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</w:pPr>
                  <w:r w:rsidRPr="00B92FC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pPr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</w:rPr>
                    <w:t>Энергосбережение и водоподготовка (</w:t>
                  </w:r>
                  <w:r w:rsidRPr="00B92FCD">
                    <w:rPr>
                      <w:sz w:val="22"/>
                      <w:szCs w:val="22"/>
                      <w:lang w:val="en-US"/>
                    </w:rPr>
                    <w:t>ISSN 1992-4658)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Юрист компании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</w:tr>
            <w:tr w:rsidR="00BC18FF" w:rsidRPr="00B92FCD" w:rsidTr="004A5DD3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BC18FF">
                  <w:pPr>
                    <w:numPr>
                      <w:ilvl w:val="0"/>
                      <w:numId w:val="1"/>
                    </w:numPr>
                    <w:ind w:firstLine="0"/>
                  </w:pPr>
                </w:p>
              </w:tc>
              <w:tc>
                <w:tcPr>
                  <w:tcW w:w="7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18FF" w:rsidRPr="00B92FCD" w:rsidRDefault="00BC18FF" w:rsidP="004A5DD3">
                  <w:r w:rsidRPr="00B92FCD">
                    <w:rPr>
                      <w:sz w:val="22"/>
                      <w:szCs w:val="22"/>
                    </w:rPr>
                    <w:t>Ядерная и радиационная безопасность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18FF" w:rsidRPr="00B92FCD" w:rsidRDefault="00BC18FF" w:rsidP="004A5DD3">
                  <w:pPr>
                    <w:jc w:val="center"/>
                    <w:rPr>
                      <w:lang w:val="en-US"/>
                    </w:rPr>
                  </w:pPr>
                  <w:r w:rsidRPr="00B92FCD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</w:tr>
          </w:tbl>
          <w:p w:rsidR="00BC18FF" w:rsidRPr="00B92FCD" w:rsidRDefault="00BC18FF" w:rsidP="004A5DD3">
            <w:pPr>
              <w:jc w:val="both"/>
            </w:pPr>
          </w:p>
        </w:tc>
      </w:tr>
    </w:tbl>
    <w:p w:rsidR="00BC18FF" w:rsidRPr="00B92FCD" w:rsidRDefault="00BC18FF" w:rsidP="00BC18FF">
      <w:pPr>
        <w:jc w:val="center"/>
        <w:rPr>
          <w:sz w:val="22"/>
          <w:szCs w:val="22"/>
        </w:rPr>
      </w:pPr>
    </w:p>
    <w:p w:rsidR="00BC18FF" w:rsidRPr="00B92FCD" w:rsidRDefault="00BC18FF" w:rsidP="00BC18FF">
      <w:pPr>
        <w:jc w:val="center"/>
        <w:rPr>
          <w:sz w:val="22"/>
          <w:szCs w:val="22"/>
        </w:rPr>
      </w:pPr>
      <w:r w:rsidRPr="00B92FCD">
        <w:rPr>
          <w:sz w:val="22"/>
          <w:szCs w:val="22"/>
        </w:rPr>
        <w:t>РАЗДЕЛ 4. РЕЗУЛЬТАТ ОКАЗАННЫХ УСЛУГ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4"/>
      </w:tblGrid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4.1 Описание конечного результата оказанных услуг</w:t>
            </w:r>
          </w:p>
        </w:tc>
      </w:tr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B92FC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B92FCD">
              <w:rPr>
                <w:sz w:val="22"/>
                <w:szCs w:val="22"/>
              </w:rPr>
              <w:t>Поставка периодических печатных изданий должна быть выполнена в полном объеме и в установленные сроки, в соответствии с требованиями настоящего Технического задания. После осуществления поставки в адрес Заказчика должны быть направлены все закрывающие финансовые документы.</w:t>
            </w:r>
          </w:p>
        </w:tc>
      </w:tr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t>Подраздел 4.2 Требования по приемке услуг</w:t>
            </w:r>
          </w:p>
        </w:tc>
      </w:tr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Приемка поставки периодических печатных изданий осуществляется на основании надлежаще оформленных товарных накладных по унифицированной форме № ТОРГ-12, утвержденной постановлением Госкомстата России от 25.12.1998г. № 132 (далее – накладная), с приложением </w:t>
            </w:r>
            <w:proofErr w:type="gramStart"/>
            <w:r w:rsidRPr="00B92FCD">
              <w:rPr>
                <w:sz w:val="22"/>
                <w:szCs w:val="22"/>
              </w:rPr>
              <w:t>счет-фактуры</w:t>
            </w:r>
            <w:proofErr w:type="gramEnd"/>
          </w:p>
          <w:p w:rsidR="00BC18FF" w:rsidRPr="00B92FCD" w:rsidRDefault="00BC18FF" w:rsidP="004A5DD3">
            <w:pPr>
              <w:jc w:val="both"/>
            </w:pPr>
          </w:p>
        </w:tc>
      </w:tr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4A5DD3">
            <w:pPr>
              <w:jc w:val="center"/>
            </w:pPr>
            <w:r w:rsidRPr="00B92FCD">
              <w:rPr>
                <w:sz w:val="22"/>
                <w:szCs w:val="22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C18FF" w:rsidRPr="00B92FCD" w:rsidTr="004A5DD3">
        <w:trPr>
          <w:trHeight w:val="385"/>
        </w:trPr>
        <w:tc>
          <w:tcPr>
            <w:tcW w:w="9214" w:type="dxa"/>
          </w:tcPr>
          <w:p w:rsidR="00BC18FF" w:rsidRPr="00B92FCD" w:rsidRDefault="00BC18FF" w:rsidP="004A5DD3">
            <w:pPr>
              <w:jc w:val="both"/>
            </w:pPr>
            <w:r w:rsidRPr="00B92FCD">
              <w:rPr>
                <w:sz w:val="22"/>
                <w:szCs w:val="22"/>
              </w:rPr>
              <w:t xml:space="preserve">Факт поставки подтверждается первичными учетными документами: подписанная товарная накладная по унифицированной форме № ТОРГ-12, утвержденной постановлением Госкомстата России от 25.12.1998г. № 132 (далее – накладная), с приложением </w:t>
            </w:r>
            <w:proofErr w:type="gramStart"/>
            <w:r w:rsidRPr="00B92FCD">
              <w:rPr>
                <w:sz w:val="22"/>
                <w:szCs w:val="22"/>
              </w:rPr>
              <w:t>счет-фактуры</w:t>
            </w:r>
            <w:proofErr w:type="gramEnd"/>
            <w:r w:rsidRPr="00B92FCD">
              <w:rPr>
                <w:sz w:val="22"/>
                <w:szCs w:val="22"/>
              </w:rPr>
              <w:t xml:space="preserve">, которые Исполнитель предоставляет Заказчику ежемесячно </w:t>
            </w:r>
            <w:r w:rsidRPr="00B92FCD">
              <w:rPr>
                <w:color w:val="000000"/>
                <w:sz w:val="22"/>
                <w:szCs w:val="22"/>
              </w:rPr>
              <w:t xml:space="preserve">после оказания услуг, предусмотренных Договором, но </w:t>
            </w:r>
            <w:r w:rsidRPr="00B92FCD">
              <w:rPr>
                <w:sz w:val="22"/>
                <w:szCs w:val="22"/>
              </w:rPr>
              <w:t>не позднее последнего рабочего дня отчетного месяца.</w:t>
            </w:r>
          </w:p>
        </w:tc>
      </w:tr>
    </w:tbl>
    <w:p w:rsidR="00BC18FF" w:rsidRPr="00B92FCD" w:rsidRDefault="00BC18FF" w:rsidP="00BC18FF">
      <w:pPr>
        <w:jc w:val="center"/>
        <w:rPr>
          <w:sz w:val="22"/>
          <w:szCs w:val="22"/>
        </w:rPr>
      </w:pPr>
    </w:p>
    <w:p w:rsidR="00BC18FF" w:rsidRPr="00B92FCD" w:rsidRDefault="00BC18FF" w:rsidP="00BC18FF">
      <w:pPr>
        <w:jc w:val="center"/>
        <w:rPr>
          <w:sz w:val="22"/>
          <w:szCs w:val="22"/>
        </w:rPr>
      </w:pPr>
      <w:r w:rsidRPr="00B92FCD">
        <w:rPr>
          <w:sz w:val="22"/>
          <w:szCs w:val="22"/>
        </w:rPr>
        <w:t>РАЗДЕЛ 5. ПЕРЕЧЕНЬ ПРИНЯТЫХ СОКРАЩЕНИЙ</w:t>
      </w:r>
    </w:p>
    <w:p w:rsidR="00BC18FF" w:rsidRPr="00B92FCD" w:rsidRDefault="00BC18FF" w:rsidP="00BC18FF">
      <w:pPr>
        <w:jc w:val="both"/>
        <w:rPr>
          <w:sz w:val="22"/>
          <w:szCs w:val="22"/>
        </w:rPr>
      </w:pPr>
      <w:r w:rsidRPr="00B92FCD">
        <w:rPr>
          <w:sz w:val="22"/>
          <w:szCs w:val="22"/>
        </w:rPr>
        <w:t>Не используются.</w:t>
      </w:r>
    </w:p>
    <w:p w:rsidR="00BC18FF" w:rsidRPr="00B92FCD" w:rsidRDefault="00BC18FF" w:rsidP="00BC18FF">
      <w:pPr>
        <w:jc w:val="both"/>
        <w:rPr>
          <w:sz w:val="22"/>
          <w:szCs w:val="22"/>
        </w:rPr>
      </w:pPr>
    </w:p>
    <w:p w:rsidR="00BC18FF" w:rsidRPr="00B92FCD" w:rsidRDefault="00BC18FF" w:rsidP="00BC18FF">
      <w:pPr>
        <w:jc w:val="center"/>
        <w:rPr>
          <w:sz w:val="22"/>
          <w:szCs w:val="22"/>
        </w:rPr>
      </w:pPr>
      <w:r w:rsidRPr="00B92FCD">
        <w:rPr>
          <w:sz w:val="22"/>
          <w:szCs w:val="22"/>
        </w:rPr>
        <w:t>РАЗДЕЛ 6. ПЕРЕЧЕНЬ ПРИЛОЖЕНИЙ</w:t>
      </w:r>
    </w:p>
    <w:p w:rsidR="00F34112" w:rsidRDefault="00BC18FF">
      <w:pPr>
        <w:rPr>
          <w:sz w:val="22"/>
          <w:szCs w:val="22"/>
        </w:rPr>
      </w:pPr>
      <w:r w:rsidRPr="00B92FCD">
        <w:rPr>
          <w:sz w:val="22"/>
          <w:szCs w:val="22"/>
        </w:rPr>
        <w:t>Не предоставляются.</w:t>
      </w:r>
    </w:p>
    <w:p w:rsidR="00CE5C11" w:rsidRDefault="00CE5C11">
      <w:pPr>
        <w:rPr>
          <w:sz w:val="22"/>
          <w:szCs w:val="22"/>
        </w:rPr>
      </w:pPr>
    </w:p>
    <w:p w:rsidR="00CE5C11" w:rsidRDefault="00CE5C11">
      <w:pPr>
        <w:rPr>
          <w:sz w:val="22"/>
          <w:szCs w:val="22"/>
        </w:rPr>
      </w:pPr>
    </w:p>
    <w:p w:rsidR="00CE5C11" w:rsidRDefault="00CE5C11">
      <w:pPr>
        <w:rPr>
          <w:sz w:val="22"/>
          <w:szCs w:val="22"/>
        </w:rPr>
      </w:pPr>
    </w:p>
    <w:p w:rsidR="00CE5C11" w:rsidRDefault="00CE5C11">
      <w:pPr>
        <w:rPr>
          <w:sz w:val="22"/>
          <w:szCs w:val="22"/>
        </w:rPr>
      </w:pPr>
    </w:p>
    <w:p w:rsidR="00CE5C11" w:rsidRDefault="00CE5C11">
      <w:pPr>
        <w:rPr>
          <w:sz w:val="22"/>
          <w:szCs w:val="22"/>
        </w:rPr>
      </w:pPr>
    </w:p>
    <w:p w:rsidR="00CE5C11" w:rsidRPr="00CE5C11" w:rsidRDefault="00CE5C11">
      <w:pPr>
        <w:rPr>
          <w:b/>
        </w:rPr>
      </w:pPr>
      <w:r w:rsidRPr="00CE5C11">
        <w:rPr>
          <w:b/>
        </w:rPr>
        <w:t xml:space="preserve">Начальник УИОНПТ                                                                           </w:t>
      </w:r>
      <w:r>
        <w:rPr>
          <w:b/>
        </w:rPr>
        <w:t xml:space="preserve">             </w:t>
      </w:r>
      <w:r w:rsidRPr="00CE5C11">
        <w:rPr>
          <w:b/>
        </w:rPr>
        <w:t>Л.М. Симонова</w:t>
      </w:r>
    </w:p>
    <w:sectPr w:rsidR="00CE5C11" w:rsidRPr="00CE5C11" w:rsidSect="002C2676">
      <w:pgSz w:w="11907" w:h="16839" w:code="9"/>
      <w:pgMar w:top="1134" w:right="851" w:bottom="1134" w:left="1701" w:header="34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F1CA0"/>
    <w:multiLevelType w:val="hybridMultilevel"/>
    <w:tmpl w:val="CB02A24E"/>
    <w:lvl w:ilvl="0" w:tplc="D59C71D4">
      <w:start w:val="1"/>
      <w:numFmt w:val="decimal"/>
      <w:lvlText w:val="%1."/>
      <w:lvlJc w:val="left"/>
      <w:pPr>
        <w:tabs>
          <w:tab w:val="num" w:pos="0"/>
        </w:tabs>
        <w:ind w:firstLine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C18FF"/>
    <w:rsid w:val="0000479E"/>
    <w:rsid w:val="00226C17"/>
    <w:rsid w:val="002C2676"/>
    <w:rsid w:val="004E3987"/>
    <w:rsid w:val="00597610"/>
    <w:rsid w:val="007A29A5"/>
    <w:rsid w:val="00992EF0"/>
    <w:rsid w:val="009D0D9F"/>
    <w:rsid w:val="009E208C"/>
    <w:rsid w:val="00B92FCD"/>
    <w:rsid w:val="00BC18FF"/>
    <w:rsid w:val="00CE5C11"/>
    <w:rsid w:val="00D11A3D"/>
    <w:rsid w:val="00F3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1722</Words>
  <Characters>9820</Characters>
  <Application>Microsoft Office Word</Application>
  <DocSecurity>0</DocSecurity>
  <Lines>81</Lines>
  <Paragraphs>23</Paragraphs>
  <ScaleCrop>false</ScaleCrop>
  <Company>AEP</Company>
  <LinksUpToDate>false</LinksUpToDate>
  <CharactersWithSpaces>11519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golodchenko_oa</cp:lastModifiedBy>
  <cp:revision>7</cp:revision>
  <dcterms:created xsi:type="dcterms:W3CDTF">2014-11-13T06:50:00Z</dcterms:created>
  <dcterms:modified xsi:type="dcterms:W3CDTF">2014-12-04T06:31:00Z</dcterms:modified>
</cp:coreProperties>
</file>