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745042" w:rsidRDefault="00D16E65" w:rsidP="0099244D">
      <w:pPr>
        <w:spacing w:after="0"/>
        <w:jc w:val="center"/>
        <w:rPr>
          <w:b/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стенда для испытаний электроприводов</w:t>
      </w:r>
      <w:r w:rsidR="00745042">
        <w:rPr>
          <w:b/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524DC">
        <w:rPr>
          <w:lang w:val="en-US"/>
        </w:rPr>
        <w:t>28</w:t>
      </w:r>
      <w:r>
        <w:t xml:space="preserve">» </w:t>
      </w:r>
      <w:r w:rsidR="00D16E65">
        <w:t>м</w:t>
      </w:r>
      <w:r w:rsidR="00745042">
        <w:t xml:space="preserve">ая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D16E65">
        <w:t>52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D16E65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D16E65">
        <w:t>стенда для испытаний электроприводов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524DC">
        <w:rPr>
          <w:lang w:val="en-US"/>
        </w:rPr>
        <w:t>28</w:t>
      </w:r>
      <w:r>
        <w:t xml:space="preserve">» </w:t>
      </w:r>
      <w:r w:rsidR="00D16E65">
        <w:t>м</w:t>
      </w:r>
      <w:r w:rsidR="00745042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D16E65">
        <w:t>стенда для испытаний электроприводов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16E65" w:rsidRPr="00D16E65">
        <w:t>август</w:t>
      </w:r>
      <w:r w:rsidR="00745042">
        <w:rPr>
          <w:rStyle w:val="FontStyle17"/>
          <w:sz w:val="24"/>
          <w:szCs w:val="24"/>
        </w:rPr>
        <w:t xml:space="preserve">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34633B">
      <w:pPr>
        <w:tabs>
          <w:tab w:val="left" w:pos="180"/>
          <w:tab w:val="left" w:pos="851"/>
        </w:tabs>
        <w:spacing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D16E65">
        <w:rPr>
          <w:b/>
        </w:rPr>
        <w:t>1 786 759,61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D16E65">
        <w:rPr>
          <w:kern w:val="26"/>
          <w:szCs w:val="26"/>
        </w:rPr>
        <w:t>Один миллион сем</w:t>
      </w:r>
      <w:r w:rsidR="00D16E65">
        <w:rPr>
          <w:kern w:val="26"/>
          <w:szCs w:val="26"/>
        </w:rPr>
        <w:t>ь</w:t>
      </w:r>
      <w:r w:rsidR="00D16E65">
        <w:rPr>
          <w:kern w:val="26"/>
          <w:szCs w:val="26"/>
        </w:rPr>
        <w:t>сот восемьдесят шесть</w:t>
      </w:r>
      <w:r w:rsidR="00745042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D16E65">
        <w:rPr>
          <w:kern w:val="26"/>
          <w:szCs w:val="26"/>
        </w:rPr>
        <w:t>с</w:t>
      </w:r>
      <w:r w:rsidR="00745042">
        <w:rPr>
          <w:kern w:val="26"/>
          <w:szCs w:val="26"/>
        </w:rPr>
        <w:t>емьс</w:t>
      </w:r>
      <w:r w:rsidR="00D16E65">
        <w:rPr>
          <w:kern w:val="26"/>
          <w:szCs w:val="26"/>
        </w:rPr>
        <w:t>о</w:t>
      </w:r>
      <w:r w:rsidR="00745042">
        <w:rPr>
          <w:kern w:val="26"/>
          <w:szCs w:val="26"/>
        </w:rPr>
        <w:t>т</w:t>
      </w:r>
      <w:r w:rsidR="00D16E65">
        <w:rPr>
          <w:kern w:val="26"/>
          <w:szCs w:val="26"/>
        </w:rPr>
        <w:t xml:space="preserve"> пятьдесят девять</w:t>
      </w:r>
      <w:r w:rsidR="00745042">
        <w:rPr>
          <w:kern w:val="26"/>
          <w:szCs w:val="26"/>
        </w:rPr>
        <w:t xml:space="preserve"> рублей</w:t>
      </w:r>
      <w:r w:rsidR="00223BD0">
        <w:rPr>
          <w:kern w:val="26"/>
          <w:szCs w:val="26"/>
        </w:rPr>
        <w:t xml:space="preserve"> </w:t>
      </w:r>
      <w:r w:rsidR="00D16E65">
        <w:rPr>
          <w:kern w:val="26"/>
          <w:szCs w:val="26"/>
        </w:rPr>
        <w:t>61</w:t>
      </w:r>
      <w:r w:rsidR="008E137E" w:rsidRPr="006F39F9">
        <w:rPr>
          <w:kern w:val="26"/>
          <w:szCs w:val="26"/>
        </w:rPr>
        <w:t xml:space="preserve"> копе</w:t>
      </w:r>
      <w:r w:rsidR="00D16E65">
        <w:rPr>
          <w:kern w:val="26"/>
          <w:szCs w:val="26"/>
        </w:rPr>
        <w:t>й</w:t>
      </w:r>
      <w:r w:rsidR="00C45E94">
        <w:rPr>
          <w:kern w:val="26"/>
          <w:szCs w:val="26"/>
        </w:rPr>
        <w:t>к</w:t>
      </w:r>
      <w:r w:rsidR="00D16E65">
        <w:rPr>
          <w:kern w:val="26"/>
          <w:szCs w:val="26"/>
        </w:rPr>
        <w:t>а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9C0594" w:rsidRDefault="009C0594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первичная поверка;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524DC">
        <w:rPr>
          <w:lang w:val="en-US"/>
        </w:rPr>
        <w:t>28</w:t>
      </w:r>
      <w:r w:rsidR="00FD6C12" w:rsidRPr="00A2247D">
        <w:t xml:space="preserve">» </w:t>
      </w:r>
      <w:r w:rsidR="00D16E65">
        <w:t>м</w:t>
      </w:r>
      <w:r w:rsidR="00745042">
        <w:t>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D16E65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C524DC" w:rsidRPr="00C524DC">
        <w:t>07</w:t>
      </w:r>
      <w:r w:rsidR="00FD6C12" w:rsidRPr="00A2247D">
        <w:t xml:space="preserve">» </w:t>
      </w:r>
      <w:r w:rsidR="00C524DC">
        <w:t xml:space="preserve">июня 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45042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34633B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34633B">
        <w:t xml:space="preserve">Начальник </w:t>
      </w:r>
      <w:proofErr w:type="gramStart"/>
      <w:r w:rsidRPr="0034633B">
        <w:t>ОКТ</w:t>
      </w:r>
      <w:proofErr w:type="gramEnd"/>
      <w:r w:rsidRPr="0034633B">
        <w:tab/>
      </w:r>
      <w:r w:rsidRPr="0034633B">
        <w:tab/>
      </w:r>
      <w:r w:rsidR="006C4881" w:rsidRPr="0034633B">
        <w:tab/>
      </w:r>
      <w:r w:rsidR="006C4881" w:rsidRPr="0034633B">
        <w:tab/>
      </w:r>
      <w:r w:rsidRPr="0034633B">
        <w:t>Баранецкая Ю.В.</w:t>
      </w:r>
    </w:p>
    <w:p w:rsidR="0063076F" w:rsidRPr="0034633B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34633B">
        <w:t>Начальник ОМТС</w:t>
      </w:r>
      <w:r w:rsidRPr="0034633B">
        <w:tab/>
      </w:r>
      <w:r w:rsidRPr="0034633B">
        <w:tab/>
      </w:r>
      <w:r w:rsidR="006C4881" w:rsidRPr="0034633B">
        <w:tab/>
      </w:r>
      <w:r w:rsidR="006C4881" w:rsidRPr="0034633B">
        <w:tab/>
      </w:r>
      <w:r w:rsidRPr="0034633B">
        <w:t>Полынин А.В.</w:t>
      </w:r>
    </w:p>
    <w:p w:rsidR="00C45E94" w:rsidRPr="00745042" w:rsidRDefault="00745042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745042">
        <w:t xml:space="preserve">Начальник </w:t>
      </w:r>
      <w:r w:rsidR="00D16E65">
        <w:t>ИКАР</w:t>
      </w:r>
      <w:r w:rsidRPr="00745042">
        <w:tab/>
      </w:r>
      <w:r w:rsidRPr="00745042">
        <w:tab/>
      </w:r>
      <w:r w:rsidRPr="00745042">
        <w:tab/>
      </w:r>
      <w:r w:rsidRPr="00745042">
        <w:tab/>
      </w:r>
      <w:r w:rsidR="00D16E65">
        <w:t>Демидов А.В.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34633B">
        <w:rPr>
          <w:b/>
        </w:rPr>
        <w:t>СОГЛАСОВАНО: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 xml:space="preserve">Заместитель генерального директора </w:t>
      </w:r>
    </w:p>
    <w:p w:rsidR="00831579" w:rsidRPr="0034633B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>по экономике и финансам</w:t>
      </w:r>
      <w:r w:rsidRPr="0034633B">
        <w:tab/>
      </w:r>
      <w:r w:rsidRPr="0034633B">
        <w:tab/>
      </w:r>
      <w:r w:rsidRPr="0034633B">
        <w:tab/>
      </w:r>
      <w:r w:rsidRPr="0034633B">
        <w:tab/>
      </w:r>
      <w:r w:rsidR="00831579" w:rsidRPr="0034633B">
        <w:t>Лошков А.Л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34633B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>Начальник Д</w:t>
      </w:r>
      <w:proofErr w:type="gramStart"/>
      <w:r w:rsidRPr="0034633B">
        <w:t>Ф(</w:t>
      </w:r>
      <w:proofErr w:type="gramEnd"/>
      <w:r w:rsidRPr="0034633B">
        <w:t>К)</w:t>
      </w:r>
      <w:r w:rsidRPr="0034633B">
        <w:tab/>
      </w:r>
      <w:r w:rsidRPr="0034633B">
        <w:tab/>
      </w:r>
      <w:r w:rsidRPr="0034633B">
        <w:tab/>
      </w:r>
      <w:r w:rsidRPr="0034633B">
        <w:tab/>
      </w:r>
      <w:r w:rsidR="00831579" w:rsidRPr="0034633B">
        <w:t>Чумаков Д.В.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34633B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34633B">
        <w:t>Начальн</w:t>
      </w:r>
      <w:r w:rsidR="006C4881" w:rsidRPr="0034633B">
        <w:t>ик отдела планирования и КПЭ</w:t>
      </w:r>
      <w:r w:rsidR="006C4881" w:rsidRPr="0034633B">
        <w:tab/>
      </w:r>
      <w:r w:rsidR="006C4881" w:rsidRPr="0034633B">
        <w:tab/>
      </w:r>
      <w:r w:rsidR="006C4881" w:rsidRPr="0034633B">
        <w:tab/>
      </w:r>
      <w:r w:rsidR="006C4881" w:rsidRPr="0034633B">
        <w:tab/>
      </w:r>
      <w:r w:rsidRPr="0034633B">
        <w:t>Борисова О.Р.</w:t>
      </w:r>
    </w:p>
    <w:p w:rsidR="00B94124" w:rsidRPr="0034633B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745042" w:rsidRDefault="00745042" w:rsidP="0034633B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34633B" w:rsidRDefault="0034633B" w:rsidP="0034633B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</w:p>
    <w:p w:rsidR="00D16E65" w:rsidRDefault="0034633B" w:rsidP="0034633B">
      <w:pPr>
        <w:tabs>
          <w:tab w:val="left" w:pos="4962"/>
        </w:tabs>
        <w:spacing w:after="0"/>
        <w:jc w:val="right"/>
      </w:pPr>
      <w:r w:rsidRPr="006B490A">
        <w:t>в электронной форме</w:t>
      </w:r>
      <w:r>
        <w:t xml:space="preserve"> на поставку  </w:t>
      </w:r>
    </w:p>
    <w:p w:rsidR="0034633B" w:rsidRPr="00D65978" w:rsidRDefault="00D16E65" w:rsidP="0034633B">
      <w:pPr>
        <w:tabs>
          <w:tab w:val="left" w:pos="4962"/>
        </w:tabs>
        <w:spacing w:after="0"/>
        <w:jc w:val="right"/>
      </w:pPr>
      <w:r>
        <w:t>стенда для испытаний электроприводов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 для ФГУП «НИТИ им. А.П. Александрова»</w:t>
      </w:r>
    </w:p>
    <w:p w:rsidR="0034633B" w:rsidRDefault="0034633B" w:rsidP="0034633B">
      <w:pPr>
        <w:tabs>
          <w:tab w:val="left" w:pos="5220"/>
        </w:tabs>
        <w:spacing w:after="0"/>
        <w:ind w:left="5220"/>
        <w:jc w:val="right"/>
      </w:pPr>
    </w:p>
    <w:p w:rsidR="0034633B" w:rsidRDefault="0034633B" w:rsidP="0034633B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p w:rsidR="0034633B" w:rsidRPr="00EB6B09" w:rsidRDefault="0034633B" w:rsidP="0034633B">
      <w:pPr>
        <w:spacing w:after="0"/>
        <w:jc w:val="left"/>
        <w:rPr>
          <w:b/>
          <w:highlight w:val="yellow"/>
        </w:rPr>
      </w:pPr>
    </w:p>
    <w:tbl>
      <w:tblPr>
        <w:tblW w:w="10266" w:type="dxa"/>
        <w:jc w:val="center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1842"/>
        <w:gridCol w:w="4860"/>
        <w:gridCol w:w="1052"/>
        <w:gridCol w:w="850"/>
        <w:gridCol w:w="1134"/>
      </w:tblGrid>
      <w:tr w:rsidR="0034633B" w:rsidRPr="00902FD2" w:rsidTr="00122D10">
        <w:trPr>
          <w:trHeight w:val="616"/>
          <w:jc w:val="center"/>
        </w:trPr>
        <w:tc>
          <w:tcPr>
            <w:tcW w:w="528" w:type="dxa"/>
          </w:tcPr>
          <w:p w:rsidR="0034633B" w:rsidRPr="00122D10" w:rsidRDefault="0034633B" w:rsidP="009C66E2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№ п./п.</w:t>
            </w:r>
          </w:p>
        </w:tc>
        <w:tc>
          <w:tcPr>
            <w:tcW w:w="1842" w:type="dxa"/>
          </w:tcPr>
          <w:p w:rsidR="0034633B" w:rsidRPr="00122D10" w:rsidRDefault="0034633B" w:rsidP="009C66E2">
            <w:pPr>
              <w:spacing w:after="0"/>
              <w:jc w:val="left"/>
              <w:rPr>
                <w:b/>
                <w:sz w:val="22"/>
                <w:szCs w:val="22"/>
                <w:lang w:val="en-US"/>
              </w:rPr>
            </w:pPr>
            <w:r w:rsidRPr="00122D10">
              <w:rPr>
                <w:sz w:val="22"/>
                <w:szCs w:val="22"/>
              </w:rPr>
              <w:t>Наименование товара, характ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ристики</w:t>
            </w:r>
          </w:p>
        </w:tc>
        <w:tc>
          <w:tcPr>
            <w:tcW w:w="4860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Требования к качеству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(ГОСТ, ТУ, чертеж, проект, задание)</w:t>
            </w:r>
          </w:p>
        </w:tc>
        <w:tc>
          <w:tcPr>
            <w:tcW w:w="1052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Страна прои</w:t>
            </w:r>
            <w:r w:rsidRPr="00122D10">
              <w:rPr>
                <w:sz w:val="22"/>
                <w:szCs w:val="22"/>
              </w:rPr>
              <w:t>с</w:t>
            </w:r>
            <w:r w:rsidRPr="00122D10">
              <w:rPr>
                <w:sz w:val="22"/>
                <w:szCs w:val="22"/>
              </w:rPr>
              <w:t>хожд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ния, з</w:t>
            </w:r>
            <w:r w:rsidRPr="00122D10">
              <w:rPr>
                <w:sz w:val="22"/>
                <w:szCs w:val="22"/>
              </w:rPr>
              <w:t>а</w:t>
            </w:r>
            <w:r w:rsidRPr="00122D10">
              <w:rPr>
                <w:sz w:val="22"/>
                <w:szCs w:val="22"/>
              </w:rPr>
              <w:t>вод-изгот</w:t>
            </w:r>
            <w:r w:rsidRPr="00122D10">
              <w:rPr>
                <w:sz w:val="22"/>
                <w:szCs w:val="22"/>
              </w:rPr>
              <w:t>о</w:t>
            </w:r>
            <w:r w:rsidRPr="00122D10">
              <w:rPr>
                <w:sz w:val="22"/>
                <w:szCs w:val="22"/>
              </w:rPr>
              <w:t>витель</w:t>
            </w:r>
          </w:p>
        </w:tc>
        <w:tc>
          <w:tcPr>
            <w:tcW w:w="850" w:type="dxa"/>
          </w:tcPr>
          <w:p w:rsidR="0034633B" w:rsidRPr="00122D10" w:rsidRDefault="0034633B" w:rsidP="009C66E2">
            <w:pPr>
              <w:pStyle w:val="afff"/>
              <w:ind w:left="0" w:right="-30"/>
              <w:jc w:val="left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Ед</w:t>
            </w:r>
            <w:r w:rsidRPr="00122D10">
              <w:rPr>
                <w:sz w:val="22"/>
                <w:szCs w:val="22"/>
              </w:rPr>
              <w:t>и</w:t>
            </w:r>
            <w:r w:rsidRPr="00122D10">
              <w:rPr>
                <w:sz w:val="22"/>
                <w:szCs w:val="22"/>
              </w:rPr>
              <w:t xml:space="preserve">ницы 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изм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рения</w:t>
            </w:r>
          </w:p>
        </w:tc>
        <w:tc>
          <w:tcPr>
            <w:tcW w:w="1134" w:type="dxa"/>
          </w:tcPr>
          <w:p w:rsidR="0034633B" w:rsidRPr="00122D10" w:rsidRDefault="0034633B" w:rsidP="009C66E2">
            <w:pPr>
              <w:spacing w:after="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Колич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ство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E77B27" w:rsidRDefault="0049194C" w:rsidP="009C66E2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E77B27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122D10" w:rsidRPr="00E77B27" w:rsidRDefault="00E77B27" w:rsidP="00122D10">
            <w:pPr>
              <w:rPr>
                <w:sz w:val="22"/>
                <w:szCs w:val="22"/>
              </w:rPr>
            </w:pPr>
            <w:r w:rsidRPr="00E77B27">
              <w:rPr>
                <w:sz w:val="22"/>
                <w:szCs w:val="22"/>
              </w:rPr>
              <w:t>Стенд для исп</w:t>
            </w:r>
            <w:r w:rsidRPr="00E77B27">
              <w:rPr>
                <w:sz w:val="22"/>
                <w:szCs w:val="22"/>
              </w:rPr>
              <w:t>ы</w:t>
            </w:r>
            <w:r w:rsidRPr="00E77B27">
              <w:rPr>
                <w:sz w:val="22"/>
                <w:szCs w:val="22"/>
              </w:rPr>
              <w:t>таний электр</w:t>
            </w:r>
            <w:r w:rsidRPr="00E77B27">
              <w:rPr>
                <w:sz w:val="22"/>
                <w:szCs w:val="22"/>
              </w:rPr>
              <w:t>о</w:t>
            </w:r>
            <w:r w:rsidRPr="00E77B27">
              <w:rPr>
                <w:sz w:val="22"/>
                <w:szCs w:val="22"/>
              </w:rPr>
              <w:t>приводов</w:t>
            </w:r>
          </w:p>
        </w:tc>
        <w:tc>
          <w:tcPr>
            <w:tcW w:w="4860" w:type="dxa"/>
          </w:tcPr>
          <w:p w:rsidR="007D3263" w:rsidRPr="00E77B27" w:rsidRDefault="00E77B27" w:rsidP="007D3263">
            <w:pPr>
              <w:spacing w:after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Стенд должен</w:t>
            </w:r>
            <w:r w:rsidRPr="00E77B27">
              <w:rPr>
                <w:sz w:val="22"/>
                <w:szCs w:val="22"/>
                <w:u w:val="single"/>
              </w:rPr>
              <w:t>:</w:t>
            </w:r>
          </w:p>
          <w:p w:rsidR="00E77B27" w:rsidRDefault="00E77B27" w:rsidP="00E77B27">
            <w:pPr>
              <w:pStyle w:val="ab"/>
              <w:numPr>
                <w:ilvl w:val="0"/>
                <w:numId w:val="38"/>
              </w:numPr>
              <w:tabs>
                <w:tab w:val="left" w:pos="318"/>
              </w:tabs>
              <w:spacing w:after="0"/>
              <w:ind w:left="176" w:hanging="142"/>
              <w:rPr>
                <w:rFonts w:ascii="Times New Roman" w:hAnsi="Times New Roman"/>
              </w:rPr>
            </w:pPr>
            <w:r w:rsidRPr="00E77B27">
              <w:rPr>
                <w:rFonts w:ascii="Times New Roman" w:hAnsi="Times New Roman"/>
              </w:rPr>
              <w:t>Иметь возможность испытания электропр</w:t>
            </w:r>
            <w:r w:rsidRPr="00E77B27">
              <w:rPr>
                <w:rFonts w:ascii="Times New Roman" w:hAnsi="Times New Roman"/>
              </w:rPr>
              <w:t>и</w:t>
            </w:r>
            <w:r w:rsidRPr="00E77B27">
              <w:rPr>
                <w:rFonts w:ascii="Times New Roman" w:hAnsi="Times New Roman"/>
              </w:rPr>
              <w:t>водов типов «А» и «Б» с интервалом настро</w:t>
            </w:r>
            <w:r w:rsidRPr="00E77B27">
              <w:rPr>
                <w:rFonts w:ascii="Times New Roman" w:hAnsi="Times New Roman"/>
              </w:rPr>
              <w:t>й</w:t>
            </w:r>
            <w:r w:rsidRPr="00E77B27">
              <w:rPr>
                <w:rFonts w:ascii="Times New Roman" w:hAnsi="Times New Roman"/>
              </w:rPr>
              <w:t xml:space="preserve">ки крутящего момента от 25 до 300 Нм с </w:t>
            </w:r>
            <w:proofErr w:type="spellStart"/>
            <w:r w:rsidRPr="00E77B27">
              <w:rPr>
                <w:rFonts w:ascii="Times New Roman" w:hAnsi="Times New Roman"/>
              </w:rPr>
              <w:t>тар</w:t>
            </w:r>
            <w:r w:rsidRPr="00E77B27">
              <w:rPr>
                <w:rFonts w:ascii="Times New Roman" w:hAnsi="Times New Roman"/>
              </w:rPr>
              <w:t>и</w:t>
            </w:r>
            <w:r w:rsidRPr="00E77B27">
              <w:rPr>
                <w:rFonts w:ascii="Times New Roman" w:hAnsi="Times New Roman"/>
              </w:rPr>
              <w:t>ровочным</w:t>
            </w:r>
            <w:proofErr w:type="spellEnd"/>
            <w:r w:rsidRPr="00E77B27">
              <w:rPr>
                <w:rFonts w:ascii="Times New Roman" w:hAnsi="Times New Roman"/>
              </w:rPr>
              <w:t xml:space="preserve"> устройством к нему.</w:t>
            </w:r>
          </w:p>
          <w:p w:rsidR="00E77B27" w:rsidRDefault="00E77B27" w:rsidP="00E77B27">
            <w:pPr>
              <w:pStyle w:val="ab"/>
              <w:numPr>
                <w:ilvl w:val="0"/>
                <w:numId w:val="38"/>
              </w:numPr>
              <w:tabs>
                <w:tab w:val="left" w:pos="318"/>
              </w:tabs>
              <w:spacing w:after="0"/>
              <w:ind w:left="176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Иметь возможность измерения и коррект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ровки крутящего момента, развиваемого эле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троприводом при открытии и закрытии, изм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рения числа оборотов выходного вала.</w:t>
            </w:r>
          </w:p>
          <w:p w:rsidR="00E77B27" w:rsidRPr="00D4600C" w:rsidRDefault="00E77B27" w:rsidP="00E77B27">
            <w:pPr>
              <w:pStyle w:val="ab"/>
              <w:numPr>
                <w:ilvl w:val="0"/>
                <w:numId w:val="38"/>
              </w:numPr>
              <w:tabs>
                <w:tab w:val="left" w:pos="318"/>
              </w:tabs>
              <w:spacing w:after="0"/>
              <w:ind w:left="176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Быть </w:t>
            </w:r>
            <w:proofErr w:type="gramStart"/>
            <w:r>
              <w:rPr>
                <w:rFonts w:ascii="Times New Roman" w:hAnsi="Times New Roman"/>
              </w:rPr>
              <w:t>укомплектован</w:t>
            </w:r>
            <w:proofErr w:type="gramEnd"/>
            <w:r>
              <w:rPr>
                <w:rFonts w:ascii="Times New Roman" w:hAnsi="Times New Roman"/>
              </w:rPr>
              <w:t xml:space="preserve"> однофазным анализат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ром качества электрической энергии типа СА8230 (</w:t>
            </w:r>
            <w:r>
              <w:rPr>
                <w:rFonts w:ascii="Times New Roman" w:hAnsi="Times New Roman"/>
                <w:lang w:val="en-US"/>
              </w:rPr>
              <w:t>Chauvin</w:t>
            </w:r>
            <w:r w:rsidRPr="00E77B27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Arnoux</w:t>
            </w:r>
            <w:proofErr w:type="spellEnd"/>
            <w:r>
              <w:rPr>
                <w:rFonts w:ascii="Times New Roman" w:hAnsi="Times New Roman"/>
              </w:rPr>
              <w:t>)</w:t>
            </w:r>
            <w:r w:rsidR="00181C4C" w:rsidRPr="00181C4C">
              <w:rPr>
                <w:rFonts w:ascii="Times New Roman" w:hAnsi="Times New Roman"/>
              </w:rPr>
              <w:t xml:space="preserve"> </w:t>
            </w:r>
            <w:r w:rsidR="00181C4C">
              <w:rPr>
                <w:rFonts w:ascii="Times New Roman" w:hAnsi="Times New Roman"/>
              </w:rPr>
              <w:t xml:space="preserve">с токовой насадкой </w:t>
            </w:r>
            <w:r w:rsidR="00181C4C">
              <w:rPr>
                <w:rFonts w:ascii="Times New Roman" w:hAnsi="Times New Roman"/>
                <w:lang w:val="en-US"/>
              </w:rPr>
              <w:t>MH</w:t>
            </w:r>
            <w:r w:rsidR="00181C4C" w:rsidRPr="00181C4C">
              <w:rPr>
                <w:rFonts w:ascii="Times New Roman" w:hAnsi="Times New Roman"/>
              </w:rPr>
              <w:t>93</w:t>
            </w:r>
            <w:r w:rsidR="00181C4C">
              <w:rPr>
                <w:rFonts w:ascii="Times New Roman" w:hAnsi="Times New Roman"/>
                <w:lang w:val="en-US"/>
              </w:rPr>
              <w:t>A</w:t>
            </w:r>
            <w:r w:rsidR="00181C4C" w:rsidRPr="00181C4C">
              <w:rPr>
                <w:rFonts w:ascii="Times New Roman" w:hAnsi="Times New Roman"/>
              </w:rPr>
              <w:t xml:space="preserve"> </w:t>
            </w:r>
            <w:r w:rsidR="00181C4C">
              <w:rPr>
                <w:rFonts w:ascii="Times New Roman" w:hAnsi="Times New Roman"/>
              </w:rPr>
              <w:t>для регистрации показаний активной мощности в местах установки электроприв</w:t>
            </w:r>
            <w:r w:rsidR="00181C4C">
              <w:rPr>
                <w:rFonts w:ascii="Times New Roman" w:hAnsi="Times New Roman"/>
              </w:rPr>
              <w:t>о</w:t>
            </w:r>
            <w:r w:rsidR="00181C4C">
              <w:rPr>
                <w:rFonts w:ascii="Times New Roman" w:hAnsi="Times New Roman"/>
              </w:rPr>
              <w:t>дов.</w:t>
            </w:r>
          </w:p>
          <w:p w:rsidR="00D4600C" w:rsidRPr="00D4600C" w:rsidRDefault="00D4600C" w:rsidP="00D4600C">
            <w:pPr>
              <w:tabs>
                <w:tab w:val="left" w:pos="318"/>
              </w:tabs>
              <w:spacing w:after="0"/>
              <w:rPr>
                <w:u w:val="single"/>
              </w:rPr>
            </w:pPr>
            <w:r w:rsidRPr="00D4600C">
              <w:rPr>
                <w:u w:val="single"/>
              </w:rPr>
              <w:t>Технические характеристики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Тип стенда – стационарный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Питание – 220/380В 50 Гц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Тип присоединительного места испытыва</w:t>
            </w:r>
            <w:r>
              <w:t>е</w:t>
            </w:r>
            <w:r>
              <w:t>мого электропривода: А, Б.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Величина замеряемого крутящего момента, Нм: 25-300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Измерение крутящего момента: электронное устройство для измерения крутящего м</w:t>
            </w:r>
            <w:r>
              <w:t>о</w:t>
            </w:r>
            <w:r>
              <w:t>мента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Измерение числа оборотов выходного вала: электронное устройство для измерения чи</w:t>
            </w:r>
            <w:r>
              <w:t>с</w:t>
            </w:r>
            <w:r>
              <w:t>ла оборотов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Относительная погрешность измерения кр</w:t>
            </w:r>
            <w:r>
              <w:t>у</w:t>
            </w:r>
            <w:r>
              <w:t>тящего момента стенда: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- от 25 до 150 Нм – не более 10%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- от 150 до 300 Нм – не более 7%</w:t>
            </w:r>
          </w:p>
          <w:p w:rsidR="00D4600C" w:rsidRDefault="00D4600C" w:rsidP="00D4600C">
            <w:pPr>
              <w:tabs>
                <w:tab w:val="left" w:pos="318"/>
              </w:tabs>
              <w:spacing w:after="0"/>
            </w:pPr>
            <w:r>
              <w:t>Погрешность электронного устройства и</w:t>
            </w:r>
            <w:r>
              <w:t>з</w:t>
            </w:r>
            <w:r>
              <w:t>мерения числа оборотов – не более 10</w:t>
            </w:r>
            <w:r>
              <w:rPr>
                <w:vertAlign w:val="superscript"/>
              </w:rPr>
              <w:t>о</w:t>
            </w:r>
          </w:p>
          <w:p w:rsidR="00D4600C" w:rsidRPr="00D4600C" w:rsidRDefault="00D4600C" w:rsidP="00D4600C">
            <w:pPr>
              <w:tabs>
                <w:tab w:val="left" w:pos="318"/>
              </w:tabs>
              <w:spacing w:after="0"/>
              <w:rPr>
                <w:u w:val="single"/>
              </w:rPr>
            </w:pPr>
            <w:r w:rsidRPr="00D4600C">
              <w:rPr>
                <w:u w:val="single"/>
              </w:rPr>
              <w:t>Позволяет производить следующие измер</w:t>
            </w:r>
            <w:r w:rsidRPr="00D4600C">
              <w:rPr>
                <w:u w:val="single"/>
              </w:rPr>
              <w:t>е</w:t>
            </w:r>
            <w:r w:rsidRPr="00D4600C">
              <w:rPr>
                <w:u w:val="single"/>
              </w:rPr>
              <w:t>ния:</w:t>
            </w:r>
          </w:p>
          <w:p w:rsidR="00D4600C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 w:rsidRPr="003E1028">
              <w:rPr>
                <w:rFonts w:ascii="Times New Roman" w:hAnsi="Times New Roman"/>
              </w:rPr>
              <w:t>Крутящий момент на выходном валу электр</w:t>
            </w:r>
            <w:r w:rsidRPr="003E1028">
              <w:rPr>
                <w:rFonts w:ascii="Times New Roman" w:hAnsi="Times New Roman"/>
              </w:rPr>
              <w:t>о</w:t>
            </w:r>
            <w:r w:rsidRPr="003E1028">
              <w:rPr>
                <w:rFonts w:ascii="Times New Roman" w:hAnsi="Times New Roman"/>
              </w:rPr>
              <w:t xml:space="preserve">привода (ЭП) не менее 30 </w:t>
            </w:r>
            <w:proofErr w:type="gramStart"/>
            <w:r w:rsidRPr="003E1028">
              <w:rPr>
                <w:rFonts w:ascii="Times New Roman" w:hAnsi="Times New Roman"/>
              </w:rPr>
              <w:t>об</w:t>
            </w:r>
            <w:proofErr w:type="gramEnd"/>
            <w:r w:rsidRPr="003E1028">
              <w:rPr>
                <w:rFonts w:ascii="Times New Roman" w:hAnsi="Times New Roman"/>
              </w:rPr>
              <w:t>/</w:t>
            </w:r>
            <w:proofErr w:type="gramStart"/>
            <w:r w:rsidRPr="003E1028">
              <w:rPr>
                <w:rFonts w:ascii="Times New Roman" w:hAnsi="Times New Roman"/>
              </w:rPr>
              <w:t>мин</w:t>
            </w:r>
            <w:proofErr w:type="gramEnd"/>
            <w:r w:rsidRPr="003E1028">
              <w:rPr>
                <w:rFonts w:ascii="Times New Roman" w:hAnsi="Times New Roman"/>
              </w:rPr>
              <w:t xml:space="preserve"> (использов</w:t>
            </w:r>
            <w:r w:rsidRPr="003E1028">
              <w:rPr>
                <w:rFonts w:ascii="Times New Roman" w:hAnsi="Times New Roman"/>
              </w:rPr>
              <w:t>а</w:t>
            </w:r>
            <w:r w:rsidRPr="003E1028">
              <w:rPr>
                <w:rFonts w:ascii="Times New Roman" w:hAnsi="Times New Roman"/>
              </w:rPr>
              <w:lastRenderedPageBreak/>
              <w:t>ние преобразователя угловых перемещений);</w:t>
            </w:r>
          </w:p>
          <w:p w:rsidR="003E1028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Числа оборотов выходного вала, необходимого для закрытия (открытия) арматуры (использ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вание преобразователя угловых перемещений);</w:t>
            </w:r>
          </w:p>
          <w:p w:rsidR="003E1028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Мощность электропривода от 0 до 10 кВт (и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пользование электроанализатора);</w:t>
            </w:r>
          </w:p>
          <w:p w:rsidR="003E1028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Напряжение электрических цепей на каждой фазе до 450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(использование электроанализ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тора);</w:t>
            </w:r>
          </w:p>
          <w:p w:rsidR="003E1028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Ток в обмотках двигателя (на каждой фазе), А (использование электроанализатора);</w:t>
            </w:r>
          </w:p>
          <w:p w:rsidR="003E1028" w:rsidRDefault="003E1028" w:rsidP="003E1028">
            <w:pPr>
              <w:pStyle w:val="ab"/>
              <w:numPr>
                <w:ilvl w:val="0"/>
                <w:numId w:val="39"/>
              </w:numPr>
              <w:tabs>
                <w:tab w:val="left" w:pos="176"/>
              </w:tabs>
              <w:spacing w:after="0"/>
              <w:ind w:left="176" w:hanging="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миллиамперметров с пределом измерений 0…30мА, для обеспечения работы токовых датчиков «положения», «момента» и </w:t>
            </w:r>
            <w:proofErr w:type="spellStart"/>
            <w:r>
              <w:rPr>
                <w:rFonts w:ascii="Times New Roman" w:hAnsi="Times New Roman"/>
              </w:rPr>
              <w:t>задатчика</w:t>
            </w:r>
            <w:proofErr w:type="spellEnd"/>
            <w:r>
              <w:rPr>
                <w:rFonts w:ascii="Times New Roman" w:hAnsi="Times New Roman"/>
              </w:rPr>
              <w:t xml:space="preserve"> «положения»</w:t>
            </w:r>
            <w:r w:rsidR="00564002">
              <w:rPr>
                <w:rFonts w:ascii="Times New Roman" w:hAnsi="Times New Roman"/>
              </w:rPr>
              <w:t>;</w:t>
            </w:r>
          </w:p>
          <w:p w:rsidR="00564002" w:rsidRDefault="00564002" w:rsidP="00564002">
            <w:pPr>
              <w:pStyle w:val="ab"/>
              <w:tabs>
                <w:tab w:val="left" w:pos="176"/>
              </w:tabs>
              <w:spacing w:after="0"/>
              <w:ind w:left="176"/>
              <w:rPr>
                <w:rFonts w:ascii="Times New Roman" w:hAnsi="Times New Roman"/>
              </w:rPr>
            </w:pPr>
          </w:p>
          <w:p w:rsidR="00564002" w:rsidRPr="00564002" w:rsidRDefault="00564002" w:rsidP="00564002">
            <w:pPr>
              <w:tabs>
                <w:tab w:val="left" w:pos="176"/>
              </w:tabs>
              <w:spacing w:after="0"/>
              <w:rPr>
                <w:u w:val="single"/>
              </w:rPr>
            </w:pPr>
            <w:r w:rsidRPr="00564002">
              <w:rPr>
                <w:u w:val="single"/>
              </w:rPr>
              <w:t>Стенд выполняет дополнительно следующие функции:</w:t>
            </w:r>
          </w:p>
          <w:p w:rsidR="00564002" w:rsidRDefault="00564002" w:rsidP="00564002">
            <w:pPr>
              <w:pStyle w:val="ab"/>
              <w:numPr>
                <w:ilvl w:val="0"/>
                <w:numId w:val="40"/>
              </w:numPr>
              <w:tabs>
                <w:tab w:val="left" w:pos="176"/>
              </w:tabs>
              <w:spacing w:after="0"/>
              <w:ind w:left="318"/>
              <w:rPr>
                <w:rFonts w:ascii="Times New Roman" w:hAnsi="Times New Roman"/>
              </w:rPr>
            </w:pPr>
            <w:r w:rsidRPr="00564002">
              <w:rPr>
                <w:rFonts w:ascii="Times New Roman" w:hAnsi="Times New Roman"/>
              </w:rPr>
              <w:t xml:space="preserve">Контроль </w:t>
            </w:r>
            <w:r>
              <w:rPr>
                <w:rFonts w:ascii="Times New Roman" w:hAnsi="Times New Roman"/>
              </w:rPr>
              <w:t>и индикация работы выходных ус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ройств ЭП.</w:t>
            </w:r>
          </w:p>
          <w:p w:rsidR="00564002" w:rsidRDefault="00564002" w:rsidP="00564002">
            <w:pPr>
              <w:pStyle w:val="ab"/>
              <w:numPr>
                <w:ilvl w:val="0"/>
                <w:numId w:val="40"/>
              </w:numPr>
              <w:tabs>
                <w:tab w:val="left" w:pos="176"/>
              </w:tabs>
              <w:spacing w:after="0"/>
              <w:ind w:left="3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и индикация работы токовых датч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ков «положения», «момента» и </w:t>
            </w:r>
            <w:proofErr w:type="spellStart"/>
            <w:r>
              <w:rPr>
                <w:rFonts w:ascii="Times New Roman" w:hAnsi="Times New Roman"/>
              </w:rPr>
              <w:t>задатчика</w:t>
            </w:r>
            <w:proofErr w:type="spellEnd"/>
            <w:r>
              <w:rPr>
                <w:rFonts w:ascii="Times New Roman" w:hAnsi="Times New Roman"/>
              </w:rPr>
              <w:t xml:space="preserve"> «положения».</w:t>
            </w:r>
          </w:p>
          <w:p w:rsidR="00564002" w:rsidRDefault="00564002" w:rsidP="00564002">
            <w:pPr>
              <w:pStyle w:val="ab"/>
              <w:numPr>
                <w:ilvl w:val="0"/>
                <w:numId w:val="40"/>
              </w:numPr>
              <w:tabs>
                <w:tab w:val="left" w:pos="176"/>
              </w:tabs>
              <w:spacing w:after="0"/>
              <w:ind w:left="3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цепей токовых датчиков от перегрузки и короткого замыкания.</w:t>
            </w:r>
          </w:p>
          <w:p w:rsidR="00564002" w:rsidRDefault="00564002" w:rsidP="00564002">
            <w:pPr>
              <w:tabs>
                <w:tab w:val="left" w:pos="176"/>
              </w:tabs>
              <w:spacing w:after="0"/>
            </w:pPr>
          </w:p>
          <w:p w:rsidR="00564002" w:rsidRPr="009C0594" w:rsidRDefault="009C0594" w:rsidP="00564002">
            <w:pPr>
              <w:tabs>
                <w:tab w:val="left" w:pos="176"/>
              </w:tabs>
              <w:spacing w:after="0"/>
              <w:rPr>
                <w:u w:val="single"/>
              </w:rPr>
            </w:pPr>
            <w:r w:rsidRPr="009C0594">
              <w:rPr>
                <w:u w:val="single"/>
              </w:rPr>
              <w:t>Комплект поставки:</w:t>
            </w:r>
          </w:p>
          <w:p w:rsidR="009C0594" w:rsidRDefault="009C0594" w:rsidP="009C0594">
            <w:pPr>
              <w:pStyle w:val="ab"/>
              <w:numPr>
                <w:ilvl w:val="0"/>
                <w:numId w:val="41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 w:rsidRPr="009C0594">
              <w:rPr>
                <w:rFonts w:ascii="Times New Roman" w:hAnsi="Times New Roman"/>
              </w:rPr>
              <w:t>Стенд</w:t>
            </w:r>
          </w:p>
          <w:p w:rsidR="009C0594" w:rsidRDefault="009C0594" w:rsidP="009C0594">
            <w:pPr>
              <w:pStyle w:val="ab"/>
              <w:numPr>
                <w:ilvl w:val="0"/>
                <w:numId w:val="41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Пульт управления</w:t>
            </w:r>
          </w:p>
          <w:p w:rsidR="009C0594" w:rsidRPr="009C0594" w:rsidRDefault="009C0594" w:rsidP="009C0594">
            <w:pPr>
              <w:pStyle w:val="ab"/>
              <w:numPr>
                <w:ilvl w:val="0"/>
                <w:numId w:val="41"/>
              </w:numPr>
              <w:tabs>
                <w:tab w:val="left" w:pos="318"/>
              </w:tabs>
              <w:spacing w:after="0"/>
              <w:ind w:left="176" w:hanging="142"/>
              <w:rPr>
                <w:rFonts w:ascii="Times New Roman" w:hAnsi="Times New Roman"/>
              </w:rPr>
            </w:pPr>
            <w:r w:rsidRPr="009C0594">
              <w:rPr>
                <w:rFonts w:ascii="Times New Roman" w:hAnsi="Times New Roman"/>
              </w:rPr>
              <w:t>Однофазны</w:t>
            </w:r>
            <w:r>
              <w:rPr>
                <w:rFonts w:ascii="Times New Roman" w:hAnsi="Times New Roman"/>
              </w:rPr>
              <w:t>й</w:t>
            </w:r>
            <w:r w:rsidRPr="009C0594">
              <w:rPr>
                <w:rFonts w:ascii="Times New Roman" w:hAnsi="Times New Roman"/>
              </w:rPr>
              <w:t xml:space="preserve"> анализатор качества электрич</w:t>
            </w:r>
            <w:r w:rsidRPr="009C0594">
              <w:rPr>
                <w:rFonts w:ascii="Times New Roman" w:hAnsi="Times New Roman"/>
              </w:rPr>
              <w:t>е</w:t>
            </w:r>
            <w:r w:rsidRPr="009C0594">
              <w:rPr>
                <w:rFonts w:ascii="Times New Roman" w:hAnsi="Times New Roman"/>
              </w:rPr>
              <w:t>ской энергии типа СА8230 (</w:t>
            </w:r>
            <w:r w:rsidRPr="009C0594">
              <w:rPr>
                <w:rFonts w:ascii="Times New Roman" w:hAnsi="Times New Roman"/>
                <w:lang w:val="en-US"/>
              </w:rPr>
              <w:t>Chauvin</w:t>
            </w:r>
            <w:r w:rsidRPr="009C0594">
              <w:rPr>
                <w:rFonts w:ascii="Times New Roman" w:hAnsi="Times New Roman"/>
              </w:rPr>
              <w:t xml:space="preserve"> </w:t>
            </w:r>
            <w:proofErr w:type="spellStart"/>
            <w:r w:rsidRPr="009C0594">
              <w:rPr>
                <w:rFonts w:ascii="Times New Roman" w:hAnsi="Times New Roman"/>
                <w:lang w:val="en-US"/>
              </w:rPr>
              <w:t>Arnoux</w:t>
            </w:r>
            <w:proofErr w:type="spellEnd"/>
            <w:r w:rsidRPr="009C0594">
              <w:rPr>
                <w:rFonts w:ascii="Times New Roman" w:hAnsi="Times New Roman"/>
              </w:rPr>
              <w:t xml:space="preserve">) с токовой насадкой </w:t>
            </w:r>
            <w:r w:rsidRPr="009C0594">
              <w:rPr>
                <w:rFonts w:ascii="Times New Roman" w:hAnsi="Times New Roman"/>
                <w:lang w:val="en-US"/>
              </w:rPr>
              <w:t>MH</w:t>
            </w:r>
            <w:r w:rsidRPr="009C0594">
              <w:rPr>
                <w:rFonts w:ascii="Times New Roman" w:hAnsi="Times New Roman"/>
              </w:rPr>
              <w:t>93</w:t>
            </w:r>
            <w:r w:rsidRPr="009C0594">
              <w:rPr>
                <w:rFonts w:ascii="Times New Roman" w:hAnsi="Times New Roman"/>
                <w:lang w:val="en-US"/>
              </w:rPr>
              <w:t>A</w:t>
            </w:r>
            <w:r w:rsidRPr="009C0594">
              <w:rPr>
                <w:rFonts w:ascii="Times New Roman" w:hAnsi="Times New Roman"/>
              </w:rPr>
              <w:t xml:space="preserve"> для регистрации п</w:t>
            </w:r>
            <w:r w:rsidRPr="009C0594">
              <w:rPr>
                <w:rFonts w:ascii="Times New Roman" w:hAnsi="Times New Roman"/>
              </w:rPr>
              <w:t>о</w:t>
            </w:r>
            <w:r w:rsidRPr="009C0594">
              <w:rPr>
                <w:rFonts w:ascii="Times New Roman" w:hAnsi="Times New Roman"/>
              </w:rPr>
              <w:t>казаний активной мощности в местах устано</w:t>
            </w:r>
            <w:r w:rsidRPr="009C0594">
              <w:rPr>
                <w:rFonts w:ascii="Times New Roman" w:hAnsi="Times New Roman"/>
              </w:rPr>
              <w:t>в</w:t>
            </w:r>
            <w:r w:rsidRPr="009C0594">
              <w:rPr>
                <w:rFonts w:ascii="Times New Roman" w:hAnsi="Times New Roman"/>
              </w:rPr>
              <w:t>ки электроприводов.</w:t>
            </w:r>
          </w:p>
          <w:p w:rsidR="009C0594" w:rsidRPr="009C0594" w:rsidRDefault="009C0594" w:rsidP="009C0594">
            <w:pPr>
              <w:pStyle w:val="ab"/>
              <w:tabs>
                <w:tab w:val="left" w:pos="176"/>
              </w:tabs>
              <w:spacing w:after="0"/>
              <w:ind w:left="176"/>
              <w:rPr>
                <w:rFonts w:ascii="Times New Roman" w:hAnsi="Times New Roman"/>
              </w:rPr>
            </w:pPr>
          </w:p>
          <w:p w:rsidR="009C0594" w:rsidRPr="009C0594" w:rsidRDefault="009C0594" w:rsidP="009C0594">
            <w:pPr>
              <w:tabs>
                <w:tab w:val="left" w:pos="176"/>
              </w:tabs>
              <w:spacing w:after="0"/>
              <w:rPr>
                <w:u w:val="single"/>
              </w:rPr>
            </w:pPr>
            <w:r w:rsidRPr="009C0594">
              <w:rPr>
                <w:u w:val="single"/>
              </w:rPr>
              <w:t>Комплект сопроводительной документации:</w:t>
            </w:r>
          </w:p>
          <w:p w:rsidR="003E1028" w:rsidRDefault="009C0594" w:rsidP="009C0594">
            <w:pPr>
              <w:pStyle w:val="ab"/>
              <w:numPr>
                <w:ilvl w:val="0"/>
                <w:numId w:val="42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 w:rsidRPr="009C0594">
              <w:rPr>
                <w:rFonts w:ascii="Times New Roman" w:hAnsi="Times New Roman"/>
              </w:rPr>
              <w:t>Паспорт со спецификацией комплектующих, входящих в стенд.</w:t>
            </w:r>
          </w:p>
          <w:p w:rsidR="009C0594" w:rsidRDefault="009C0594" w:rsidP="009C0594">
            <w:pPr>
              <w:pStyle w:val="ab"/>
              <w:numPr>
                <w:ilvl w:val="0"/>
                <w:numId w:val="42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Руководство по эксплуатации на русском яз</w:t>
            </w:r>
            <w:r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ке.</w:t>
            </w:r>
          </w:p>
          <w:p w:rsidR="009C0594" w:rsidRDefault="009C0594" w:rsidP="009C0594">
            <w:pPr>
              <w:pStyle w:val="ab"/>
              <w:numPr>
                <w:ilvl w:val="0"/>
                <w:numId w:val="42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Сертификаты соответствия.</w:t>
            </w:r>
          </w:p>
          <w:p w:rsidR="00D4600C" w:rsidRPr="00D4600C" w:rsidRDefault="009C0594" w:rsidP="009C0594">
            <w:pPr>
              <w:pStyle w:val="ab"/>
              <w:numPr>
                <w:ilvl w:val="0"/>
                <w:numId w:val="42"/>
              </w:numPr>
              <w:tabs>
                <w:tab w:val="left" w:pos="176"/>
              </w:tabs>
              <w:spacing w:after="0"/>
              <w:ind w:left="176" w:hanging="176"/>
              <w:rPr>
                <w:rFonts w:ascii="Times New Roman" w:hAnsi="Times New Roman"/>
              </w:rPr>
            </w:pPr>
            <w:r w:rsidRPr="009C0594">
              <w:rPr>
                <w:rFonts w:ascii="Times New Roman" w:hAnsi="Times New Roman"/>
              </w:rPr>
              <w:t>Свидетельства о первичной поверке приборов, входящих в состав стенда.</w:t>
            </w:r>
          </w:p>
        </w:tc>
        <w:tc>
          <w:tcPr>
            <w:tcW w:w="1052" w:type="dxa"/>
          </w:tcPr>
          <w:p w:rsidR="0049194C" w:rsidRPr="00E77B27" w:rsidRDefault="0049194C" w:rsidP="009C66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9194C" w:rsidRPr="00E77B27" w:rsidRDefault="0049194C" w:rsidP="009C66E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77B2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49194C" w:rsidRPr="00E77B27" w:rsidRDefault="0049194C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2"/>
                <w:szCs w:val="22"/>
              </w:rPr>
            </w:pPr>
            <w:r w:rsidRPr="00E77B27"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34633B" w:rsidRPr="0095786D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(товарная накладная, счет-фактура, сертификат соответствия, паспорт</w:t>
      </w:r>
      <w:r w:rsidR="009C0594" w:rsidRPr="009C0594">
        <w:t xml:space="preserve"> со спецификацией комплектующих, входящих в стенд</w:t>
      </w:r>
      <w:r w:rsidRPr="0095786D">
        <w:t xml:space="preserve">, </w:t>
      </w:r>
      <w:r w:rsidR="009C0594">
        <w:t>руководство</w:t>
      </w:r>
      <w:r w:rsidRPr="0095786D">
        <w:t xml:space="preserve"> по эксплуатации</w:t>
      </w:r>
      <w:r w:rsidR="00181C4C">
        <w:t xml:space="preserve"> на русском языке</w:t>
      </w:r>
      <w:r w:rsidR="007D3263">
        <w:t xml:space="preserve">, </w:t>
      </w:r>
      <w:r w:rsidR="009C0594">
        <w:t>с</w:t>
      </w:r>
      <w:r w:rsidR="009C0594" w:rsidRPr="009C0594">
        <w:t>видетельства о первичной п</w:t>
      </w:r>
      <w:r w:rsidR="009C0594" w:rsidRPr="009C0594">
        <w:t>о</w:t>
      </w:r>
      <w:r w:rsidR="009C0594" w:rsidRPr="009C0594">
        <w:lastRenderedPageBreak/>
        <w:t>верке приборов, входящих в состав стенда</w:t>
      </w:r>
      <w:r w:rsidRPr="0095786D">
        <w:t>);</w:t>
      </w:r>
    </w:p>
    <w:p w:rsidR="0034633B" w:rsidRPr="007D3263" w:rsidRDefault="00181C4C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>стенд</w:t>
      </w:r>
      <w:r w:rsidR="0049194C">
        <w:t xml:space="preserve"> </w:t>
      </w:r>
      <w:r w:rsidR="0034633B">
        <w:t xml:space="preserve"> долж</w:t>
      </w:r>
      <w:r>
        <w:t>е</w:t>
      </w:r>
      <w:r w:rsidR="0049194C">
        <w:t xml:space="preserve">н </w:t>
      </w:r>
      <w:r w:rsidR="0034633B">
        <w:t xml:space="preserve"> </w:t>
      </w:r>
      <w:r w:rsidR="0034633B" w:rsidRPr="0095786D">
        <w:t xml:space="preserve">быть новым, не бывшим в </w:t>
      </w:r>
      <w:r>
        <w:t>употреблении, не восстановленный</w:t>
      </w:r>
      <w:r w:rsidR="0034633B" w:rsidRPr="0095786D">
        <w:t>, изготовлен не ранее 201</w:t>
      </w:r>
      <w:r w:rsidR="0034633B">
        <w:t xml:space="preserve">2 </w:t>
      </w:r>
      <w:r w:rsidR="0034633B" w:rsidRPr="0095786D">
        <w:t>года</w:t>
      </w:r>
      <w:r w:rsidR="007D3263">
        <w:t xml:space="preserve"> </w:t>
      </w:r>
      <w:r w:rsidR="007D3263">
        <w:rPr>
          <w:sz w:val="22"/>
          <w:szCs w:val="22"/>
        </w:rPr>
        <w:t>(не допускается поставка выставочных образцов, а также оборудования, со</w:t>
      </w:r>
      <w:r w:rsidR="007D3263">
        <w:rPr>
          <w:sz w:val="22"/>
          <w:szCs w:val="22"/>
        </w:rPr>
        <w:t>б</w:t>
      </w:r>
      <w:r w:rsidR="007D3263">
        <w:rPr>
          <w:sz w:val="22"/>
          <w:szCs w:val="22"/>
        </w:rPr>
        <w:t>ранного из восстановленных узлов и агрегатов);</w:t>
      </w:r>
    </w:p>
    <w:p w:rsidR="007D3263" w:rsidRPr="009C0594" w:rsidRDefault="009C0594" w:rsidP="00820038">
      <w:pPr>
        <w:pStyle w:val="ab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9C0594">
        <w:rPr>
          <w:rFonts w:ascii="Times New Roman" w:hAnsi="Times New Roman"/>
        </w:rPr>
        <w:t>Контрольно-измерительные приборы, входящие в состав стенда,</w:t>
      </w:r>
      <w:r w:rsidR="00820038" w:rsidRPr="009C0594">
        <w:rPr>
          <w:rFonts w:ascii="Times New Roman" w:hAnsi="Times New Roman"/>
        </w:rPr>
        <w:t xml:space="preserve"> долж</w:t>
      </w:r>
      <w:r w:rsidR="007D3263" w:rsidRPr="009C0594">
        <w:rPr>
          <w:rFonts w:ascii="Times New Roman" w:hAnsi="Times New Roman"/>
        </w:rPr>
        <w:t>н</w:t>
      </w:r>
      <w:r w:rsidR="00820038" w:rsidRPr="009C0594">
        <w:rPr>
          <w:rFonts w:ascii="Times New Roman" w:hAnsi="Times New Roman"/>
        </w:rPr>
        <w:t>ы</w:t>
      </w:r>
      <w:r w:rsidR="007D3263" w:rsidRPr="009C0594">
        <w:rPr>
          <w:rFonts w:ascii="Times New Roman" w:hAnsi="Times New Roman"/>
        </w:rPr>
        <w:t xml:space="preserve"> быть внесен</w:t>
      </w:r>
      <w:r w:rsidR="00820038" w:rsidRPr="009C0594">
        <w:rPr>
          <w:rFonts w:ascii="Times New Roman" w:hAnsi="Times New Roman"/>
        </w:rPr>
        <w:t>ы</w:t>
      </w:r>
      <w:r w:rsidR="007D3263" w:rsidRPr="009C0594">
        <w:rPr>
          <w:rFonts w:ascii="Times New Roman" w:hAnsi="Times New Roman"/>
        </w:rPr>
        <w:t xml:space="preserve"> в реестр средств измерений РФ, иметь первичную поверку.</w:t>
      </w:r>
    </w:p>
    <w:p w:rsidR="00BA6BAE" w:rsidRPr="007D3263" w:rsidRDefault="00D90C95" w:rsidP="00AC470D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</w:t>
      </w:r>
      <w:r w:rsidR="0049194C">
        <w:t xml:space="preserve">приборы  должны  </w:t>
      </w:r>
      <w:r w:rsidRPr="00D90C95">
        <w:rPr>
          <w:kern w:val="26"/>
          <w:szCs w:val="26"/>
        </w:rPr>
        <w:t xml:space="preserve">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производителем</w:t>
      </w:r>
      <w:r w:rsidR="002F7D57">
        <w:t>.</w:t>
      </w:r>
    </w:p>
    <w:p w:rsidR="007D3263" w:rsidRPr="007D3263" w:rsidRDefault="007D3263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>
        <w:rPr>
          <w:sz w:val="22"/>
          <w:szCs w:val="22"/>
        </w:rPr>
        <w:t>Оборудование должно быть поставлено комплектно и обеспечивать конструктивную и функци</w:t>
      </w:r>
      <w:r>
        <w:rPr>
          <w:sz w:val="22"/>
          <w:szCs w:val="22"/>
        </w:rPr>
        <w:t>о</w:t>
      </w:r>
      <w:r>
        <w:rPr>
          <w:sz w:val="22"/>
          <w:szCs w:val="22"/>
        </w:rPr>
        <w:t>нальную совместимость.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181C4C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181C4C">
        <w:t>стенда для испытаний электроприводов</w:t>
      </w:r>
      <w:r w:rsidRPr="00C45E94">
        <w:t xml:space="preserve">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для нужд</w:t>
      </w:r>
      <w:r w:rsidR="00181C4C">
        <w:t xml:space="preserve"> </w:t>
      </w: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181C4C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181C4C">
        <w:t>стенда для испытаний электроприводов</w:t>
      </w:r>
      <w:r w:rsidR="00060196">
        <w:t xml:space="preserve">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для нужд</w:t>
      </w:r>
      <w:r w:rsidR="00181C4C">
        <w:t xml:space="preserve"> </w:t>
      </w: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2F9" w:rsidRDefault="004372F9">
      <w:r>
        <w:separator/>
      </w:r>
    </w:p>
  </w:endnote>
  <w:endnote w:type="continuationSeparator" w:id="0">
    <w:p w:rsidR="004372F9" w:rsidRDefault="00437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CA5BB8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16E6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16E65" w:rsidRDefault="00D16E6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CA5BB8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16E6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524DC">
      <w:rPr>
        <w:rStyle w:val="af1"/>
      </w:rPr>
      <w:t>4</w:t>
    </w:r>
    <w:r>
      <w:rPr>
        <w:rStyle w:val="af1"/>
      </w:rPr>
      <w:fldChar w:fldCharType="end"/>
    </w:r>
  </w:p>
  <w:p w:rsidR="00D16E65" w:rsidRDefault="00D16E6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2F9" w:rsidRDefault="004372F9">
      <w:r>
        <w:separator/>
      </w:r>
    </w:p>
  </w:footnote>
  <w:footnote w:type="continuationSeparator" w:id="0">
    <w:p w:rsidR="004372F9" w:rsidRDefault="004372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E65" w:rsidRDefault="00D16E6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4.5pt;height:7.5pt" o:bullet="t">
        <v:imagedata r:id="rId1" o:title="item"/>
      </v:shape>
    </w:pict>
  </w:numPicBullet>
  <w:numPicBullet w:numPicBulletId="1">
    <w:pict>
      <v:shape id="_x0000_i1039" type="#_x0000_t75" style="width:3in;height:3in" o:bullet="t"/>
    </w:pict>
  </w:numPicBullet>
  <w:numPicBullet w:numPicBulletId="2">
    <w:pict>
      <v:shape id="_x0000_i1040" type="#_x0000_t75" style="width:3in;height:3in" o:bullet="t"/>
    </w:pict>
  </w:numPicBullet>
  <w:numPicBullet w:numPicBulletId="3">
    <w:pict>
      <v:shape id="_x0000_i1041" type="#_x0000_t75" style="width:3in;height:3in" o:bullet="t"/>
    </w:pict>
  </w:numPicBullet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C76317"/>
    <w:multiLevelType w:val="hybridMultilevel"/>
    <w:tmpl w:val="2C6EC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25C17BE"/>
    <w:multiLevelType w:val="multilevel"/>
    <w:tmpl w:val="F664FDE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6142BF"/>
    <w:multiLevelType w:val="hybridMultilevel"/>
    <w:tmpl w:val="0F266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7F4154"/>
    <w:multiLevelType w:val="hybridMultilevel"/>
    <w:tmpl w:val="E4541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A475E9"/>
    <w:multiLevelType w:val="hybridMultilevel"/>
    <w:tmpl w:val="6194D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053867"/>
    <w:multiLevelType w:val="hybridMultilevel"/>
    <w:tmpl w:val="089A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0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BD21A8"/>
    <w:multiLevelType w:val="multilevel"/>
    <w:tmpl w:val="A1EE9552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F16EAF"/>
    <w:multiLevelType w:val="hybridMultilevel"/>
    <w:tmpl w:val="EDAA3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581869CF"/>
    <w:multiLevelType w:val="hybridMultilevel"/>
    <w:tmpl w:val="DA1AA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775B9"/>
    <w:multiLevelType w:val="multilevel"/>
    <w:tmpl w:val="F33A9E3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7D16A4"/>
    <w:multiLevelType w:val="multilevel"/>
    <w:tmpl w:val="9274FC00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0D463BF"/>
    <w:multiLevelType w:val="multilevel"/>
    <w:tmpl w:val="BBB0C81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3F4117"/>
    <w:multiLevelType w:val="multilevel"/>
    <w:tmpl w:val="9162E44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87CCE"/>
    <w:multiLevelType w:val="hybridMultilevel"/>
    <w:tmpl w:val="58B47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DA5126"/>
    <w:multiLevelType w:val="multilevel"/>
    <w:tmpl w:val="EB8CEE0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4"/>
  </w:num>
  <w:num w:numId="5">
    <w:abstractNumId w:val="10"/>
  </w:num>
  <w:num w:numId="6">
    <w:abstractNumId w:val="19"/>
  </w:num>
  <w:num w:numId="7">
    <w:abstractNumId w:val="8"/>
  </w:num>
  <w:num w:numId="8">
    <w:abstractNumId w:val="40"/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13"/>
  </w:num>
  <w:num w:numId="12">
    <w:abstractNumId w:val="18"/>
  </w:num>
  <w:num w:numId="13">
    <w:abstractNumId w:val="33"/>
  </w:num>
  <w:num w:numId="14">
    <w:abstractNumId w:val="5"/>
  </w:num>
  <w:num w:numId="15">
    <w:abstractNumId w:val="24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6"/>
  </w:num>
  <w:num w:numId="18">
    <w:abstractNumId w:val="35"/>
  </w:num>
  <w:num w:numId="19">
    <w:abstractNumId w:val="32"/>
  </w:num>
  <w:num w:numId="20">
    <w:abstractNumId w:val="9"/>
  </w:num>
  <w:num w:numId="21">
    <w:abstractNumId w:val="37"/>
  </w:num>
  <w:num w:numId="22">
    <w:abstractNumId w:val="3"/>
  </w:num>
  <w:num w:numId="23">
    <w:abstractNumId w:val="29"/>
  </w:num>
  <w:num w:numId="24">
    <w:abstractNumId w:val="17"/>
  </w:num>
  <w:num w:numId="25">
    <w:abstractNumId w:val="2"/>
  </w:num>
  <w:num w:numId="26">
    <w:abstractNumId w:val="20"/>
  </w:num>
  <w:num w:numId="27">
    <w:abstractNumId w:val="26"/>
  </w:num>
  <w:num w:numId="28">
    <w:abstractNumId w:val="31"/>
  </w:num>
  <w:num w:numId="29">
    <w:abstractNumId w:val="7"/>
  </w:num>
  <w:num w:numId="30">
    <w:abstractNumId w:val="4"/>
  </w:num>
  <w:num w:numId="31">
    <w:abstractNumId w:val="27"/>
  </w:num>
  <w:num w:numId="32">
    <w:abstractNumId w:val="28"/>
  </w:num>
  <w:num w:numId="33">
    <w:abstractNumId w:val="38"/>
  </w:num>
  <w:num w:numId="34">
    <w:abstractNumId w:val="30"/>
  </w:num>
  <w:num w:numId="35">
    <w:abstractNumId w:val="21"/>
  </w:num>
  <w:num w:numId="36">
    <w:abstractNumId w:val="34"/>
  </w:num>
  <w:num w:numId="37">
    <w:abstractNumId w:val="22"/>
  </w:num>
  <w:num w:numId="38">
    <w:abstractNumId w:val="25"/>
  </w:num>
  <w:num w:numId="39">
    <w:abstractNumId w:val="11"/>
  </w:num>
  <w:num w:numId="40">
    <w:abstractNumId w:val="15"/>
  </w:num>
  <w:num w:numId="41">
    <w:abstractNumId w:val="16"/>
  </w:num>
  <w:num w:numId="42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4117"/>
    <w:rsid w:val="000251DA"/>
    <w:rsid w:val="00026647"/>
    <w:rsid w:val="00027481"/>
    <w:rsid w:val="00031E8C"/>
    <w:rsid w:val="0003432C"/>
    <w:rsid w:val="00041C44"/>
    <w:rsid w:val="00043762"/>
    <w:rsid w:val="00044E9C"/>
    <w:rsid w:val="00047409"/>
    <w:rsid w:val="00047842"/>
    <w:rsid w:val="00047DBC"/>
    <w:rsid w:val="00051FAB"/>
    <w:rsid w:val="00057749"/>
    <w:rsid w:val="00057C8D"/>
    <w:rsid w:val="00060196"/>
    <w:rsid w:val="0006217F"/>
    <w:rsid w:val="000631C9"/>
    <w:rsid w:val="000647FD"/>
    <w:rsid w:val="000655A3"/>
    <w:rsid w:val="000727B5"/>
    <w:rsid w:val="000749A4"/>
    <w:rsid w:val="00074CF6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09D9"/>
    <w:rsid w:val="00122D10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622D"/>
    <w:rsid w:val="0017301F"/>
    <w:rsid w:val="00180CC1"/>
    <w:rsid w:val="00181C4C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4B60"/>
    <w:rsid w:val="001D5F69"/>
    <w:rsid w:val="001D65CB"/>
    <w:rsid w:val="001D7775"/>
    <w:rsid w:val="001F0CE2"/>
    <w:rsid w:val="001F50E8"/>
    <w:rsid w:val="001F6082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8AA"/>
    <w:rsid w:val="00264A76"/>
    <w:rsid w:val="002660F8"/>
    <w:rsid w:val="002666F6"/>
    <w:rsid w:val="00270288"/>
    <w:rsid w:val="002718D9"/>
    <w:rsid w:val="00272262"/>
    <w:rsid w:val="00273374"/>
    <w:rsid w:val="00276DE4"/>
    <w:rsid w:val="00277DD1"/>
    <w:rsid w:val="00281AD7"/>
    <w:rsid w:val="002844EA"/>
    <w:rsid w:val="002867AB"/>
    <w:rsid w:val="0029085E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45CD"/>
    <w:rsid w:val="0034458B"/>
    <w:rsid w:val="0034633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1028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372F9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9194C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6AC0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6400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4AC8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57F05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5042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63"/>
    <w:rsid w:val="007D3282"/>
    <w:rsid w:val="007D64A1"/>
    <w:rsid w:val="007E013D"/>
    <w:rsid w:val="007E261E"/>
    <w:rsid w:val="007F07F5"/>
    <w:rsid w:val="007F39F7"/>
    <w:rsid w:val="007F3B3A"/>
    <w:rsid w:val="00802BB7"/>
    <w:rsid w:val="0080305D"/>
    <w:rsid w:val="00804AC6"/>
    <w:rsid w:val="00816DB9"/>
    <w:rsid w:val="00820038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622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0594"/>
    <w:rsid w:val="009C4507"/>
    <w:rsid w:val="009C66E2"/>
    <w:rsid w:val="009D22CA"/>
    <w:rsid w:val="009D30D7"/>
    <w:rsid w:val="009D618A"/>
    <w:rsid w:val="009D762A"/>
    <w:rsid w:val="009E4F33"/>
    <w:rsid w:val="009E5C96"/>
    <w:rsid w:val="009E6831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36DA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C470D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98A"/>
    <w:rsid w:val="00BB7BD7"/>
    <w:rsid w:val="00BC5D86"/>
    <w:rsid w:val="00BC6318"/>
    <w:rsid w:val="00BC76A3"/>
    <w:rsid w:val="00BD0119"/>
    <w:rsid w:val="00BD2737"/>
    <w:rsid w:val="00BD4503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24DC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5BB8"/>
    <w:rsid w:val="00CB1D9F"/>
    <w:rsid w:val="00CC00E1"/>
    <w:rsid w:val="00CC0799"/>
    <w:rsid w:val="00CC1C9F"/>
    <w:rsid w:val="00CC4D25"/>
    <w:rsid w:val="00CC4F36"/>
    <w:rsid w:val="00CC6F8A"/>
    <w:rsid w:val="00CD56B3"/>
    <w:rsid w:val="00CE13FB"/>
    <w:rsid w:val="00CE7AE2"/>
    <w:rsid w:val="00CE7F69"/>
    <w:rsid w:val="00CF0F47"/>
    <w:rsid w:val="00D04EAD"/>
    <w:rsid w:val="00D07422"/>
    <w:rsid w:val="00D11B93"/>
    <w:rsid w:val="00D13D48"/>
    <w:rsid w:val="00D14E50"/>
    <w:rsid w:val="00D15FA6"/>
    <w:rsid w:val="00D16E65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00C"/>
    <w:rsid w:val="00D46EEF"/>
    <w:rsid w:val="00D51F37"/>
    <w:rsid w:val="00D63306"/>
    <w:rsid w:val="00D64DBE"/>
    <w:rsid w:val="00D66C6B"/>
    <w:rsid w:val="00D71F8B"/>
    <w:rsid w:val="00D74238"/>
    <w:rsid w:val="00D77D4D"/>
    <w:rsid w:val="00D83844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E52D4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77B27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3F40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1F7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68BE"/>
    <w:rsid w:val="00FB77A6"/>
    <w:rsid w:val="00FB7D37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3F7CB-2752-416E-ABC8-74C18DCF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10</Pages>
  <Words>2662</Words>
  <Characters>15178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17805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15</cp:revision>
  <cp:lastPrinted>2012-05-28T11:49:00Z</cp:lastPrinted>
  <dcterms:created xsi:type="dcterms:W3CDTF">2012-03-06T07:49:00Z</dcterms:created>
  <dcterms:modified xsi:type="dcterms:W3CDTF">2012-05-28T11:51:00Z</dcterms:modified>
</cp:coreProperties>
</file>