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3106A3" w:rsidRPr="003106A3" w:rsidRDefault="00844698" w:rsidP="003106A3">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на право заключения договора </w:t>
      </w:r>
      <w:r w:rsidR="00B23C41">
        <w:rPr>
          <w:rFonts w:ascii="Times New Roman" w:hAnsi="Times New Roman" w:cs="Times New Roman"/>
          <w:b/>
          <w:sz w:val="28"/>
          <w:szCs w:val="28"/>
          <w:u w:val="single"/>
        </w:rPr>
        <w:br/>
      </w:r>
      <w:r w:rsidRPr="009D6EF6">
        <w:rPr>
          <w:rFonts w:ascii="Times New Roman" w:hAnsi="Times New Roman" w:cs="Times New Roman"/>
          <w:b/>
          <w:sz w:val="28"/>
          <w:szCs w:val="28"/>
          <w:u w:val="single"/>
        </w:rPr>
        <w:t>на</w:t>
      </w:r>
      <w:r w:rsidR="00E15406">
        <w:rPr>
          <w:rFonts w:ascii="Times New Roman" w:hAnsi="Times New Roman" w:cs="Times New Roman"/>
          <w:b/>
          <w:sz w:val="28"/>
          <w:szCs w:val="28"/>
          <w:u w:val="single"/>
        </w:rPr>
        <w:t xml:space="preserve"> </w:t>
      </w:r>
      <w:r w:rsidR="00B23C41">
        <w:rPr>
          <w:rFonts w:ascii="Times New Roman" w:hAnsi="Times New Roman" w:cs="Times New Roman"/>
          <w:b/>
          <w:sz w:val="28"/>
          <w:szCs w:val="28"/>
          <w:u w:val="single"/>
        </w:rPr>
        <w:t>п</w:t>
      </w:r>
      <w:r w:rsidR="00B23C41" w:rsidRPr="00B23C41">
        <w:rPr>
          <w:rFonts w:ascii="Times New Roman" w:hAnsi="Times New Roman" w:cs="Times New Roman"/>
          <w:b/>
          <w:sz w:val="28"/>
          <w:szCs w:val="28"/>
          <w:u w:val="single"/>
        </w:rPr>
        <w:t>оставк</w:t>
      </w:r>
      <w:r w:rsidR="00B23C41">
        <w:rPr>
          <w:rFonts w:ascii="Times New Roman" w:hAnsi="Times New Roman" w:cs="Times New Roman"/>
          <w:b/>
          <w:sz w:val="28"/>
          <w:szCs w:val="28"/>
          <w:u w:val="single"/>
        </w:rPr>
        <w:t>у</w:t>
      </w:r>
      <w:r w:rsidR="00B23C41" w:rsidRPr="00B23C41">
        <w:rPr>
          <w:rFonts w:ascii="Times New Roman" w:hAnsi="Times New Roman" w:cs="Times New Roman"/>
          <w:b/>
          <w:sz w:val="28"/>
          <w:szCs w:val="28"/>
          <w:u w:val="single"/>
        </w:rPr>
        <w:t xml:space="preserve"> </w:t>
      </w:r>
      <w:r w:rsidR="003106A3" w:rsidRPr="003106A3">
        <w:rPr>
          <w:rFonts w:ascii="Times New Roman" w:hAnsi="Times New Roman" w:cs="Times New Roman"/>
          <w:b/>
          <w:sz w:val="28"/>
          <w:szCs w:val="28"/>
          <w:u w:val="single"/>
        </w:rPr>
        <w:t xml:space="preserve">автомобиля </w:t>
      </w:r>
      <w:r w:rsidR="003106A3" w:rsidRPr="003106A3">
        <w:rPr>
          <w:rFonts w:ascii="Times New Roman" w:hAnsi="Times New Roman" w:cs="Times New Roman"/>
          <w:b/>
          <w:sz w:val="28"/>
          <w:szCs w:val="28"/>
          <w:u w:val="single"/>
          <w:lang w:val="en-US"/>
        </w:rPr>
        <w:t>Volkswagen</w:t>
      </w:r>
      <w:r w:rsidR="003106A3" w:rsidRPr="003106A3">
        <w:rPr>
          <w:rFonts w:ascii="Times New Roman" w:hAnsi="Times New Roman" w:cs="Times New Roman"/>
          <w:b/>
          <w:sz w:val="28"/>
          <w:szCs w:val="28"/>
          <w:u w:val="single"/>
        </w:rPr>
        <w:t xml:space="preserve"> </w:t>
      </w:r>
      <w:r w:rsidR="003106A3" w:rsidRPr="003106A3">
        <w:rPr>
          <w:rFonts w:ascii="Times New Roman" w:hAnsi="Times New Roman" w:cs="Times New Roman"/>
          <w:b/>
          <w:sz w:val="28"/>
          <w:szCs w:val="28"/>
          <w:u w:val="single"/>
          <w:lang w:val="en-US"/>
        </w:rPr>
        <w:t>Touareg</w:t>
      </w:r>
      <w:r w:rsidR="003106A3">
        <w:rPr>
          <w:rFonts w:ascii="Times New Roman" w:hAnsi="Times New Roman" w:cs="Times New Roman"/>
          <w:b/>
          <w:sz w:val="28"/>
          <w:szCs w:val="28"/>
          <w:u w:val="single"/>
        </w:rPr>
        <w:t xml:space="preserve"> или эквивалент*</w:t>
      </w:r>
    </w:p>
    <w:p w:rsidR="00844698" w:rsidRDefault="00844698" w:rsidP="00B23C41">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для нужд ФГУП «ГНПП «Крона» </w:t>
      </w:r>
    </w:p>
    <w:p w:rsidR="00185D41" w:rsidRPr="00185D41" w:rsidRDefault="00185D41" w:rsidP="00185D41">
      <w:pPr>
        <w:jc w:val="center"/>
        <w:rPr>
          <w:rFonts w:ascii="Times New Roman" w:hAnsi="Times New Roman" w:cs="Times New Roman"/>
          <w:sz w:val="24"/>
          <w:szCs w:val="24"/>
        </w:rPr>
      </w:pPr>
      <w:r w:rsidRPr="00185D41">
        <w:rPr>
          <w:rFonts w:ascii="Times New Roman" w:hAnsi="Times New Roman" w:cs="Times New Roman"/>
          <w:sz w:val="24"/>
          <w:szCs w:val="24"/>
        </w:rPr>
        <w:t>(*  Эквивалентность определяется техническими показателями товара)</w:t>
      </w:r>
    </w:p>
    <w:p w:rsidR="00185D41" w:rsidRPr="00185D41" w:rsidRDefault="00185D41" w:rsidP="00B23C41">
      <w:pPr>
        <w:jc w:val="center"/>
        <w:rPr>
          <w:rFonts w:ascii="Times New Roman" w:hAnsi="Times New Roman" w:cs="Times New Roman"/>
          <w:sz w:val="28"/>
          <w:szCs w:val="28"/>
          <w:u w:val="single"/>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514CD7" w:rsidRPr="00C56785" w:rsidRDefault="001D490A" w:rsidP="00972991">
      <w:pPr>
        <w:widowControl/>
        <w:autoSpaceDE/>
        <w:autoSpaceDN/>
        <w:adjustRightInd/>
        <w:spacing w:after="200" w:line="276" w:lineRule="auto"/>
        <w:rPr>
          <w:rFonts w:ascii="Times New Roman" w:hAnsi="Times New Roman" w:cs="Times New Roman"/>
          <w:b/>
          <w:sz w:val="24"/>
          <w:szCs w:val="24"/>
        </w:rPr>
      </w:pPr>
      <w:r>
        <w:br w:type="page"/>
      </w:r>
      <w:r w:rsidR="00514CD7"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 xml:space="preserve">аказчиком на </w:t>
      </w:r>
      <w:r w:rsidR="003106A3">
        <w:rPr>
          <w:rFonts w:ascii="Times New Roman" w:hAnsi="Times New Roman" w:cs="Times New Roman"/>
          <w:bCs/>
          <w:sz w:val="24"/>
          <w:szCs w:val="24"/>
        </w:rPr>
        <w:t xml:space="preserve">официальном сайте РФ для размещения информации о размещении заказа, </w:t>
      </w:r>
      <w:r w:rsidR="00222F9E">
        <w:rPr>
          <w:rFonts w:ascii="Times New Roman" w:hAnsi="Times New Roman" w:cs="Times New Roman"/>
          <w:bCs/>
          <w:sz w:val="24"/>
          <w:szCs w:val="24"/>
        </w:rPr>
        <w:t>электронной тор</w:t>
      </w:r>
      <w:r w:rsidR="002D2525">
        <w:rPr>
          <w:rFonts w:ascii="Times New Roman" w:hAnsi="Times New Roman" w:cs="Times New Roman"/>
          <w:bCs/>
          <w:sz w:val="24"/>
          <w:szCs w:val="24"/>
        </w:rPr>
        <w:t>говой площадке</w:t>
      </w:r>
      <w:r w:rsidR="003106A3">
        <w:rPr>
          <w:rFonts w:ascii="Times New Roman" w:hAnsi="Times New Roman" w:cs="Times New Roman"/>
          <w:bCs/>
          <w:sz w:val="24"/>
          <w:szCs w:val="24"/>
        </w:rPr>
        <w:t xml:space="preserve"> Аукционный Конкурсный Дом</w:t>
      </w:r>
      <w:r w:rsidR="002D2525">
        <w:rPr>
          <w:rFonts w:ascii="Times New Roman" w:hAnsi="Times New Roman" w:cs="Times New Roman"/>
          <w:bCs/>
          <w:sz w:val="24"/>
          <w:szCs w:val="24"/>
        </w:rPr>
        <w:t xml:space="preserve">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DF0BFE" w:rsidRDefault="00DF0BFE" w:rsidP="00DF0BF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DF0BFE">
        <w:rPr>
          <w:rFonts w:ascii="Times New Roman" w:hAnsi="Times New Roman" w:cs="Times New Roman"/>
          <w:sz w:val="24"/>
          <w:szCs w:val="24"/>
        </w:rPr>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 xml:space="preserve">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w:t>
      </w:r>
      <w:r w:rsidRPr="00353E26">
        <w:rPr>
          <w:rFonts w:ascii="Times New Roman" w:hAnsi="Times New Roman" w:cs="Times New Roman"/>
          <w:sz w:val="24"/>
          <w:szCs w:val="24"/>
        </w:rPr>
        <w:lastRenderedPageBreak/>
        <w:t>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E414E8">
        <w:rPr>
          <w:sz w:val="24"/>
        </w:rPr>
        <w:lastRenderedPageBreak/>
        <w:t>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lastRenderedPageBreak/>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w:t>
      </w:r>
      <w:r w:rsidRPr="00FA5AA5">
        <w:rPr>
          <w:rFonts w:ascii="Times New Roman" w:hAnsi="Times New Roman" w:cs="Times New Roman"/>
          <w:sz w:val="24"/>
          <w:szCs w:val="24"/>
        </w:rPr>
        <w:lastRenderedPageBreak/>
        <w:t xml:space="preserve">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lastRenderedPageBreak/>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г) Бенефициаром в банковской гарантии должен быть указан Заказчик, Принципалом – 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w:t>
      </w:r>
      <w:r w:rsidRPr="007F0166">
        <w:rPr>
          <w:rFonts w:ascii="Times New Roman" w:hAnsi="Times New Roman" w:cs="Times New Roman"/>
          <w:sz w:val="24"/>
          <w:szCs w:val="24"/>
        </w:rPr>
        <w:lastRenderedPageBreak/>
        <w:t>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w:t>
      </w:r>
      <w:r w:rsidR="00F0565A">
        <w:rPr>
          <w:rFonts w:ascii="Times New Roman" w:hAnsi="Times New Roman" w:cs="Times New Roman"/>
          <w:sz w:val="24"/>
          <w:szCs w:val="24"/>
        </w:rPr>
        <w:t xml:space="preserve">В случае, если в течение 7 рабочих дней после получения уведомления о признании его победителем аукциона и проекта договора, поставщик не представляет заказчику подписанный им проект договора, либо договор с проколом разногласий, он считается уклонившемся от заключения договора. </w:t>
      </w:r>
    </w:p>
    <w:p w:rsid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При этом в протокол разногласий не могут включаться условия, противоречащие условиям, указанным в аукционной документации.</w:t>
      </w:r>
    </w:p>
    <w:p w:rsidR="00747B1E" w:rsidRPr="00747B1E" w:rsidRDefault="00747B1E" w:rsidP="00747B1E">
      <w:pPr>
        <w:ind w:left="-284" w:firstLine="284"/>
        <w:jc w:val="both"/>
        <w:rPr>
          <w:rFonts w:ascii="Times New Roman" w:hAnsi="Times New Roman" w:cs="Times New Roman"/>
          <w:sz w:val="24"/>
          <w:szCs w:val="24"/>
        </w:rPr>
      </w:pPr>
      <w:r w:rsidRPr="00747B1E">
        <w:rPr>
          <w:rFonts w:ascii="Times New Roman" w:hAnsi="Times New Roman" w:cs="Times New Roman"/>
          <w:sz w:val="24"/>
          <w:szCs w:val="24"/>
        </w:rPr>
        <w:t xml:space="preserve">Проект Договора, входящий в состав Документации о запросе предложений, является обязательным для победителя </w:t>
      </w:r>
      <w:r>
        <w:rPr>
          <w:rFonts w:ascii="Times New Roman" w:hAnsi="Times New Roman" w:cs="Times New Roman"/>
          <w:sz w:val="24"/>
          <w:szCs w:val="24"/>
        </w:rPr>
        <w:t>аукциона</w:t>
      </w:r>
      <w:r w:rsidRPr="00747B1E">
        <w:rPr>
          <w:rFonts w:ascii="Times New Roman" w:hAnsi="Times New Roman" w:cs="Times New Roman"/>
          <w:sz w:val="24"/>
          <w:szCs w:val="24"/>
        </w:rPr>
        <w:t xml:space="preserve">. Заказчик при подготовке текста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вправе изменить условия проекта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содержащегося в </w:t>
      </w:r>
      <w:r>
        <w:rPr>
          <w:rFonts w:ascii="Times New Roman" w:hAnsi="Times New Roman" w:cs="Times New Roman"/>
          <w:sz w:val="24"/>
          <w:szCs w:val="24"/>
        </w:rPr>
        <w:t>аукционной д</w:t>
      </w:r>
      <w:r w:rsidRPr="00747B1E">
        <w:rPr>
          <w:rFonts w:ascii="Times New Roman" w:hAnsi="Times New Roman" w:cs="Times New Roman"/>
          <w:sz w:val="24"/>
          <w:szCs w:val="24"/>
        </w:rPr>
        <w:t>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CB27D5" w:rsidRPr="00CB27D5"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b/>
                <w:sz w:val="24"/>
                <w:szCs w:val="24"/>
              </w:rPr>
              <w:t xml:space="preserve">Поставка автомобиля </w:t>
            </w:r>
            <w:r w:rsidRPr="00CB27D5">
              <w:rPr>
                <w:rFonts w:ascii="Times New Roman" w:hAnsi="Times New Roman" w:cs="Times New Roman"/>
                <w:b/>
                <w:sz w:val="24"/>
                <w:szCs w:val="24"/>
                <w:lang w:val="en-US"/>
              </w:rPr>
              <w:t>Volkswagen</w:t>
            </w:r>
            <w:r w:rsidRPr="00CB27D5">
              <w:rPr>
                <w:rFonts w:ascii="Times New Roman" w:hAnsi="Times New Roman" w:cs="Times New Roman"/>
                <w:b/>
                <w:sz w:val="24"/>
                <w:szCs w:val="24"/>
              </w:rPr>
              <w:t xml:space="preserve"> </w:t>
            </w:r>
            <w:r w:rsidRPr="00CB27D5">
              <w:rPr>
                <w:rFonts w:ascii="Times New Roman" w:hAnsi="Times New Roman" w:cs="Times New Roman"/>
                <w:b/>
                <w:sz w:val="24"/>
                <w:szCs w:val="24"/>
                <w:lang w:val="en-US"/>
              </w:rPr>
              <w:t>Touareg</w:t>
            </w:r>
            <w:r>
              <w:rPr>
                <w:rFonts w:ascii="Times New Roman" w:hAnsi="Times New Roman" w:cs="Times New Roman"/>
                <w:b/>
                <w:sz w:val="24"/>
                <w:szCs w:val="24"/>
              </w:rPr>
              <w:t xml:space="preserve"> или эквивалент*</w:t>
            </w:r>
          </w:p>
          <w:p w:rsidR="005815E5" w:rsidRPr="00972991"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sz w:val="24"/>
                <w:szCs w:val="24"/>
              </w:rPr>
              <w:t>*  Эквивалентность определяется техническими показателями товара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Место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24526" w:rsidP="004A28CF">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г. Владимир, пр-кт Ленина, 73.   </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Условия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3622C2" w:rsidRDefault="005815E5" w:rsidP="0028733B">
            <w:pPr>
              <w:widowControl/>
              <w:tabs>
                <w:tab w:val="left" w:pos="993"/>
              </w:tabs>
              <w:autoSpaceDE/>
              <w:autoSpaceDN/>
              <w:adjustRightInd/>
              <w:jc w:val="both"/>
              <w:rPr>
                <w:rFonts w:ascii="Times New Roman" w:hAnsi="Times New Roman" w:cs="Times New Roman"/>
                <w:sz w:val="24"/>
                <w:szCs w:val="24"/>
                <w:highlight w:val="yellow"/>
              </w:rPr>
            </w:pPr>
            <w:r w:rsidRPr="00F03BC5">
              <w:rPr>
                <w:rFonts w:ascii="Times New Roman" w:hAnsi="Times New Roman" w:cs="Times New Roman"/>
                <w:sz w:val="24"/>
                <w:szCs w:val="24"/>
              </w:rPr>
              <w:t>Сроки поставки товара</w:t>
            </w:r>
          </w:p>
        </w:tc>
        <w:tc>
          <w:tcPr>
            <w:tcW w:w="6081" w:type="dxa"/>
          </w:tcPr>
          <w:p w:rsidR="005815E5" w:rsidRPr="0014411D" w:rsidRDefault="00476B78"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течение</w:t>
            </w:r>
            <w:r w:rsidRPr="00476B78">
              <w:rPr>
                <w:rFonts w:ascii="Times New Roman" w:hAnsi="Times New Roman" w:cs="Times New Roman"/>
                <w:sz w:val="24"/>
                <w:szCs w:val="24"/>
              </w:rPr>
              <w:t xml:space="preserve"> 7 дней с даты заключения договора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6F09CB" w:rsidP="008A79B7">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2 5</w:t>
            </w:r>
            <w:r w:rsidR="008A79B7">
              <w:rPr>
                <w:rFonts w:ascii="Times New Roman" w:hAnsi="Times New Roman" w:cs="Times New Roman"/>
                <w:sz w:val="24"/>
                <w:szCs w:val="24"/>
              </w:rPr>
              <w:t>44</w:t>
            </w:r>
            <w:r>
              <w:rPr>
                <w:rFonts w:ascii="Times New Roman" w:hAnsi="Times New Roman" w:cs="Times New Roman"/>
                <w:sz w:val="24"/>
                <w:szCs w:val="24"/>
              </w:rPr>
              <w:t> </w:t>
            </w:r>
            <w:r w:rsidR="008A79B7">
              <w:rPr>
                <w:rFonts w:ascii="Times New Roman" w:hAnsi="Times New Roman" w:cs="Times New Roman"/>
                <w:sz w:val="24"/>
                <w:szCs w:val="24"/>
              </w:rPr>
              <w:t>898</w:t>
            </w:r>
            <w:r>
              <w:rPr>
                <w:rFonts w:ascii="Times New Roman" w:hAnsi="Times New Roman" w:cs="Times New Roman"/>
                <w:sz w:val="24"/>
                <w:szCs w:val="24"/>
              </w:rPr>
              <w:t xml:space="preserve">,00 </w:t>
            </w:r>
            <w:r w:rsidR="00424526" w:rsidRPr="00424526">
              <w:rPr>
                <w:rFonts w:ascii="Times New Roman" w:hAnsi="Times New Roman" w:cs="Times New Roman"/>
                <w:sz w:val="24"/>
                <w:szCs w:val="24"/>
              </w:rPr>
              <w:t>руб. (</w:t>
            </w:r>
            <w:r>
              <w:rPr>
                <w:rFonts w:ascii="Times New Roman" w:hAnsi="Times New Roman" w:cs="Times New Roman"/>
                <w:sz w:val="24"/>
                <w:szCs w:val="24"/>
              </w:rPr>
              <w:t>Два</w:t>
            </w:r>
            <w:r w:rsidR="00424526" w:rsidRPr="00424526">
              <w:rPr>
                <w:rFonts w:ascii="Times New Roman" w:hAnsi="Times New Roman" w:cs="Times New Roman"/>
                <w:sz w:val="24"/>
                <w:szCs w:val="24"/>
              </w:rPr>
              <w:t xml:space="preserve"> миллиона </w:t>
            </w:r>
            <w:r>
              <w:rPr>
                <w:rFonts w:ascii="Times New Roman" w:hAnsi="Times New Roman" w:cs="Times New Roman"/>
                <w:sz w:val="24"/>
                <w:szCs w:val="24"/>
              </w:rPr>
              <w:t xml:space="preserve">пятьсот </w:t>
            </w:r>
            <w:r w:rsidR="008A79B7">
              <w:rPr>
                <w:rFonts w:ascii="Times New Roman" w:hAnsi="Times New Roman" w:cs="Times New Roman"/>
                <w:sz w:val="24"/>
                <w:szCs w:val="24"/>
              </w:rPr>
              <w:t>сорок четыре</w:t>
            </w:r>
            <w:r w:rsidR="00424526" w:rsidRPr="00424526">
              <w:rPr>
                <w:rFonts w:ascii="Times New Roman" w:hAnsi="Times New Roman" w:cs="Times New Roman"/>
                <w:sz w:val="24"/>
                <w:szCs w:val="24"/>
              </w:rPr>
              <w:t xml:space="preserve"> тысяч</w:t>
            </w:r>
            <w:r w:rsidR="008A79B7">
              <w:rPr>
                <w:rFonts w:ascii="Times New Roman" w:hAnsi="Times New Roman" w:cs="Times New Roman"/>
                <w:sz w:val="24"/>
                <w:szCs w:val="24"/>
              </w:rPr>
              <w:t>и восемьсот девяносто восемь</w:t>
            </w:r>
            <w:r w:rsidR="00424526" w:rsidRPr="00424526">
              <w:rPr>
                <w:rFonts w:ascii="Times New Roman" w:hAnsi="Times New Roman" w:cs="Times New Roman"/>
                <w:sz w:val="24"/>
                <w:szCs w:val="24"/>
              </w:rPr>
              <w:t xml:space="preserve"> рублей),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Сведения о валюте, </w:t>
            </w:r>
            <w:r w:rsidRPr="0014411D">
              <w:rPr>
                <w:rFonts w:ascii="Times New Roman" w:hAnsi="Times New Roman" w:cs="Times New Roman"/>
                <w:sz w:val="24"/>
                <w:szCs w:val="24"/>
              </w:rPr>
              <w:lastRenderedPageBreak/>
              <w:t>используемо</w:t>
            </w:r>
            <w:r>
              <w:rPr>
                <w:rFonts w:ascii="Times New Roman" w:hAnsi="Times New Roman" w:cs="Times New Roman"/>
                <w:sz w:val="24"/>
                <w:szCs w:val="24"/>
              </w:rPr>
              <w:t>й для 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lastRenderedPageBreak/>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661B0">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476B78" w:rsidP="001246E9">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по факту поставки товара</w:t>
            </w:r>
            <w:r w:rsidR="001246E9">
              <w:rPr>
                <w:rFonts w:ascii="Times New Roman" w:hAnsi="Times New Roman" w:cs="Times New Roman"/>
                <w:sz w:val="24"/>
                <w:szCs w:val="24"/>
              </w:rPr>
              <w:t xml:space="preserve"> в течение 10 (Десяти) банковских дней, на основании </w:t>
            </w:r>
            <w:r>
              <w:rPr>
                <w:rFonts w:ascii="Times New Roman" w:hAnsi="Times New Roman" w:cs="Times New Roman"/>
                <w:sz w:val="24"/>
                <w:szCs w:val="24"/>
              </w:rPr>
              <w:t>подписан</w:t>
            </w:r>
            <w:r w:rsidR="001246E9">
              <w:rPr>
                <w:rFonts w:ascii="Times New Roman" w:hAnsi="Times New Roman" w:cs="Times New Roman"/>
                <w:sz w:val="24"/>
                <w:szCs w:val="24"/>
              </w:rPr>
              <w:t>ной</w:t>
            </w:r>
            <w:r>
              <w:rPr>
                <w:rFonts w:ascii="Times New Roman" w:hAnsi="Times New Roman" w:cs="Times New Roman"/>
                <w:sz w:val="24"/>
                <w:szCs w:val="24"/>
              </w:rPr>
              <w:t xml:space="preserve"> товарной накладной</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AC6B3A" w:rsidRPr="00AC6B3A"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25 448, 98 руб. (Двадцать пять тысяч четырест</w:t>
            </w:r>
            <w:r>
              <w:rPr>
                <w:rFonts w:ascii="Times New Roman" w:hAnsi="Times New Roman" w:cs="Times New Roman"/>
                <w:sz w:val="24"/>
                <w:szCs w:val="24"/>
              </w:rPr>
              <w:t>а сорок восемь рублей, 98 коп.)</w:t>
            </w:r>
            <w:r w:rsidRPr="00AC6B3A">
              <w:rPr>
                <w:rFonts w:ascii="Times New Roman" w:hAnsi="Times New Roman" w:cs="Times New Roman"/>
                <w:sz w:val="24"/>
                <w:szCs w:val="24"/>
              </w:rPr>
              <w:t xml:space="preserve"> </w:t>
            </w:r>
          </w:p>
          <w:p w:rsidR="00B91CD0" w:rsidRPr="0014411D"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 xml:space="preserve"> </w:t>
            </w:r>
            <w:r w:rsidR="00B91CD0">
              <w:rPr>
                <w:rFonts w:ascii="Times New Roman" w:hAnsi="Times New Roman" w:cs="Times New Roman"/>
                <w:sz w:val="24"/>
                <w:szCs w:val="24"/>
              </w:rPr>
              <w:t>(1</w:t>
            </w:r>
            <w:r w:rsidR="00B91CD0"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00B91CD0" w:rsidRPr="0014411D">
              <w:rPr>
                <w:rFonts w:ascii="Times New Roman" w:hAnsi="Times New Roman" w:cs="Times New Roman"/>
                <w:sz w:val="24"/>
                <w:szCs w:val="24"/>
              </w:rPr>
              <w:t>начальн</w:t>
            </w:r>
            <w:r w:rsidR="00B91CD0">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DA7A53">
              <w:rPr>
                <w:rFonts w:ascii="Times New Roman" w:hAnsi="Times New Roman" w:cs="Times New Roman"/>
                <w:sz w:val="24"/>
                <w:szCs w:val="24"/>
              </w:rPr>
              <w:t>Размер обеспечения исполнения договора, срок и порядок его предоставления</w:t>
            </w:r>
          </w:p>
        </w:tc>
        <w:tc>
          <w:tcPr>
            <w:tcW w:w="6081" w:type="dxa"/>
          </w:tcPr>
          <w:p w:rsidR="00B91CD0" w:rsidRPr="0014411D" w:rsidRDefault="005F5D94"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 xml:space="preserve">от </w:t>
            </w:r>
            <w:r w:rsidR="005F5D94">
              <w:rPr>
                <w:rFonts w:ascii="Times New Roman" w:hAnsi="Times New Roman" w:cs="Times New Roman"/>
                <w:sz w:val="24"/>
                <w:szCs w:val="24"/>
              </w:rPr>
              <w:t>2</w:t>
            </w:r>
            <w:r w:rsidRPr="0098252F">
              <w:rPr>
                <w:rFonts w:ascii="Times New Roman" w:hAnsi="Times New Roman" w:cs="Times New Roman"/>
                <w:sz w:val="24"/>
                <w:szCs w:val="24"/>
              </w:rPr>
              <w:t>%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424526"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w:t>
            </w:r>
            <w:r w:rsidR="005F5D94">
              <w:rPr>
                <w:rFonts w:ascii="Times New Roman" w:hAnsi="Times New Roman" w:cs="Times New Roman"/>
                <w:sz w:val="24"/>
                <w:szCs w:val="24"/>
              </w:rPr>
              <w:t>9</w:t>
            </w:r>
            <w:r>
              <w:rPr>
                <w:rFonts w:ascii="Times New Roman" w:hAnsi="Times New Roman" w:cs="Times New Roman"/>
                <w:sz w:val="24"/>
                <w:szCs w:val="24"/>
              </w:rPr>
              <w:t>.</w:t>
            </w:r>
            <w:r w:rsidR="005F5D94">
              <w:rPr>
                <w:rFonts w:ascii="Times New Roman" w:hAnsi="Times New Roman" w:cs="Times New Roman"/>
                <w:sz w:val="24"/>
                <w:szCs w:val="24"/>
              </w:rPr>
              <w:t>10</w:t>
            </w:r>
            <w:r>
              <w:rPr>
                <w:rFonts w:ascii="Times New Roman" w:hAnsi="Times New Roman" w:cs="Times New Roman"/>
                <w:sz w:val="24"/>
                <w:szCs w:val="24"/>
              </w:rPr>
              <w:t>.2012</w:t>
            </w:r>
          </w:p>
          <w:p w:rsidR="00F03BC5"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16-00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Pr="0014411D" w:rsidRDefault="005F5D94" w:rsidP="005F5D94">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30</w:t>
            </w:r>
            <w:r w:rsidR="00F03BC5">
              <w:rPr>
                <w:rFonts w:ascii="Times New Roman" w:hAnsi="Times New Roman" w:cs="Times New Roman"/>
                <w:sz w:val="24"/>
                <w:szCs w:val="24"/>
              </w:rPr>
              <w:t>.</w:t>
            </w:r>
            <w:r>
              <w:rPr>
                <w:rFonts w:ascii="Times New Roman" w:hAnsi="Times New Roman" w:cs="Times New Roman"/>
                <w:sz w:val="24"/>
                <w:szCs w:val="24"/>
              </w:rPr>
              <w:t>1</w:t>
            </w:r>
            <w:r w:rsidR="00F03BC5">
              <w:rPr>
                <w:rFonts w:ascii="Times New Roman" w:hAnsi="Times New Roman" w:cs="Times New Roman"/>
                <w:sz w:val="24"/>
                <w:szCs w:val="24"/>
              </w:rPr>
              <w:t>0.2012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F623B9" w:rsidRDefault="005F5D94"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31</w:t>
            </w:r>
            <w:r w:rsidR="00F03BC5">
              <w:rPr>
                <w:rFonts w:ascii="Times New Roman" w:hAnsi="Times New Roman" w:cs="Times New Roman"/>
                <w:sz w:val="24"/>
                <w:szCs w:val="24"/>
              </w:rPr>
              <w:t>.</w:t>
            </w:r>
            <w:r>
              <w:rPr>
                <w:rFonts w:ascii="Times New Roman" w:hAnsi="Times New Roman" w:cs="Times New Roman"/>
                <w:sz w:val="24"/>
                <w:szCs w:val="24"/>
              </w:rPr>
              <w:t>10</w:t>
            </w:r>
            <w:r w:rsidR="00F03BC5">
              <w:rPr>
                <w:rFonts w:ascii="Times New Roman" w:hAnsi="Times New Roman" w:cs="Times New Roman"/>
                <w:sz w:val="24"/>
                <w:szCs w:val="24"/>
              </w:rPr>
              <w:t>.2012</w:t>
            </w:r>
          </w:p>
          <w:p w:rsidR="00424526" w:rsidRPr="0014411D"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C00969" w:rsidRDefault="00C00969">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73140" w:rsidRDefault="0023706A" w:rsidP="002B7B38">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p>
    <w:p w:rsidR="00782930" w:rsidRDefault="00DC557C" w:rsidP="00782930">
      <w:pPr>
        <w:rPr>
          <w:rFonts w:ascii="Times New Roman" w:hAnsi="Times New Roman" w:cs="Times New Roman"/>
          <w:b/>
          <w:sz w:val="24"/>
          <w:szCs w:val="24"/>
        </w:rPr>
      </w:pPr>
      <w:r>
        <w:rPr>
          <w:rFonts w:ascii="Times New Roman" w:hAnsi="Times New Roman" w:cs="Times New Roman"/>
          <w:b/>
          <w:sz w:val="24"/>
          <w:szCs w:val="24"/>
        </w:rPr>
        <w:t>Технические характеристики</w:t>
      </w:r>
      <w:r w:rsidR="001E5D55">
        <w:rPr>
          <w:rFonts w:ascii="Times New Roman" w:hAnsi="Times New Roman" w:cs="Times New Roman"/>
          <w:b/>
          <w:sz w:val="24"/>
          <w:szCs w:val="24"/>
        </w:rPr>
        <w:t xml:space="preserve"> </w:t>
      </w:r>
      <w:r w:rsidR="001E5D55" w:rsidRPr="001E5D55">
        <w:rPr>
          <w:rFonts w:ascii="Times New Roman" w:hAnsi="Times New Roman" w:cs="Times New Roman"/>
          <w:b/>
          <w:sz w:val="24"/>
          <w:szCs w:val="24"/>
          <w:lang w:val="en-US"/>
        </w:rPr>
        <w:t>Volkswagen</w:t>
      </w:r>
      <w:r w:rsidR="001E5D55" w:rsidRPr="001E5D55">
        <w:rPr>
          <w:rFonts w:ascii="Times New Roman" w:hAnsi="Times New Roman" w:cs="Times New Roman"/>
          <w:b/>
          <w:sz w:val="24"/>
          <w:szCs w:val="24"/>
        </w:rPr>
        <w:t xml:space="preserve"> </w:t>
      </w:r>
      <w:r w:rsidR="001E5D55" w:rsidRPr="001E5D55">
        <w:rPr>
          <w:rFonts w:ascii="Times New Roman" w:hAnsi="Times New Roman" w:cs="Times New Roman"/>
          <w:b/>
          <w:sz w:val="24"/>
          <w:szCs w:val="24"/>
          <w:lang w:val="en-US"/>
        </w:rPr>
        <w:t>Touareg</w:t>
      </w:r>
      <w:r w:rsidR="001E5D55">
        <w:rPr>
          <w:rFonts w:ascii="Times New Roman" w:hAnsi="Times New Roman" w:cs="Times New Roman"/>
          <w:b/>
          <w:sz w:val="24"/>
          <w:szCs w:val="24"/>
        </w:rPr>
        <w:t xml:space="preserve"> или эквивалент*</w:t>
      </w:r>
      <w:r>
        <w:rPr>
          <w:rFonts w:ascii="Times New Roman" w:hAnsi="Times New Roman" w:cs="Times New Roman"/>
          <w:b/>
          <w:sz w:val="24"/>
          <w:szCs w:val="24"/>
        </w:rPr>
        <w:t>:</w:t>
      </w:r>
    </w:p>
    <w:tbl>
      <w:tblPr>
        <w:tblW w:w="103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6840"/>
      </w:tblGrid>
      <w:tr w:rsidR="00DC557C" w:rsidRPr="00DC557C" w:rsidTr="007F355C">
        <w:trPr>
          <w:trHeight w:val="339"/>
        </w:trPr>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Класс автомобиля</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внедорожник</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кузова</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5-дверный </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Количество посадочных мест</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5</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Габариты кузова, не менее (ДхШхВ), мм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4795х1940х1709</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Снаряженная масса, не более, кг </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w:t>
            </w:r>
            <w:r w:rsidRPr="00DC557C">
              <w:rPr>
                <w:rFonts w:ascii="Times New Roman" w:hAnsi="Times New Roman" w:cs="Times New Roman"/>
                <w:sz w:val="24"/>
                <w:szCs w:val="24"/>
                <w:lang w:val="en-US"/>
              </w:rPr>
              <w:t>0</w:t>
            </w:r>
            <w:r w:rsidRPr="00DC557C">
              <w:rPr>
                <w:rFonts w:ascii="Times New Roman" w:hAnsi="Times New Roman" w:cs="Times New Roman"/>
                <w:sz w:val="24"/>
                <w:szCs w:val="24"/>
              </w:rPr>
              <w:t>74</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Максимальная полная масса не более,, кг. </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2840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Колесная база, не менее, мм</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2893</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Колея: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передних колес, мм.</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задних колес, мм</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1656</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1676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Грузоподъемность, кг.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766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Рулевое управление:</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усилителя</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гидравлический</w:t>
            </w:r>
          </w:p>
        </w:tc>
      </w:tr>
      <w:tr w:rsidR="00DC557C" w:rsidRPr="00DC557C" w:rsidTr="007F355C">
        <w:tc>
          <w:tcPr>
            <w:tcW w:w="3528" w:type="dxa"/>
          </w:tcPr>
          <w:p w:rsidR="00DC557C" w:rsidRPr="00DC557C" w:rsidRDefault="00DC557C" w:rsidP="00DC557C">
            <w:pPr>
              <w:rPr>
                <w:rFonts w:ascii="Times New Roman" w:hAnsi="Times New Roman" w:cs="Times New Roman"/>
                <w:bCs/>
                <w:iCs/>
                <w:sz w:val="24"/>
                <w:szCs w:val="24"/>
              </w:rPr>
            </w:pPr>
            <w:r w:rsidRPr="00DC557C">
              <w:rPr>
                <w:rFonts w:ascii="Times New Roman" w:hAnsi="Times New Roman" w:cs="Times New Roman"/>
                <w:bCs/>
                <w:iCs/>
                <w:sz w:val="24"/>
                <w:szCs w:val="24"/>
              </w:rPr>
              <w:t>Тормоза: передние</w:t>
            </w:r>
          </w:p>
          <w:p w:rsidR="00DC557C" w:rsidRPr="00DC557C" w:rsidRDefault="00DC557C" w:rsidP="00DC557C">
            <w:pPr>
              <w:rPr>
                <w:rFonts w:ascii="Times New Roman" w:hAnsi="Times New Roman" w:cs="Times New Roman"/>
                <w:bCs/>
                <w:iCs/>
                <w:sz w:val="24"/>
                <w:szCs w:val="24"/>
              </w:rPr>
            </w:pPr>
            <w:r w:rsidRPr="00DC557C">
              <w:rPr>
                <w:rFonts w:ascii="Times New Roman" w:hAnsi="Times New Roman" w:cs="Times New Roman"/>
                <w:bCs/>
                <w:iCs/>
                <w:sz w:val="24"/>
                <w:szCs w:val="24"/>
              </w:rPr>
              <w:t>задние</w:t>
            </w:r>
            <w:r w:rsidRPr="00DC557C">
              <w:rPr>
                <w:rFonts w:ascii="Times New Roman" w:hAnsi="Times New Roman" w:cs="Times New Roman"/>
                <w:bCs/>
                <w:iCs/>
                <w:sz w:val="24"/>
                <w:szCs w:val="24"/>
              </w:rPr>
              <w:br/>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дисковые вентилируемые </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дисковые вентилируемые</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Подвеска:</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передняя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задняя</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независимая – многорычажная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независимая - многорычажная</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двигателя</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Дизельный</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Объем двигателя, куб. см </w:t>
            </w:r>
          </w:p>
        </w:tc>
        <w:tc>
          <w:tcPr>
            <w:tcW w:w="6840" w:type="dxa"/>
          </w:tcPr>
          <w:p w:rsidR="00DC557C" w:rsidRPr="00DC557C" w:rsidRDefault="00DC557C" w:rsidP="00DC557C">
            <w:pPr>
              <w:rPr>
                <w:rFonts w:ascii="Times New Roman" w:hAnsi="Times New Roman" w:cs="Times New Roman"/>
                <w:sz w:val="24"/>
                <w:szCs w:val="24"/>
                <w:lang w:val="en-US"/>
              </w:rPr>
            </w:pPr>
            <w:r w:rsidRPr="00DC557C">
              <w:rPr>
                <w:rFonts w:ascii="Times New Roman" w:hAnsi="Times New Roman" w:cs="Times New Roman"/>
                <w:sz w:val="24"/>
                <w:szCs w:val="24"/>
                <w:lang w:val="en-US"/>
              </w:rPr>
              <w:t>2967</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Число цилиндров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Число клапанов на цилиндр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4</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Коробка передач</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автоматическая</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Количество передач</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Привод</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полный</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Максимальная мощность, не более, л.с. (кВт)</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245 (180)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Максимальная скорость км/ч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220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Разгон 0-</w:t>
            </w:r>
            <w:smartTag w:uri="urn:schemas-microsoft-com:office:smarttags" w:element="metricconverter">
              <w:smartTagPr>
                <w:attr w:name="ProductID" w:val="100 км/ч"/>
              </w:smartTagPr>
              <w:r w:rsidRPr="00DC557C">
                <w:rPr>
                  <w:rFonts w:ascii="Times New Roman" w:hAnsi="Times New Roman" w:cs="Times New Roman"/>
                  <w:sz w:val="24"/>
                  <w:szCs w:val="24"/>
                </w:rPr>
                <w:t>100 км/ч</w:t>
              </w:r>
            </w:smartTag>
            <w:r w:rsidRPr="00DC557C">
              <w:rPr>
                <w:rFonts w:ascii="Times New Roman" w:hAnsi="Times New Roman" w:cs="Times New Roman"/>
                <w:sz w:val="24"/>
                <w:szCs w:val="24"/>
              </w:rPr>
              <w:t>, сек.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Емкость топливного бака, не менее,  л.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85</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Расход топлива:</w:t>
            </w:r>
          </w:p>
        </w:tc>
        <w:tc>
          <w:tcPr>
            <w:tcW w:w="6840" w:type="dxa"/>
          </w:tcPr>
          <w:p w:rsidR="00DC557C" w:rsidRPr="00DC557C" w:rsidRDefault="00DC557C" w:rsidP="00DC557C">
            <w:pPr>
              <w:rPr>
                <w:rFonts w:ascii="Times New Roman" w:hAnsi="Times New Roman" w:cs="Times New Roman"/>
                <w:sz w:val="24"/>
                <w:szCs w:val="24"/>
              </w:rPr>
            </w:pP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смешанный цикл, л/км. (не более)</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7,4/100</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городской  цикл, л/км.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8,8/100</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загородный  цикл, л/км.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6,5/100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Экологический класс (не ниже)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Евро -4</w:t>
            </w:r>
          </w:p>
        </w:tc>
      </w:tr>
    </w:tbl>
    <w:p w:rsidR="00DC557C" w:rsidRPr="00782930" w:rsidRDefault="00DC557C" w:rsidP="00782930">
      <w:pPr>
        <w:rPr>
          <w:rFonts w:ascii="Times New Roman" w:hAnsi="Times New Roman" w:cs="Times New Roman"/>
          <w:b/>
          <w:sz w:val="24"/>
          <w:szCs w:val="24"/>
        </w:rPr>
      </w:pPr>
    </w:p>
    <w:p w:rsidR="00873140" w:rsidRDefault="00873140" w:rsidP="00873140">
      <w:pPr>
        <w:ind w:left="-284" w:firstLine="284"/>
        <w:jc w:val="both"/>
        <w:rPr>
          <w:rFonts w:ascii="Times New Roman" w:hAnsi="Times New Roman" w:cs="Times New Roman"/>
          <w:sz w:val="24"/>
          <w:szCs w:val="24"/>
        </w:rPr>
      </w:pPr>
    </w:p>
    <w:p w:rsidR="00DC557C" w:rsidRDefault="00DC557C" w:rsidP="00873140">
      <w:pPr>
        <w:ind w:left="-284" w:firstLine="284"/>
        <w:jc w:val="both"/>
        <w:rPr>
          <w:rFonts w:ascii="Times New Roman" w:hAnsi="Times New Roman" w:cs="Times New Roman"/>
          <w:sz w:val="24"/>
          <w:szCs w:val="24"/>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DC557C" w:rsidRPr="006E785F" w:rsidTr="00027465">
        <w:trPr>
          <w:trHeight w:val="259"/>
        </w:trPr>
        <w:tc>
          <w:tcPr>
            <w:tcW w:w="10349" w:type="dxa"/>
            <w:vAlign w:val="center"/>
          </w:tcPr>
          <w:p w:rsidR="00DC557C" w:rsidRDefault="00DC557C" w:rsidP="00027465">
            <w:pPr>
              <w:pStyle w:val="aa"/>
              <w:tabs>
                <w:tab w:val="center" w:pos="-5103"/>
              </w:tabs>
              <w:ind w:left="0"/>
              <w:rPr>
                <w:rFonts w:ascii="Times New Roman" w:hAnsi="Times New Roman" w:cs="Times New Roman"/>
                <w:b/>
                <w:sz w:val="24"/>
                <w:szCs w:val="24"/>
              </w:rPr>
            </w:pPr>
            <w:r w:rsidRPr="006E785F">
              <w:rPr>
                <w:rFonts w:ascii="Times New Roman" w:hAnsi="Times New Roman" w:cs="Times New Roman"/>
                <w:b/>
                <w:sz w:val="24"/>
                <w:szCs w:val="24"/>
              </w:rPr>
              <w:lastRenderedPageBreak/>
              <w:t>Комплектация:</w:t>
            </w:r>
          </w:p>
          <w:p w:rsidR="00027465" w:rsidRPr="006E785F" w:rsidRDefault="00027465" w:rsidP="00027465">
            <w:pPr>
              <w:pStyle w:val="aa"/>
              <w:tabs>
                <w:tab w:val="center" w:pos="-5103"/>
              </w:tabs>
              <w:ind w:left="0"/>
              <w:rPr>
                <w:rFonts w:ascii="Times New Roman" w:hAnsi="Times New Roman" w:cs="Times New Roman"/>
                <w:b/>
                <w:sz w:val="24"/>
                <w:szCs w:val="24"/>
                <w:lang w:val="en-US"/>
              </w:rPr>
            </w:pPr>
          </w:p>
        </w:tc>
      </w:tr>
      <w:tr w:rsidR="00DC557C" w:rsidRPr="006E785F" w:rsidTr="007F355C">
        <w:trPr>
          <w:trHeight w:val="2116"/>
        </w:trPr>
        <w:tc>
          <w:tcPr>
            <w:tcW w:w="10349" w:type="dxa"/>
            <w:vAlign w:val="center"/>
          </w:tcPr>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Выхлопная труба - стандартная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Бортовая литература на русском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ESP, включая систему помощи при торможении, ABS, ASR, EDS и систему подруливания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Неполноразмерное запасное колесо (докатка)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3-х спицевое мультифункциональное рулевое колесо с кожаной отделкой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Электромеханический усилитель рулевого управления, с переменной эффективностью в зависимости от скорости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Комплект инструментов и домкрат</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Знак аварийной остановки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Рулевая колонка с регулировкой вылета и наклона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Бамперы в цвет кузова, воздухозаборники с хромированной окантовкой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Ручная регулировка высоты обоих передних сидений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3-точечные автоматические ремни безопасности спереди с преднатяжителями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 xml:space="preserve">Автоматические 3-точечные ремни безопасности сзади для двух пассажиров </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Подогрев передних сидений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Дистанционное открывание багажника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Блокировка открывания задних дверей и окон детьми электрическая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Зелёное атермальное остекление</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2 подстаканника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Фронтальные подушки безопасности для водитея и переднего пассажира, пассажирская - с возможностью деактивации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Боковые подушки безопасности спереди, боковые подушки-шторки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Декоративные вставки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Асферическое наружное зеркало заднего вида со стороны водителя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Макияжные зеркалами с подсветкой в солнцезащитных козырьках</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Передние и задние подголовники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Центральный подлокотник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Наружные зеркала - с электрорегулировкой и обогревом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Электронный иммобилайзер</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Дополнительные розетки 12В сзади на центральной консоли и в багажнике</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Система рекуперативного торможения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Аудиосистема `RCD 550` с поддержкой форматов MP3/ MP4, с CD-чейнджером на 6</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дисков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Режим дневного света фар</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8 динамиков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Противотуманные фары со статичным поворотным светом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Исполнение для курящих (пепельница и прикуриватель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Подсветка пространства для ног, светильники для чтения спереди и сзади</w:t>
            </w:r>
            <w:r w:rsidRPr="006E785F">
              <w:rPr>
                <w:rFonts w:ascii="Times New Roman" w:hAnsi="Times New Roman" w:cs="Times New Roman"/>
                <w:sz w:val="24"/>
                <w:szCs w:val="24"/>
              </w:rPr>
              <w:tab/>
            </w:r>
            <w:r w:rsidRPr="006E785F">
              <w:rPr>
                <w:rFonts w:ascii="Times New Roman" w:hAnsi="Times New Roman" w:cs="Times New Roman"/>
                <w:sz w:val="24"/>
                <w:szCs w:val="24"/>
              </w:rPr>
              <w:tab/>
              <w:t xml:space="preserve"> Многофункциональный дисплей</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b/>
                <w:sz w:val="24"/>
                <w:szCs w:val="24"/>
              </w:rPr>
              <w:t>Обогреваемые</w:t>
            </w:r>
            <w:r w:rsidRPr="006E785F">
              <w:rPr>
                <w:rFonts w:ascii="Times New Roman" w:hAnsi="Times New Roman" w:cs="Times New Roman"/>
                <w:sz w:val="24"/>
                <w:szCs w:val="24"/>
              </w:rPr>
              <w:t xml:space="preserve"> форсунки омывателя лобового стекла</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Подсветка в передних дверях</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Разъем для подключеня внешних аудио-устройств AUX-IN</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 xml:space="preserve"> 4 легкосплавных диска 7.5J x 17 Sonora</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Вариант с базовой комплектацией</w:t>
            </w:r>
            <w:r w:rsidRPr="006E785F">
              <w:rPr>
                <w:rFonts w:ascii="Times New Roman" w:hAnsi="Times New Roman" w:cs="Times New Roman"/>
                <w:sz w:val="24"/>
                <w:szCs w:val="24"/>
              </w:rPr>
              <w:tab/>
              <w:t xml:space="preserve"> </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Ниша с крышкой на панели приборов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Стандартный механизм опускания задних сидений</w:t>
            </w:r>
          </w:p>
          <w:p w:rsidR="00DC557C"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Зимний пакет</w:t>
            </w:r>
          </w:p>
          <w:p w:rsidR="00DC557C" w:rsidRDefault="00DC557C" w:rsidP="007F355C">
            <w:pPr>
              <w:rPr>
                <w:rFonts w:ascii="Times New Roman" w:hAnsi="Times New Roman" w:cs="Times New Roman"/>
                <w:sz w:val="24"/>
                <w:szCs w:val="24"/>
              </w:rPr>
            </w:pPr>
          </w:p>
          <w:p w:rsidR="00DC557C" w:rsidRDefault="00DC557C" w:rsidP="007F355C">
            <w:pPr>
              <w:rPr>
                <w:rFonts w:ascii="Times New Roman" w:hAnsi="Times New Roman" w:cs="Times New Roman"/>
                <w:sz w:val="24"/>
                <w:szCs w:val="24"/>
              </w:rPr>
            </w:pPr>
          </w:p>
          <w:p w:rsidR="00DC557C" w:rsidRPr="006E785F" w:rsidRDefault="00DC557C" w:rsidP="007F355C">
            <w:pPr>
              <w:rPr>
                <w:rFonts w:ascii="Times New Roman" w:hAnsi="Times New Roman" w:cs="Times New Roman"/>
                <w:noProof/>
                <w:sz w:val="24"/>
                <w:szCs w:val="24"/>
              </w:rPr>
            </w:pPr>
          </w:p>
        </w:tc>
      </w:tr>
      <w:tr w:rsidR="00DC557C" w:rsidRPr="006E785F" w:rsidTr="007F355C">
        <w:trPr>
          <w:trHeight w:val="276"/>
        </w:trPr>
        <w:tc>
          <w:tcPr>
            <w:tcW w:w="10349" w:type="dxa"/>
            <w:vAlign w:val="center"/>
          </w:tcPr>
          <w:p w:rsidR="00DC557C" w:rsidRPr="006E785F" w:rsidRDefault="00DC557C" w:rsidP="007F355C">
            <w:pPr>
              <w:pStyle w:val="aa"/>
              <w:tabs>
                <w:tab w:val="center" w:pos="-5103"/>
              </w:tabs>
              <w:ind w:left="0"/>
              <w:rPr>
                <w:rFonts w:ascii="Times New Roman" w:hAnsi="Times New Roman" w:cs="Times New Roman"/>
                <w:noProof/>
                <w:sz w:val="24"/>
                <w:szCs w:val="24"/>
              </w:rPr>
            </w:pPr>
            <w:r w:rsidRPr="006E785F">
              <w:rPr>
                <w:rFonts w:ascii="Times New Roman" w:hAnsi="Times New Roman" w:cs="Times New Roman"/>
                <w:b/>
                <w:sz w:val="24"/>
                <w:szCs w:val="24"/>
              </w:rPr>
              <w:lastRenderedPageBreak/>
              <w:t>Дополнительные опции:</w:t>
            </w:r>
          </w:p>
        </w:tc>
      </w:tr>
      <w:tr w:rsidR="00DC557C" w:rsidRPr="006E785F" w:rsidTr="007F355C">
        <w:trPr>
          <w:trHeight w:val="2126"/>
        </w:trPr>
        <w:tc>
          <w:tcPr>
            <w:tcW w:w="10349" w:type="dxa"/>
            <w:vAlign w:val="center"/>
          </w:tcPr>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Рейлинги серебристого цвета</w:t>
            </w:r>
            <w:r w:rsidRPr="006E785F">
              <w:rPr>
                <w:rFonts w:ascii="Times New Roman" w:hAnsi="Times New Roman" w:cs="Times New Roman"/>
                <w:noProof/>
                <w:sz w:val="24"/>
                <w:szCs w:val="24"/>
              </w:rPr>
              <w:tab/>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Лобовое стекло с электроподогревом</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Парковочные датчики спереди и сзади</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Послеконвейерная доработка</w:t>
            </w:r>
            <w:r w:rsidRPr="006E785F">
              <w:rPr>
                <w:rFonts w:ascii="Times New Roman" w:hAnsi="Times New Roman" w:cs="Times New Roman"/>
                <w:noProof/>
                <w:sz w:val="24"/>
                <w:szCs w:val="24"/>
              </w:rPr>
              <w:tab/>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Дизайн-пакет `Chrome &amp; Style`</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Стояночный отопитель/вентилятор</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4 легкосплавных диска Karakum 8J x 18 серебристого цвета</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Декоративные вставки из дерева `Olive Ash` Volkswagen Exclusive</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Пневмоподвеска</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Пакет для запоминания настроек</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Кожаная отделка `Vienna` с передними комфортными сиденьями</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Биксеноновые фары со статичным поворотным светом и светодиодными фарами дневного света</w:t>
            </w:r>
          </w:p>
        </w:tc>
      </w:tr>
    </w:tbl>
    <w:p w:rsidR="00DC557C" w:rsidRPr="00873140" w:rsidRDefault="00DC557C" w:rsidP="00873140">
      <w:pPr>
        <w:ind w:left="-284" w:firstLine="284"/>
        <w:jc w:val="both"/>
        <w:rPr>
          <w:rFonts w:ascii="Times New Roman" w:hAnsi="Times New Roman" w:cs="Times New Roman"/>
          <w:sz w:val="24"/>
          <w:szCs w:val="24"/>
        </w:rPr>
      </w:pPr>
    </w:p>
    <w:p w:rsidR="00873140" w:rsidRPr="00C00969" w:rsidRDefault="00873140" w:rsidP="00873140">
      <w:pPr>
        <w:ind w:left="-284" w:firstLine="284"/>
        <w:jc w:val="both"/>
        <w:rPr>
          <w:rFonts w:ascii="Times New Roman" w:hAnsi="Times New Roman" w:cs="Times New Roman"/>
          <w:sz w:val="24"/>
          <w:szCs w:val="24"/>
          <w:highlight w:val="yellow"/>
        </w:rPr>
      </w:pPr>
    </w:p>
    <w:p w:rsidR="001E5D55" w:rsidRPr="001E5D55" w:rsidRDefault="00873140" w:rsidP="001E5D55">
      <w:pPr>
        <w:ind w:left="-284" w:firstLine="284"/>
        <w:jc w:val="both"/>
        <w:rPr>
          <w:rFonts w:ascii="Times New Roman" w:hAnsi="Times New Roman" w:cs="Times New Roman"/>
          <w:b/>
          <w:sz w:val="24"/>
          <w:szCs w:val="24"/>
        </w:rPr>
      </w:pPr>
      <w:r w:rsidRPr="00873140">
        <w:rPr>
          <w:rFonts w:ascii="Times New Roman" w:hAnsi="Times New Roman" w:cs="Times New Roman"/>
          <w:sz w:val="24"/>
          <w:szCs w:val="24"/>
        </w:rPr>
        <w:t xml:space="preserve">  </w:t>
      </w:r>
      <w:r w:rsidR="001E5D55" w:rsidRPr="001E5D55">
        <w:rPr>
          <w:rFonts w:ascii="Times New Roman" w:hAnsi="Times New Roman" w:cs="Times New Roman"/>
          <w:b/>
          <w:sz w:val="24"/>
          <w:szCs w:val="24"/>
        </w:rPr>
        <w:t>*  Эквивалентность определяется техническими показателями товара</w:t>
      </w:r>
    </w:p>
    <w:p w:rsidR="00873140" w:rsidRPr="00873140" w:rsidRDefault="00873140" w:rsidP="00873140">
      <w:pPr>
        <w:ind w:left="-284" w:firstLine="284"/>
        <w:jc w:val="both"/>
        <w:rPr>
          <w:rFonts w:ascii="Times New Roman" w:hAnsi="Times New Roman" w:cs="Times New Roman"/>
          <w:sz w:val="24"/>
          <w:szCs w:val="24"/>
        </w:rPr>
      </w:pPr>
    </w:p>
    <w:p w:rsidR="00833AB6" w:rsidRPr="00833AB6" w:rsidRDefault="00833AB6" w:rsidP="00833AB6">
      <w:pPr>
        <w:ind w:left="-284" w:firstLine="284"/>
        <w:jc w:val="both"/>
        <w:rPr>
          <w:rFonts w:ascii="Times New Roman" w:hAnsi="Times New Roman" w:cs="Times New Roman"/>
          <w:b/>
          <w:sz w:val="24"/>
          <w:szCs w:val="24"/>
        </w:rPr>
      </w:pPr>
      <w:r w:rsidRPr="00833AB6">
        <w:rPr>
          <w:rFonts w:ascii="Times New Roman" w:hAnsi="Times New Roman" w:cs="Times New Roman"/>
          <w:b/>
          <w:sz w:val="24"/>
          <w:szCs w:val="24"/>
        </w:rPr>
        <w:t xml:space="preserve">Поставляемый Товар – автомобиль, должен соответствовать функциональным и техническим характеристикам  товара, быть  заводского исполнения, </w:t>
      </w:r>
      <w:r>
        <w:rPr>
          <w:rFonts w:ascii="Times New Roman" w:hAnsi="Times New Roman" w:cs="Times New Roman"/>
          <w:b/>
          <w:sz w:val="24"/>
          <w:szCs w:val="24"/>
        </w:rPr>
        <w:t xml:space="preserve">быть новым, то есть </w:t>
      </w:r>
      <w:r w:rsidRPr="00833AB6">
        <w:rPr>
          <w:rFonts w:ascii="Times New Roman" w:hAnsi="Times New Roman" w:cs="Times New Roman"/>
          <w:b/>
          <w:sz w:val="24"/>
          <w:szCs w:val="24"/>
        </w:rPr>
        <w:t>не бывши</w:t>
      </w:r>
      <w:r>
        <w:rPr>
          <w:rFonts w:ascii="Times New Roman" w:hAnsi="Times New Roman" w:cs="Times New Roman"/>
          <w:b/>
          <w:sz w:val="24"/>
          <w:szCs w:val="24"/>
        </w:rPr>
        <w:t>м</w:t>
      </w:r>
      <w:r w:rsidRPr="00833AB6">
        <w:rPr>
          <w:rFonts w:ascii="Times New Roman" w:hAnsi="Times New Roman" w:cs="Times New Roman"/>
          <w:b/>
          <w:sz w:val="24"/>
          <w:szCs w:val="24"/>
        </w:rPr>
        <w:t xml:space="preserve"> ранее в эксплуатации, год выпуска не ранее 2012 года. </w:t>
      </w:r>
    </w:p>
    <w:p w:rsidR="00873140" w:rsidRPr="00873140" w:rsidRDefault="00873140" w:rsidP="00873140">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390" w:rsidRDefault="009E2390" w:rsidP="009C28EC">
      <w:r>
        <w:separator/>
      </w:r>
    </w:p>
  </w:endnote>
  <w:endnote w:type="continuationSeparator" w:id="0">
    <w:p w:rsidR="009E2390" w:rsidRDefault="009E2390"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3106A3" w:rsidRPr="00CF2846" w:rsidRDefault="004D5947">
        <w:pPr>
          <w:pStyle w:val="a8"/>
          <w:jc w:val="right"/>
          <w:rPr>
            <w:rFonts w:ascii="Times New Roman" w:hAnsi="Times New Roman" w:cs="Times New Roman"/>
          </w:rPr>
        </w:pPr>
        <w:r w:rsidRPr="00CF2846">
          <w:rPr>
            <w:rFonts w:ascii="Times New Roman" w:hAnsi="Times New Roman" w:cs="Times New Roman"/>
          </w:rPr>
          <w:fldChar w:fldCharType="begin"/>
        </w:r>
        <w:r w:rsidR="003106A3"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833AB6">
          <w:rPr>
            <w:rFonts w:ascii="Times New Roman" w:hAnsi="Times New Roman" w:cs="Times New Roman"/>
            <w:noProof/>
          </w:rPr>
          <w:t>15</w:t>
        </w:r>
        <w:r w:rsidRPr="00CF2846">
          <w:rPr>
            <w:rFonts w:ascii="Times New Roman" w:hAnsi="Times New Roman" w:cs="Times New Roman"/>
          </w:rPr>
          <w:fldChar w:fldCharType="end"/>
        </w:r>
      </w:p>
    </w:sdtContent>
  </w:sdt>
  <w:p w:rsidR="003106A3" w:rsidRDefault="003106A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390" w:rsidRDefault="009E2390" w:rsidP="009C28EC">
      <w:r>
        <w:separator/>
      </w:r>
    </w:p>
  </w:footnote>
  <w:footnote w:type="continuationSeparator" w:id="0">
    <w:p w:rsidR="009E2390" w:rsidRDefault="009E2390"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9">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9"/>
  </w:num>
  <w:num w:numId="3">
    <w:abstractNumId w:val="2"/>
  </w:num>
  <w:num w:numId="4">
    <w:abstractNumId w:val="0"/>
  </w:num>
  <w:num w:numId="5">
    <w:abstractNumId w:val="1"/>
  </w:num>
  <w:num w:numId="6">
    <w:abstractNumId w:val="4"/>
  </w:num>
  <w:num w:numId="7">
    <w:abstractNumId w:val="8"/>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27465"/>
    <w:rsid w:val="00046E30"/>
    <w:rsid w:val="00054598"/>
    <w:rsid w:val="000774B0"/>
    <w:rsid w:val="000853A3"/>
    <w:rsid w:val="00096F12"/>
    <w:rsid w:val="000A4484"/>
    <w:rsid w:val="000A4522"/>
    <w:rsid w:val="000A6128"/>
    <w:rsid w:val="000B053C"/>
    <w:rsid w:val="000B289F"/>
    <w:rsid w:val="000E3B2A"/>
    <w:rsid w:val="000E4583"/>
    <w:rsid w:val="000E4DC1"/>
    <w:rsid w:val="001246E9"/>
    <w:rsid w:val="001406E9"/>
    <w:rsid w:val="001546AE"/>
    <w:rsid w:val="00156660"/>
    <w:rsid w:val="00185D41"/>
    <w:rsid w:val="00190F95"/>
    <w:rsid w:val="001A5BC6"/>
    <w:rsid w:val="001B655C"/>
    <w:rsid w:val="001C2589"/>
    <w:rsid w:val="001D161C"/>
    <w:rsid w:val="001D490A"/>
    <w:rsid w:val="001E5D55"/>
    <w:rsid w:val="001F0494"/>
    <w:rsid w:val="00202E29"/>
    <w:rsid w:val="00212F57"/>
    <w:rsid w:val="00222F9E"/>
    <w:rsid w:val="0023706A"/>
    <w:rsid w:val="00240C14"/>
    <w:rsid w:val="00252DF6"/>
    <w:rsid w:val="00254FBF"/>
    <w:rsid w:val="0025684F"/>
    <w:rsid w:val="002569F0"/>
    <w:rsid w:val="00256DAB"/>
    <w:rsid w:val="00276E73"/>
    <w:rsid w:val="002813ED"/>
    <w:rsid w:val="0028733B"/>
    <w:rsid w:val="002B663D"/>
    <w:rsid w:val="002B7B38"/>
    <w:rsid w:val="002D2525"/>
    <w:rsid w:val="002D2CD5"/>
    <w:rsid w:val="002E11B2"/>
    <w:rsid w:val="002F425D"/>
    <w:rsid w:val="00310016"/>
    <w:rsid w:val="003106A3"/>
    <w:rsid w:val="003113E4"/>
    <w:rsid w:val="0032099E"/>
    <w:rsid w:val="00337E87"/>
    <w:rsid w:val="003605ED"/>
    <w:rsid w:val="003622C2"/>
    <w:rsid w:val="003627C9"/>
    <w:rsid w:val="00375C54"/>
    <w:rsid w:val="00376717"/>
    <w:rsid w:val="00380E47"/>
    <w:rsid w:val="00393C08"/>
    <w:rsid w:val="00394F33"/>
    <w:rsid w:val="00396011"/>
    <w:rsid w:val="003A211D"/>
    <w:rsid w:val="003C5905"/>
    <w:rsid w:val="003D70F0"/>
    <w:rsid w:val="003E44F5"/>
    <w:rsid w:val="003F2319"/>
    <w:rsid w:val="00402F49"/>
    <w:rsid w:val="00422FCE"/>
    <w:rsid w:val="00424526"/>
    <w:rsid w:val="0042678B"/>
    <w:rsid w:val="00427AF9"/>
    <w:rsid w:val="00450651"/>
    <w:rsid w:val="00457E95"/>
    <w:rsid w:val="00466D96"/>
    <w:rsid w:val="00476B78"/>
    <w:rsid w:val="00486778"/>
    <w:rsid w:val="00496878"/>
    <w:rsid w:val="004A28CF"/>
    <w:rsid w:val="004A299F"/>
    <w:rsid w:val="004C22D6"/>
    <w:rsid w:val="004D5947"/>
    <w:rsid w:val="004E400D"/>
    <w:rsid w:val="004E4971"/>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A1BB9"/>
    <w:rsid w:val="005F155B"/>
    <w:rsid w:val="005F5D94"/>
    <w:rsid w:val="0060439F"/>
    <w:rsid w:val="00607833"/>
    <w:rsid w:val="00611244"/>
    <w:rsid w:val="00642402"/>
    <w:rsid w:val="006525C2"/>
    <w:rsid w:val="006708A4"/>
    <w:rsid w:val="006747B9"/>
    <w:rsid w:val="00695C30"/>
    <w:rsid w:val="006A27EC"/>
    <w:rsid w:val="006C6284"/>
    <w:rsid w:val="006D1767"/>
    <w:rsid w:val="006D43CC"/>
    <w:rsid w:val="006E2DA1"/>
    <w:rsid w:val="006F09CB"/>
    <w:rsid w:val="006F1457"/>
    <w:rsid w:val="00703CDB"/>
    <w:rsid w:val="00733C02"/>
    <w:rsid w:val="00737C20"/>
    <w:rsid w:val="00745618"/>
    <w:rsid w:val="00747B1E"/>
    <w:rsid w:val="00756520"/>
    <w:rsid w:val="00765C09"/>
    <w:rsid w:val="00775848"/>
    <w:rsid w:val="0077771E"/>
    <w:rsid w:val="00782930"/>
    <w:rsid w:val="00785B3C"/>
    <w:rsid w:val="007A4C2C"/>
    <w:rsid w:val="007B4554"/>
    <w:rsid w:val="007B570A"/>
    <w:rsid w:val="007D034A"/>
    <w:rsid w:val="007D1FE8"/>
    <w:rsid w:val="007F0166"/>
    <w:rsid w:val="008248A5"/>
    <w:rsid w:val="00833AB6"/>
    <w:rsid w:val="00841F70"/>
    <w:rsid w:val="00844698"/>
    <w:rsid w:val="00873140"/>
    <w:rsid w:val="008A79B7"/>
    <w:rsid w:val="008E79F5"/>
    <w:rsid w:val="00900F01"/>
    <w:rsid w:val="00907C76"/>
    <w:rsid w:val="00915147"/>
    <w:rsid w:val="00935FFE"/>
    <w:rsid w:val="00945DC1"/>
    <w:rsid w:val="00950E6D"/>
    <w:rsid w:val="00951DB8"/>
    <w:rsid w:val="009720A4"/>
    <w:rsid w:val="00972991"/>
    <w:rsid w:val="0098252F"/>
    <w:rsid w:val="009851A3"/>
    <w:rsid w:val="00985AF5"/>
    <w:rsid w:val="009906C5"/>
    <w:rsid w:val="0099571E"/>
    <w:rsid w:val="009B59EA"/>
    <w:rsid w:val="009C28EC"/>
    <w:rsid w:val="009D2FD9"/>
    <w:rsid w:val="009E2390"/>
    <w:rsid w:val="009F6AC1"/>
    <w:rsid w:val="00A0145B"/>
    <w:rsid w:val="00A05FE2"/>
    <w:rsid w:val="00A10EDD"/>
    <w:rsid w:val="00A159BA"/>
    <w:rsid w:val="00A27762"/>
    <w:rsid w:val="00A37739"/>
    <w:rsid w:val="00A62D70"/>
    <w:rsid w:val="00A661B0"/>
    <w:rsid w:val="00A842B6"/>
    <w:rsid w:val="00AA4516"/>
    <w:rsid w:val="00AB25BD"/>
    <w:rsid w:val="00AC6B3A"/>
    <w:rsid w:val="00AD130B"/>
    <w:rsid w:val="00AF70F6"/>
    <w:rsid w:val="00B102FA"/>
    <w:rsid w:val="00B114BF"/>
    <w:rsid w:val="00B13330"/>
    <w:rsid w:val="00B23C41"/>
    <w:rsid w:val="00B25455"/>
    <w:rsid w:val="00B43144"/>
    <w:rsid w:val="00B4426B"/>
    <w:rsid w:val="00B5167D"/>
    <w:rsid w:val="00B54C50"/>
    <w:rsid w:val="00B65E9A"/>
    <w:rsid w:val="00B82EC7"/>
    <w:rsid w:val="00B8482A"/>
    <w:rsid w:val="00B91CD0"/>
    <w:rsid w:val="00B945A7"/>
    <w:rsid w:val="00BB5896"/>
    <w:rsid w:val="00BB66A6"/>
    <w:rsid w:val="00BC7F47"/>
    <w:rsid w:val="00BD3870"/>
    <w:rsid w:val="00BE77B3"/>
    <w:rsid w:val="00C00969"/>
    <w:rsid w:val="00C32F7D"/>
    <w:rsid w:val="00C4703E"/>
    <w:rsid w:val="00C56785"/>
    <w:rsid w:val="00C567EB"/>
    <w:rsid w:val="00C638B5"/>
    <w:rsid w:val="00C666EB"/>
    <w:rsid w:val="00C74B92"/>
    <w:rsid w:val="00C81BC7"/>
    <w:rsid w:val="00C92B68"/>
    <w:rsid w:val="00CA306F"/>
    <w:rsid w:val="00CA3EE9"/>
    <w:rsid w:val="00CB27D5"/>
    <w:rsid w:val="00CB435B"/>
    <w:rsid w:val="00CB7809"/>
    <w:rsid w:val="00CD1D0A"/>
    <w:rsid w:val="00CD720D"/>
    <w:rsid w:val="00CE2DB9"/>
    <w:rsid w:val="00CF1860"/>
    <w:rsid w:val="00CF2846"/>
    <w:rsid w:val="00D23D95"/>
    <w:rsid w:val="00D25820"/>
    <w:rsid w:val="00D25A10"/>
    <w:rsid w:val="00D360EB"/>
    <w:rsid w:val="00D6095C"/>
    <w:rsid w:val="00D60E38"/>
    <w:rsid w:val="00D633F7"/>
    <w:rsid w:val="00D63B38"/>
    <w:rsid w:val="00D74F68"/>
    <w:rsid w:val="00D95A78"/>
    <w:rsid w:val="00DA1C25"/>
    <w:rsid w:val="00DA7A53"/>
    <w:rsid w:val="00DB4CCF"/>
    <w:rsid w:val="00DC120A"/>
    <w:rsid w:val="00DC5120"/>
    <w:rsid w:val="00DC557C"/>
    <w:rsid w:val="00DF0BFE"/>
    <w:rsid w:val="00DF26B4"/>
    <w:rsid w:val="00E051BF"/>
    <w:rsid w:val="00E14EBB"/>
    <w:rsid w:val="00E15406"/>
    <w:rsid w:val="00E321B4"/>
    <w:rsid w:val="00E6681A"/>
    <w:rsid w:val="00E822B0"/>
    <w:rsid w:val="00E85D61"/>
    <w:rsid w:val="00E8628B"/>
    <w:rsid w:val="00E9445C"/>
    <w:rsid w:val="00EA1D8C"/>
    <w:rsid w:val="00EB4E79"/>
    <w:rsid w:val="00EC510E"/>
    <w:rsid w:val="00ED7CD4"/>
    <w:rsid w:val="00EF0E9D"/>
    <w:rsid w:val="00F03BC5"/>
    <w:rsid w:val="00F0565A"/>
    <w:rsid w:val="00F10568"/>
    <w:rsid w:val="00F11904"/>
    <w:rsid w:val="00F11E2C"/>
    <w:rsid w:val="00F129A1"/>
    <w:rsid w:val="00F17F37"/>
    <w:rsid w:val="00F23C75"/>
    <w:rsid w:val="00F26C31"/>
    <w:rsid w:val="00F52776"/>
    <w:rsid w:val="00F6014A"/>
    <w:rsid w:val="00F623B9"/>
    <w:rsid w:val="00F743D1"/>
    <w:rsid w:val="00F7765D"/>
    <w:rsid w:val="00F94265"/>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448858896">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611744805">
      <w:bodyDiv w:val="1"/>
      <w:marLeft w:val="0"/>
      <w:marRight w:val="0"/>
      <w:marTop w:val="0"/>
      <w:marBottom w:val="0"/>
      <w:divBdr>
        <w:top w:val="none" w:sz="0" w:space="0" w:color="auto"/>
        <w:left w:val="none" w:sz="0" w:space="0" w:color="auto"/>
        <w:bottom w:val="none" w:sz="0" w:space="0" w:color="auto"/>
        <w:right w:val="none" w:sz="0" w:space="0" w:color="auto"/>
      </w:divBdr>
    </w:div>
    <w:div w:id="1105882249">
      <w:bodyDiv w:val="1"/>
      <w:marLeft w:val="0"/>
      <w:marRight w:val="0"/>
      <w:marTop w:val="0"/>
      <w:marBottom w:val="0"/>
      <w:divBdr>
        <w:top w:val="none" w:sz="0" w:space="0" w:color="auto"/>
        <w:left w:val="none" w:sz="0" w:space="0" w:color="auto"/>
        <w:bottom w:val="none" w:sz="0" w:space="0" w:color="auto"/>
        <w:right w:val="none" w:sz="0" w:space="0" w:color="auto"/>
      </w:divBdr>
    </w:div>
    <w:div w:id="1218205971">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EFF3C-5D48-4A99-8E4B-85001911A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18</Pages>
  <Words>6170</Words>
  <Characters>35173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85</cp:revision>
  <cp:lastPrinted>2012-06-20T13:10:00Z</cp:lastPrinted>
  <dcterms:created xsi:type="dcterms:W3CDTF">2012-04-25T09:41:00Z</dcterms:created>
  <dcterms:modified xsi:type="dcterms:W3CDTF">2012-10-10T08:09:00Z</dcterms:modified>
</cp:coreProperties>
</file>