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B69" w:rsidRPr="00164B69" w:rsidRDefault="00164B69" w:rsidP="00164B69">
      <w:pPr>
        <w:pStyle w:val="1"/>
        <w:jc w:val="center"/>
        <w:rPr>
          <w:rFonts w:eastAsia="Times New Roman"/>
          <w:sz w:val="24"/>
          <w:szCs w:val="24"/>
        </w:rPr>
      </w:pPr>
      <w:r w:rsidRPr="00164B69">
        <w:rPr>
          <w:rFonts w:eastAsia="Times New Roman"/>
          <w:sz w:val="24"/>
          <w:szCs w:val="24"/>
        </w:rPr>
        <w:t>Протокол рассмотрения вторых частей заявок и подведения итогов электронного редукциона</w:t>
      </w:r>
      <w:r>
        <w:rPr>
          <w:rFonts w:eastAsia="Times New Roman"/>
          <w:sz w:val="24"/>
          <w:szCs w:val="24"/>
        </w:rPr>
        <w:t xml:space="preserve">  </w:t>
      </w:r>
      <w:r w:rsidRPr="00164B69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</w:t>
      </w:r>
      <w:r w:rsidRPr="00164B69">
        <w:rPr>
          <w:rFonts w:eastAsia="Times New Roman"/>
          <w:sz w:val="24"/>
          <w:szCs w:val="24"/>
        </w:rPr>
        <w:t>AB01504</w:t>
      </w:r>
      <w:r w:rsidRPr="00164B69">
        <w:rPr>
          <w:rFonts w:eastAsia="Times New Roman"/>
          <w:sz w:val="24"/>
          <w:szCs w:val="24"/>
        </w:rPr>
        <w:br/>
        <w:t xml:space="preserve">«Лот № 1 ЛОТ № 1 Передача неисключительных прав на использование комплекса программ ANSYS. 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164B69" w:rsidTr="00164B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Default="00164B69" w:rsidP="004931A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4931AB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.12.2012 г.</w:t>
            </w:r>
          </w:p>
        </w:tc>
      </w:tr>
    </w:tbl>
    <w:p w:rsidR="00164B69" w:rsidRDefault="00164B69" w:rsidP="00164B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редукциона: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>Уникальный номер редукциона на указанном сайте: AB01504</w:t>
      </w:r>
      <w:r>
        <w:rPr>
          <w:rFonts w:eastAsia="Times New Roman"/>
        </w:rPr>
        <w:br/>
        <w:t>Номер многолотовой процедуры (общий для всех лотов): M000332</w:t>
      </w:r>
      <w:r>
        <w:rPr>
          <w:rFonts w:eastAsia="Times New Roman"/>
        </w:rPr>
        <w:br/>
        <w:t>Порядковый номер лота: Лот №: 1.</w:t>
      </w:r>
      <w:r>
        <w:rPr>
          <w:rFonts w:eastAsia="Times New Roman"/>
        </w:rPr>
        <w:br/>
        <w:t>Номер протокола: AB01504.</w:t>
      </w:r>
      <w:r>
        <w:rPr>
          <w:rFonts w:eastAsia="Times New Roman"/>
        </w:rPr>
        <w:br/>
        <w:t>Дата протокола: 1</w:t>
      </w:r>
      <w:r w:rsidR="004931AB">
        <w:rPr>
          <w:rFonts w:eastAsia="Times New Roman"/>
        </w:rPr>
        <w:t>4</w:t>
      </w:r>
      <w:r>
        <w:rPr>
          <w:rFonts w:eastAsia="Times New Roman"/>
        </w:rPr>
        <w:t>.12.2012 г.</w:t>
      </w:r>
    </w:p>
    <w:p w:rsidR="00164B69" w:rsidRDefault="00164B69" w:rsidP="00164B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«НИКИЭТ».</w:t>
      </w:r>
      <w:r>
        <w:rPr>
          <w:rFonts w:eastAsia="Times New Roman"/>
        </w:rPr>
        <w:br/>
        <w:t xml:space="preserve">(107140, Россия, Москва, город Москва, ул. Малая Красносельская, д.2/8). </w:t>
      </w:r>
    </w:p>
    <w:p w:rsidR="00164B69" w:rsidRDefault="00164B69" w:rsidP="00164B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редукциона: Лот № 1 ЛОТ № 1 Передача неисключительных прав на использование комплекса программ ANSYS. . </w:t>
      </w:r>
    </w:p>
    <w:p w:rsidR="00164B69" w:rsidRDefault="00164B69" w:rsidP="00164B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885 568.00 евро (восемьсот восемьдесят пять тысяч пятьсот шестьдесят восемь евро 00 евроцентов) НДС не облагается </w:t>
      </w:r>
    </w:p>
    <w:p w:rsidR="00164B69" w:rsidRDefault="00164B69" w:rsidP="00164B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редукциона было размещено на сайте http://www.a-k-d.ru в сети интернет 16.11.2012 г. </w:t>
      </w:r>
    </w:p>
    <w:p w:rsidR="00164B69" w:rsidRDefault="00164B69" w:rsidP="00164B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редукционе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64B69" w:rsidRDefault="00164B69" w:rsidP="00164B6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164B69" w:rsidRDefault="00164B69" w:rsidP="00164B6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164B69" w:rsidRDefault="00164B69" w:rsidP="00164B6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164B69" w:rsidRDefault="00164B69" w:rsidP="00164B6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164B69" w:rsidRDefault="00164B69" w:rsidP="00164B6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164B69" w:rsidRDefault="00164B69" w:rsidP="00164B6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164B69" w:rsidRDefault="00164B69" w:rsidP="00164B6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3A7160" w:rsidRDefault="003A7160" w:rsidP="003A716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164B69" w:rsidRDefault="00164B69" w:rsidP="00164B69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164B69" w:rsidRDefault="00164B69" w:rsidP="00164B6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2D53E2" w:rsidRDefault="002D53E2" w:rsidP="002D53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2D53E2" w:rsidRDefault="002D53E2" w:rsidP="002D53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2D53E2" w:rsidRDefault="002D53E2" w:rsidP="002D53E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164B69" w:rsidRDefault="00164B69" w:rsidP="00164B69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3A7160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164B69" w:rsidRDefault="00164B69" w:rsidP="00164B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вторые части заявок участников процедуры закупки на соответствие требованиям, установленным в документации о редукционе и приняла решение:</w:t>
      </w:r>
      <w:r>
        <w:rPr>
          <w:rFonts w:eastAsia="Times New Roman"/>
        </w:rPr>
        <w:br/>
        <w:t>- принять вторые части заявок следующих участников процедуры закупки:</w:t>
      </w:r>
    </w:p>
    <w:p w:rsidR="00164B69" w:rsidRDefault="00164B69" w:rsidP="00164B69">
      <w:pPr>
        <w:spacing w:before="100" w:beforeAutospacing="1" w:after="100" w:afterAutospacing="1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Layout w:type="fixed"/>
        <w:tblLook w:val="04A0"/>
      </w:tblPr>
      <w:tblGrid>
        <w:gridCol w:w="474"/>
        <w:gridCol w:w="1701"/>
        <w:gridCol w:w="1560"/>
        <w:gridCol w:w="1559"/>
        <w:gridCol w:w="1276"/>
        <w:gridCol w:w="2185"/>
      </w:tblGrid>
      <w:tr w:rsidR="00164B69" w:rsidTr="00164B69">
        <w:trPr>
          <w:tblCellSpacing w:w="15" w:type="dxa"/>
        </w:trPr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Pr="00164B69" w:rsidRDefault="00164B6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4B6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167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Pr="00164B69" w:rsidRDefault="00164B6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4B69">
              <w:rPr>
                <w:rFonts w:eastAsia="Times New Roman"/>
                <w:b/>
                <w:bCs/>
                <w:sz w:val="20"/>
                <w:szCs w:val="20"/>
              </w:rPr>
              <w:t>Номер участника, место</w:t>
            </w:r>
          </w:p>
        </w:tc>
        <w:tc>
          <w:tcPr>
            <w:tcW w:w="1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Pr="00164B69" w:rsidRDefault="00164B6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4B69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Pr="00164B69" w:rsidRDefault="00164B6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4B69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24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Pr="00164B69" w:rsidRDefault="00164B6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4B69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редукционе</w:t>
            </w:r>
          </w:p>
        </w:tc>
        <w:tc>
          <w:tcPr>
            <w:tcW w:w="21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Pr="00164B69" w:rsidRDefault="00164B6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64B69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164B69" w:rsidTr="00164B69">
        <w:trPr>
          <w:tblCellSpacing w:w="15" w:type="dxa"/>
        </w:trPr>
        <w:tc>
          <w:tcPr>
            <w:tcW w:w="4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№1 (заявка № 2969_AB01504), 1 место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</w:t>
            </w:r>
            <w:r w:rsidR="003A7160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КАДФЕМ Си-Ай-Эс</w:t>
            </w:r>
            <w:r w:rsidR="003A7160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7720666171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111672, Московская, Москва, Суздальская, 46, офис 203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ноября 2012 г. 13:29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885 568.00 евро (восемьсот восемьдесят пять тысяч пятьсот шестьдесят восемь рублей 00 копеек) НДС не облагается (начальная цена договора/контракта)</w:t>
            </w:r>
          </w:p>
        </w:tc>
      </w:tr>
    </w:tbl>
    <w:p w:rsidR="00164B69" w:rsidRDefault="00164B69" w:rsidP="00164B69">
      <w:pPr>
        <w:ind w:left="720"/>
        <w:rPr>
          <w:rFonts w:eastAsia="Times New Roman"/>
        </w:rPr>
      </w:pPr>
      <w:r>
        <w:rPr>
          <w:rFonts w:eastAsia="Times New Roman"/>
        </w:rPr>
        <w:t xml:space="preserve">- признать ЗАО </w:t>
      </w:r>
      <w:r w:rsidR="003A7160">
        <w:rPr>
          <w:rFonts w:eastAsia="Times New Roman"/>
        </w:rPr>
        <w:t>«</w:t>
      </w:r>
      <w:r>
        <w:rPr>
          <w:rFonts w:eastAsia="Times New Roman"/>
        </w:rPr>
        <w:t>КАДФЕМ Си-Ай-Эс</w:t>
      </w:r>
      <w:r w:rsidR="003A7160">
        <w:rPr>
          <w:rFonts w:eastAsia="Times New Roman"/>
        </w:rPr>
        <w:t>»</w:t>
      </w:r>
      <w:r>
        <w:rPr>
          <w:rFonts w:eastAsia="Times New Roman"/>
        </w:rPr>
        <w:t xml:space="preserve"> единственным участником редукциона. </w:t>
      </w:r>
    </w:p>
    <w:p w:rsidR="00164B69" w:rsidRDefault="00164B69" w:rsidP="00164B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редукционе составляется в двух экземплярах, один из которых остается у Заказчика. Заказчик вправе передать ЗАО </w:t>
      </w:r>
      <w:r w:rsidR="003A7160">
        <w:rPr>
          <w:rFonts w:eastAsia="Times New Roman"/>
        </w:rPr>
        <w:t>«</w:t>
      </w:r>
      <w:r>
        <w:rPr>
          <w:rFonts w:eastAsia="Times New Roman"/>
        </w:rPr>
        <w:t>КАДФЕМ Си-Ай-Эс</w:t>
      </w:r>
      <w:r w:rsidR="003A7160">
        <w:rPr>
          <w:rFonts w:eastAsia="Times New Roman"/>
        </w:rPr>
        <w:t>»</w:t>
      </w:r>
      <w:r>
        <w:rPr>
          <w:rFonts w:eastAsia="Times New Roman"/>
        </w:rP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редукциона, и цены, предложенной победителем редукциона. </w:t>
      </w:r>
    </w:p>
    <w:p w:rsidR="00164B69" w:rsidRDefault="00164B69" w:rsidP="00164B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принял решение заключить договор с Закрытое акционерное общество </w:t>
      </w:r>
      <w:r w:rsidR="003A7160">
        <w:rPr>
          <w:rFonts w:eastAsia="Times New Roman"/>
        </w:rPr>
        <w:t>«</w:t>
      </w:r>
      <w:r>
        <w:rPr>
          <w:rFonts w:eastAsia="Times New Roman"/>
        </w:rPr>
        <w:t>КАДФЕМ Си-Ай-Эс</w:t>
      </w:r>
      <w:r w:rsidR="003A7160">
        <w:rPr>
          <w:rFonts w:eastAsia="Times New Roman"/>
        </w:rPr>
        <w:t>»</w:t>
      </w:r>
      <w:r>
        <w:rPr>
          <w:rFonts w:eastAsia="Times New Roman"/>
        </w:rPr>
        <w:t xml:space="preserve"> на условиях, предусмотренных документацией о редукционе, по начальной (максимальной) цене договора, указанной в извещении о проведении редукциона, или по цене договора, согласованной с подавшим заявку участником процедуры закупки после проведения переговоров по снижению цены .</w:t>
      </w:r>
    </w:p>
    <w:p w:rsidR="00164B69" w:rsidRDefault="00164B69" w:rsidP="00164B6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6"/>
        <w:gridCol w:w="2235"/>
      </w:tblGrid>
      <w:tr w:rsidR="00164B69" w:rsidTr="00164B69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D53E2" w:rsidRDefault="00164B69" w:rsidP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Подписи:   </w:t>
            </w:r>
          </w:p>
          <w:p w:rsidR="00164B69" w:rsidRDefault="00164B69" w:rsidP="00164B6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2D53E2" w:rsidRDefault="002D53E2" w:rsidP="00164B69">
            <w:pPr>
              <w:rPr>
                <w:rFonts w:eastAsia="Times New Roman"/>
                <w:b/>
                <w:bCs/>
              </w:rPr>
            </w:pPr>
          </w:p>
        </w:tc>
      </w:tr>
      <w:tr w:rsidR="00164B69" w:rsidTr="00164B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4B69" w:rsidTr="00164B69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Default="00164B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64B69" w:rsidTr="00164B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4B69" w:rsidTr="00164B69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64B69" w:rsidRDefault="00164B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64B69" w:rsidTr="00164B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4B69" w:rsidTr="00164B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A7160" w:rsidTr="00164B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A7160" w:rsidRDefault="003A71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A7160" w:rsidRDefault="003A716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4B69" w:rsidTr="00164B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4B69" w:rsidTr="00164B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64B69" w:rsidTr="00164B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64B69" w:rsidRDefault="00164B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64B69" w:rsidRDefault="00164B69" w:rsidP="00164B69">
      <w:pPr>
        <w:rPr>
          <w:rFonts w:eastAsia="Times New Roman"/>
        </w:rPr>
      </w:pPr>
    </w:p>
    <w:sectPr w:rsidR="00164B69" w:rsidSect="00164B69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D136F"/>
    <w:multiLevelType w:val="multilevel"/>
    <w:tmpl w:val="257ED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64B69"/>
    <w:rsid w:val="00164B69"/>
    <w:rsid w:val="002D53E2"/>
    <w:rsid w:val="003A7160"/>
    <w:rsid w:val="004931AB"/>
    <w:rsid w:val="0057697C"/>
    <w:rsid w:val="00642AD3"/>
    <w:rsid w:val="00741715"/>
    <w:rsid w:val="00CF5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B6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64B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4B6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64B6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7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613</Words>
  <Characters>3496</Characters>
  <Application>Microsoft Office Word</Application>
  <DocSecurity>0</DocSecurity>
  <Lines>29</Lines>
  <Paragraphs>8</Paragraphs>
  <ScaleCrop>false</ScaleCrop>
  <Company>НИКИЭТ</Company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9</cp:revision>
  <cp:lastPrinted>2012-12-14T05:14:00Z</cp:lastPrinted>
  <dcterms:created xsi:type="dcterms:W3CDTF">2012-12-13T10:18:00Z</dcterms:created>
  <dcterms:modified xsi:type="dcterms:W3CDTF">2012-12-14T05:16:00Z</dcterms:modified>
</cp:coreProperties>
</file>