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6BD1" w:rsidRPr="00CA6BD1" w:rsidRDefault="00CA6BD1" w:rsidP="00CA6BD1">
      <w:pPr>
        <w:suppressAutoHyphens/>
        <w:rPr>
          <w:rFonts w:eastAsia="Times New Roman"/>
          <w:color w:val="000000"/>
          <w:lang w:eastAsia="ar-SA"/>
        </w:rPr>
      </w:pPr>
      <w:r w:rsidRPr="00CA6BD1">
        <w:rPr>
          <w:rFonts w:eastAsia="Times New Roman"/>
          <w:color w:val="000000"/>
          <w:lang w:eastAsia="ar-SA"/>
        </w:rPr>
        <w:t xml:space="preserve">Техническое задание </w:t>
      </w:r>
    </w:p>
    <w:p w:rsidR="00CA6BD1" w:rsidRPr="00CA6BD1" w:rsidRDefault="00CA6BD1" w:rsidP="00CA6BD1">
      <w:pPr>
        <w:suppressAutoHyphens/>
        <w:rPr>
          <w:rFonts w:eastAsia="Times New Roman"/>
          <w:color w:val="000000"/>
          <w:lang w:eastAsia="ar-SA"/>
        </w:rPr>
      </w:pPr>
      <w:r w:rsidRPr="00CA6BD1">
        <w:rPr>
          <w:rFonts w:eastAsia="Times New Roman"/>
          <w:color w:val="000000"/>
          <w:lang w:eastAsia="ar-SA"/>
        </w:rPr>
        <w:t xml:space="preserve">на изготовление и поставку изделий из тугоплавких металлов </w:t>
      </w:r>
    </w:p>
    <w:p w:rsidR="00CA6BD1" w:rsidRPr="00CA6BD1" w:rsidRDefault="00CA6BD1" w:rsidP="00CA6BD1">
      <w:pPr>
        <w:suppressAutoHyphens/>
        <w:jc w:val="left"/>
        <w:rPr>
          <w:rFonts w:eastAsia="Times New Roman"/>
          <w:lang w:eastAsia="ar-SA"/>
        </w:rPr>
      </w:pPr>
    </w:p>
    <w:p w:rsidR="00CA6BD1" w:rsidRPr="00CA6BD1" w:rsidRDefault="00CA6BD1" w:rsidP="00CA6BD1">
      <w:pPr>
        <w:suppressAutoHyphens/>
        <w:jc w:val="left"/>
        <w:rPr>
          <w:rFonts w:eastAsia="Times New Roman"/>
          <w:lang w:eastAsia="ar-SA"/>
        </w:rPr>
      </w:pPr>
    </w:p>
    <w:p w:rsidR="00CA6BD1" w:rsidRPr="00CA6BD1" w:rsidRDefault="00CA6BD1" w:rsidP="00CA6BD1">
      <w:pPr>
        <w:suppressAutoHyphens/>
        <w:jc w:val="left"/>
        <w:rPr>
          <w:rFonts w:eastAsia="Times New Roman"/>
          <w:lang w:eastAsia="ar-SA"/>
        </w:rPr>
      </w:pPr>
    </w:p>
    <w:p w:rsidR="00CA6BD1" w:rsidRPr="00CA6BD1" w:rsidRDefault="00CA6BD1" w:rsidP="00CA6BD1">
      <w:pPr>
        <w:suppressAutoHyphens/>
        <w:jc w:val="left"/>
        <w:rPr>
          <w:rFonts w:eastAsia="Times New Roman"/>
          <w:lang w:eastAsia="ar-SA"/>
        </w:rPr>
      </w:pPr>
    </w:p>
    <w:p w:rsidR="00CA6BD1" w:rsidRPr="00CA6BD1" w:rsidRDefault="00CA6BD1" w:rsidP="00CA6BD1">
      <w:pPr>
        <w:suppressAutoHyphens/>
        <w:jc w:val="left"/>
        <w:rPr>
          <w:rFonts w:eastAsia="Times New Roman"/>
          <w:lang w:eastAsia="ar-SA"/>
        </w:rPr>
      </w:pPr>
    </w:p>
    <w:p w:rsidR="00CA6BD1" w:rsidRPr="00CA6BD1" w:rsidRDefault="00CA6BD1" w:rsidP="00CA6BD1">
      <w:pPr>
        <w:suppressAutoHyphens/>
        <w:jc w:val="left"/>
        <w:rPr>
          <w:rFonts w:eastAsia="Times New Roman"/>
          <w:lang w:eastAsia="ar-SA"/>
        </w:rPr>
      </w:pPr>
    </w:p>
    <w:p w:rsidR="00CA6BD1" w:rsidRPr="00CA6BD1" w:rsidRDefault="00CA6BD1" w:rsidP="00CA6BD1">
      <w:pPr>
        <w:suppressAutoHyphens/>
        <w:jc w:val="left"/>
        <w:rPr>
          <w:rFonts w:eastAsia="Times New Roman"/>
          <w:lang w:eastAsia="ar-SA"/>
        </w:rPr>
      </w:pPr>
    </w:p>
    <w:p w:rsidR="00CA6BD1" w:rsidRPr="00CA6BD1" w:rsidRDefault="00CA6BD1" w:rsidP="00CA6BD1">
      <w:pPr>
        <w:suppressAutoHyphens/>
        <w:rPr>
          <w:rFonts w:eastAsia="Times New Roman"/>
          <w:lang w:eastAsia="ar-SA"/>
        </w:rPr>
      </w:pPr>
      <w:r w:rsidRPr="00CA6BD1">
        <w:rPr>
          <w:rFonts w:eastAsia="Times New Roman"/>
          <w:lang w:eastAsia="ar-SA"/>
        </w:rPr>
        <w:t>Предмет закупки: поставка фольги ВР-27ВП</w:t>
      </w:r>
    </w:p>
    <w:p w:rsidR="00CA6BD1" w:rsidRPr="00CA6BD1" w:rsidRDefault="00CA6BD1" w:rsidP="00CA6BD1">
      <w:pPr>
        <w:suppressAutoHyphens/>
        <w:jc w:val="left"/>
        <w:rPr>
          <w:rFonts w:eastAsia="Times New Roman"/>
          <w:lang w:eastAsia="ar-SA"/>
        </w:rPr>
      </w:pPr>
    </w:p>
    <w:p w:rsidR="00CA6BD1" w:rsidRPr="00CA6BD1" w:rsidRDefault="00CA6BD1" w:rsidP="00CA6BD1">
      <w:pPr>
        <w:suppressAutoHyphens/>
        <w:jc w:val="left"/>
        <w:rPr>
          <w:rFonts w:eastAsia="Times New Roman"/>
          <w:lang w:eastAsia="ar-SA"/>
        </w:rPr>
      </w:pPr>
    </w:p>
    <w:p w:rsidR="00CA6BD1" w:rsidRPr="00CA6BD1" w:rsidRDefault="00CA6BD1" w:rsidP="00CA6BD1">
      <w:pPr>
        <w:suppressAutoHyphens/>
        <w:jc w:val="left"/>
        <w:rPr>
          <w:rFonts w:eastAsia="Times New Roman"/>
          <w:lang w:eastAsia="ar-SA"/>
        </w:rPr>
      </w:pPr>
    </w:p>
    <w:p w:rsidR="00CA6BD1" w:rsidRPr="00CA6BD1" w:rsidRDefault="00CA6BD1" w:rsidP="00CA6BD1">
      <w:pPr>
        <w:suppressAutoHyphens/>
        <w:jc w:val="left"/>
        <w:rPr>
          <w:rFonts w:eastAsia="Times New Roman"/>
          <w:lang w:eastAsia="ar-SA"/>
        </w:rPr>
      </w:pPr>
    </w:p>
    <w:p w:rsidR="00CA6BD1" w:rsidRPr="00CA6BD1" w:rsidRDefault="00CA6BD1" w:rsidP="00CA6BD1">
      <w:pPr>
        <w:suppressAutoHyphens/>
        <w:jc w:val="left"/>
        <w:rPr>
          <w:rFonts w:eastAsia="Times New Roman"/>
          <w:lang w:eastAsia="ar-SA"/>
        </w:rPr>
      </w:pPr>
    </w:p>
    <w:p w:rsidR="00CA6BD1" w:rsidRPr="00CA6BD1" w:rsidRDefault="00CA6BD1" w:rsidP="00CA6BD1">
      <w:pPr>
        <w:suppressAutoHyphens/>
        <w:jc w:val="left"/>
        <w:rPr>
          <w:rFonts w:eastAsia="Times New Roman"/>
          <w:lang w:eastAsia="ar-SA"/>
        </w:rPr>
      </w:pPr>
    </w:p>
    <w:p w:rsidR="00CA6BD1" w:rsidRPr="00CA6BD1" w:rsidRDefault="00CA6BD1" w:rsidP="00CA6BD1">
      <w:pPr>
        <w:suppressAutoHyphens/>
        <w:jc w:val="left"/>
        <w:rPr>
          <w:rFonts w:eastAsia="Times New Roman"/>
          <w:lang w:eastAsia="ar-SA"/>
        </w:rPr>
      </w:pPr>
    </w:p>
    <w:p w:rsidR="00CA6BD1" w:rsidRPr="00CA6BD1" w:rsidRDefault="00CA6BD1" w:rsidP="00CA6BD1">
      <w:pPr>
        <w:suppressAutoHyphens/>
        <w:jc w:val="left"/>
        <w:rPr>
          <w:rFonts w:eastAsia="Times New Roman"/>
          <w:lang w:eastAsia="ar-SA"/>
        </w:rPr>
      </w:pPr>
    </w:p>
    <w:p w:rsidR="00CA6BD1" w:rsidRPr="00CA6BD1" w:rsidRDefault="00CA6BD1" w:rsidP="00CA6BD1">
      <w:pPr>
        <w:suppressAutoHyphens/>
        <w:jc w:val="left"/>
        <w:rPr>
          <w:rFonts w:eastAsia="Times New Roman"/>
          <w:lang w:eastAsia="ar-SA"/>
        </w:rPr>
      </w:pPr>
    </w:p>
    <w:p w:rsidR="00CA6BD1" w:rsidRPr="00CA6BD1" w:rsidRDefault="00CA6BD1" w:rsidP="00CA6BD1">
      <w:pPr>
        <w:suppressAutoHyphens/>
        <w:jc w:val="left"/>
        <w:rPr>
          <w:rFonts w:eastAsia="Times New Roman"/>
          <w:lang w:eastAsia="ar-SA"/>
        </w:rPr>
      </w:pPr>
    </w:p>
    <w:p w:rsidR="00CA6BD1" w:rsidRPr="00CA6BD1" w:rsidRDefault="00CA6BD1" w:rsidP="00CA6BD1">
      <w:pPr>
        <w:suppressAutoHyphens/>
        <w:jc w:val="left"/>
        <w:rPr>
          <w:rFonts w:eastAsia="Times New Roman"/>
          <w:lang w:eastAsia="ar-SA"/>
        </w:rPr>
      </w:pPr>
    </w:p>
    <w:p w:rsidR="00CA6BD1" w:rsidRPr="00CA6BD1" w:rsidRDefault="00CA6BD1" w:rsidP="00CA6BD1">
      <w:pPr>
        <w:suppressAutoHyphens/>
        <w:jc w:val="left"/>
        <w:rPr>
          <w:rFonts w:eastAsia="Times New Roman"/>
          <w:lang w:eastAsia="ar-SA"/>
        </w:rPr>
      </w:pPr>
    </w:p>
    <w:p w:rsidR="00CA6BD1" w:rsidRPr="00CA6BD1" w:rsidRDefault="00CA6BD1" w:rsidP="00CA6BD1">
      <w:pPr>
        <w:suppressAutoHyphens/>
        <w:jc w:val="left"/>
        <w:rPr>
          <w:rFonts w:eastAsia="Times New Roman"/>
          <w:lang w:eastAsia="ar-SA"/>
        </w:rPr>
      </w:pPr>
    </w:p>
    <w:p w:rsidR="00CA6BD1" w:rsidRPr="00CA6BD1" w:rsidRDefault="00CA6BD1" w:rsidP="00CA6BD1">
      <w:pPr>
        <w:suppressAutoHyphens/>
        <w:jc w:val="left"/>
        <w:rPr>
          <w:rFonts w:eastAsia="Times New Roman"/>
          <w:lang w:eastAsia="ar-SA"/>
        </w:rPr>
      </w:pPr>
    </w:p>
    <w:p w:rsidR="00CA6BD1" w:rsidRPr="00CA6BD1" w:rsidRDefault="00CA6BD1" w:rsidP="00CA6BD1">
      <w:pPr>
        <w:suppressAutoHyphens/>
        <w:jc w:val="left"/>
        <w:rPr>
          <w:rFonts w:eastAsia="Times New Roman"/>
          <w:lang w:eastAsia="ar-SA"/>
        </w:rPr>
      </w:pPr>
    </w:p>
    <w:p w:rsidR="00CA6BD1" w:rsidRPr="00CA6BD1" w:rsidRDefault="00CA6BD1" w:rsidP="00CA6BD1">
      <w:pPr>
        <w:suppressAutoHyphens/>
        <w:jc w:val="left"/>
        <w:rPr>
          <w:rFonts w:eastAsia="Times New Roman"/>
          <w:lang w:eastAsia="ar-SA"/>
        </w:rPr>
      </w:pPr>
    </w:p>
    <w:p w:rsidR="00CA6BD1" w:rsidRPr="00CA6BD1" w:rsidRDefault="00CA6BD1" w:rsidP="00CA6BD1">
      <w:pPr>
        <w:suppressAutoHyphens/>
        <w:jc w:val="left"/>
        <w:rPr>
          <w:rFonts w:eastAsia="Times New Roman"/>
          <w:lang w:eastAsia="ar-SA"/>
        </w:rPr>
      </w:pPr>
    </w:p>
    <w:p w:rsidR="00CA6BD1" w:rsidRPr="00CA6BD1" w:rsidRDefault="00CA6BD1" w:rsidP="00CA6BD1">
      <w:pPr>
        <w:suppressAutoHyphens/>
        <w:jc w:val="left"/>
        <w:rPr>
          <w:rFonts w:eastAsia="Times New Roman"/>
          <w:lang w:eastAsia="ar-SA"/>
        </w:rPr>
      </w:pPr>
    </w:p>
    <w:p w:rsidR="00CA6BD1" w:rsidRPr="00CA6BD1" w:rsidRDefault="00CA6BD1" w:rsidP="00CA6BD1">
      <w:pPr>
        <w:suppressAutoHyphens/>
        <w:rPr>
          <w:rFonts w:eastAsia="Times New Roman"/>
          <w:lang w:eastAsia="ar-SA"/>
        </w:rPr>
      </w:pPr>
      <w:r w:rsidRPr="00CA6BD1">
        <w:rPr>
          <w:rFonts w:eastAsia="Times New Roman"/>
          <w:lang w:eastAsia="ar-SA"/>
        </w:rPr>
        <w:t>Обнинск</w:t>
      </w:r>
    </w:p>
    <w:p w:rsidR="00CA6BD1" w:rsidRPr="00CA6BD1" w:rsidRDefault="00CA6BD1" w:rsidP="00CA6BD1">
      <w:pPr>
        <w:suppressAutoHyphens/>
        <w:rPr>
          <w:rFonts w:eastAsia="Times New Roman"/>
          <w:lang w:eastAsia="ar-SA"/>
        </w:rPr>
      </w:pPr>
      <w:r w:rsidRPr="00CA6BD1">
        <w:rPr>
          <w:rFonts w:eastAsia="Times New Roman"/>
          <w:lang w:eastAsia="ar-SA"/>
        </w:rPr>
        <w:t>2013</w:t>
      </w:r>
    </w:p>
    <w:p w:rsidR="00CA6BD1" w:rsidRPr="00CA6BD1" w:rsidRDefault="00CA6BD1" w:rsidP="00CA6BD1">
      <w:pPr>
        <w:suppressAutoHyphens/>
        <w:rPr>
          <w:rFonts w:eastAsia="Times New Roman"/>
          <w:lang w:eastAsia="ar-SA"/>
        </w:rPr>
      </w:pPr>
    </w:p>
    <w:p w:rsidR="00CA6BD1" w:rsidRPr="00CA6BD1" w:rsidRDefault="00CA6BD1" w:rsidP="00CA6BD1">
      <w:pPr>
        <w:suppressAutoHyphens/>
        <w:rPr>
          <w:rFonts w:eastAsia="Times New Roman"/>
          <w:lang w:eastAsia="ar-SA"/>
        </w:rPr>
      </w:pPr>
    </w:p>
    <w:p w:rsidR="00CA6BD1" w:rsidRPr="00CA6BD1" w:rsidRDefault="00CA6BD1" w:rsidP="00CA6BD1">
      <w:pPr>
        <w:suppressAutoHyphens/>
        <w:rPr>
          <w:rFonts w:eastAsia="Times New Roman"/>
          <w:color w:val="000000"/>
          <w:lang w:eastAsia="ar-SA"/>
        </w:rPr>
      </w:pPr>
      <w:r w:rsidRPr="00CA6BD1">
        <w:rPr>
          <w:rFonts w:eastAsia="Times New Roman"/>
          <w:color w:val="000000"/>
          <w:lang w:eastAsia="ar-SA"/>
        </w:rPr>
        <w:t xml:space="preserve">Техническое задание </w:t>
      </w:r>
    </w:p>
    <w:p w:rsidR="00CA6BD1" w:rsidRPr="00CA6BD1" w:rsidRDefault="00CA6BD1" w:rsidP="00CA6BD1">
      <w:pPr>
        <w:suppressAutoHyphens/>
        <w:rPr>
          <w:rFonts w:eastAsia="Times New Roman"/>
          <w:color w:val="000000"/>
          <w:lang w:eastAsia="ar-SA"/>
        </w:rPr>
      </w:pPr>
      <w:r w:rsidRPr="00CA6BD1">
        <w:rPr>
          <w:rFonts w:eastAsia="Times New Roman"/>
          <w:color w:val="000000"/>
          <w:lang w:eastAsia="ar-SA"/>
        </w:rPr>
        <w:lastRenderedPageBreak/>
        <w:t>на изготовление и поставку изделий из тугоплавких металлов для ФГУП «ГНЦ РФ-ФЭИ»</w:t>
      </w:r>
    </w:p>
    <w:p w:rsidR="00CA6BD1" w:rsidRPr="00CA6BD1" w:rsidRDefault="00CA6BD1" w:rsidP="00CA6BD1">
      <w:pPr>
        <w:suppressAutoHyphens/>
        <w:rPr>
          <w:rFonts w:eastAsia="Times New Roman"/>
          <w:color w:val="000000"/>
          <w:lang w:eastAsia="ar-SA"/>
        </w:rPr>
      </w:pPr>
    </w:p>
    <w:p w:rsidR="00CA6BD1" w:rsidRPr="00CA6BD1" w:rsidRDefault="00CA6BD1" w:rsidP="00CA6BD1">
      <w:pPr>
        <w:suppressAutoHyphens/>
        <w:rPr>
          <w:rFonts w:eastAsia="Times New Roman"/>
          <w:color w:val="000000"/>
          <w:lang w:eastAsia="ar-SA"/>
        </w:rPr>
      </w:pPr>
    </w:p>
    <w:p w:rsidR="00CA6BD1" w:rsidRPr="00CA6BD1" w:rsidRDefault="00CA6BD1" w:rsidP="00CA6BD1">
      <w:pPr>
        <w:suppressAutoHyphens/>
        <w:rPr>
          <w:rFonts w:eastAsia="Times New Roman"/>
          <w:color w:val="000000"/>
          <w:lang w:eastAsia="ar-SA"/>
        </w:rPr>
      </w:pPr>
    </w:p>
    <w:p w:rsidR="00CA6BD1" w:rsidRPr="00CA6BD1" w:rsidRDefault="00CA6BD1" w:rsidP="00CA6BD1">
      <w:pPr>
        <w:suppressAutoHyphens/>
        <w:rPr>
          <w:rFonts w:eastAsia="Times New Roman"/>
          <w:color w:val="000000"/>
          <w:lang w:eastAsia="ar-SA"/>
        </w:rPr>
      </w:pPr>
      <w:r w:rsidRPr="00CA6BD1">
        <w:rPr>
          <w:rFonts w:eastAsia="Times New Roman"/>
          <w:color w:val="000000"/>
          <w:lang w:eastAsia="ar-SA"/>
        </w:rPr>
        <w:t>СОДЕРЖАНИЕ</w:t>
      </w:r>
    </w:p>
    <w:p w:rsidR="00CA6BD1" w:rsidRPr="00CA6BD1" w:rsidRDefault="00CA6BD1" w:rsidP="00CA6BD1">
      <w:pPr>
        <w:suppressAutoHyphens/>
        <w:rPr>
          <w:rFonts w:eastAsia="Times New Roman"/>
          <w:color w:val="000000"/>
          <w:lang w:eastAsia="ar-SA"/>
        </w:rPr>
      </w:pPr>
    </w:p>
    <w:p w:rsidR="00CA6BD1" w:rsidRPr="00CA6BD1" w:rsidRDefault="00CA6BD1" w:rsidP="00CA6BD1">
      <w:pPr>
        <w:suppressAutoHyphens/>
        <w:jc w:val="left"/>
        <w:rPr>
          <w:rFonts w:eastAsia="Times New Roman"/>
          <w:color w:val="000000"/>
          <w:lang w:eastAsia="ar-SA"/>
        </w:rPr>
      </w:pPr>
      <w:r w:rsidRPr="00CA6BD1">
        <w:rPr>
          <w:rFonts w:eastAsia="Times New Roman"/>
          <w:color w:val="000000"/>
          <w:lang w:eastAsia="ar-SA"/>
        </w:rPr>
        <w:t>РАЗДЕЛ 1. ПЕРЕЧЕНЬ ТОВАРОВ И ОБЩИХ ТРЕБОВАНИЙ</w:t>
      </w:r>
    </w:p>
    <w:p w:rsidR="00CA6BD1" w:rsidRPr="00CA6BD1" w:rsidRDefault="00CA6BD1" w:rsidP="00CA6BD1">
      <w:pPr>
        <w:suppressAutoHyphens/>
        <w:jc w:val="left"/>
        <w:rPr>
          <w:rFonts w:eastAsia="Times New Roman"/>
          <w:color w:val="000000"/>
          <w:lang w:eastAsia="ar-SA"/>
        </w:rPr>
      </w:pPr>
      <w:r w:rsidRPr="00CA6BD1">
        <w:rPr>
          <w:rFonts w:eastAsia="Times New Roman"/>
          <w:color w:val="000000"/>
          <w:lang w:eastAsia="ar-SA"/>
        </w:rPr>
        <w:t>РАЗДЕЛ 2. СВЕДЕНИЯ О НОВИЗНЕ</w:t>
      </w:r>
    </w:p>
    <w:p w:rsidR="00CA6BD1" w:rsidRPr="00CA6BD1" w:rsidRDefault="00CA6BD1" w:rsidP="00CA6BD1">
      <w:pPr>
        <w:suppressAutoHyphens/>
        <w:jc w:val="left"/>
        <w:rPr>
          <w:rFonts w:eastAsia="Times New Roman"/>
          <w:color w:val="000000"/>
          <w:lang w:eastAsia="ar-SA"/>
        </w:rPr>
      </w:pPr>
      <w:r w:rsidRPr="00CA6BD1">
        <w:rPr>
          <w:rFonts w:eastAsia="Times New Roman"/>
          <w:color w:val="000000"/>
          <w:lang w:eastAsia="ar-SA"/>
        </w:rPr>
        <w:t>РАЗДЕЛ 3. ТРЕБОВАНИЯ К МАРКИРОВКЕ</w:t>
      </w:r>
    </w:p>
    <w:p w:rsidR="00CA6BD1" w:rsidRPr="00CA6BD1" w:rsidRDefault="00CA6BD1" w:rsidP="00CA6BD1">
      <w:pPr>
        <w:suppressAutoHyphens/>
        <w:jc w:val="left"/>
        <w:rPr>
          <w:rFonts w:eastAsia="Times New Roman"/>
          <w:color w:val="000000"/>
          <w:lang w:eastAsia="ar-SA"/>
        </w:rPr>
      </w:pPr>
      <w:r w:rsidRPr="00CA6BD1">
        <w:rPr>
          <w:rFonts w:eastAsia="Times New Roman"/>
          <w:color w:val="000000"/>
          <w:lang w:eastAsia="ar-SA"/>
        </w:rPr>
        <w:t>РАЗДЕЛ 4. ТРЕБОВАНИЯ К УПАКОВКЕ</w:t>
      </w:r>
    </w:p>
    <w:p w:rsidR="00CA6BD1" w:rsidRPr="00CA6BD1" w:rsidRDefault="00CA6BD1" w:rsidP="00CA6BD1">
      <w:pPr>
        <w:suppressAutoHyphens/>
        <w:jc w:val="left"/>
        <w:rPr>
          <w:rFonts w:eastAsia="Times New Roman"/>
          <w:color w:val="000000"/>
          <w:lang w:eastAsia="ar-SA"/>
        </w:rPr>
      </w:pPr>
      <w:r w:rsidRPr="00CA6BD1">
        <w:rPr>
          <w:rFonts w:eastAsia="Times New Roman"/>
          <w:color w:val="000000"/>
          <w:lang w:eastAsia="ar-SA"/>
        </w:rPr>
        <w:t>РАЗДЕЛ 5. ТРЕБОВАНИЯ ПО ПРАВИЛАМ СДАЧИ И ПРИЕМКИ</w:t>
      </w:r>
    </w:p>
    <w:p w:rsidR="00CA6BD1" w:rsidRPr="00CA6BD1" w:rsidRDefault="00CA6BD1" w:rsidP="00CA6BD1">
      <w:pPr>
        <w:tabs>
          <w:tab w:val="left" w:pos="851"/>
        </w:tabs>
        <w:suppressAutoHyphens/>
        <w:jc w:val="left"/>
        <w:rPr>
          <w:rFonts w:eastAsia="Times New Roman"/>
          <w:color w:val="000000"/>
          <w:lang w:eastAsia="ar-SA"/>
        </w:rPr>
      </w:pPr>
      <w:r w:rsidRPr="00CA6BD1">
        <w:rPr>
          <w:rFonts w:eastAsia="Times New Roman"/>
          <w:color w:val="000000"/>
          <w:lang w:eastAsia="ar-SA"/>
        </w:rPr>
        <w:t>Подраздел 5.1 Порядок сдачи и приемки</w:t>
      </w:r>
    </w:p>
    <w:p w:rsidR="00CA6BD1" w:rsidRPr="00CA6BD1" w:rsidRDefault="00CA6BD1" w:rsidP="00CA6BD1">
      <w:pPr>
        <w:suppressAutoHyphens/>
        <w:jc w:val="left"/>
        <w:rPr>
          <w:rFonts w:eastAsia="Times New Roman"/>
          <w:color w:val="000000"/>
          <w:lang w:eastAsia="ar-SA"/>
        </w:rPr>
      </w:pPr>
      <w:r w:rsidRPr="00CA6BD1">
        <w:rPr>
          <w:rFonts w:eastAsia="Times New Roman"/>
          <w:color w:val="000000"/>
          <w:lang w:eastAsia="ar-SA"/>
        </w:rPr>
        <w:t>Подраздел 5.2 Требования по передаче заказчику технических и иных документов</w:t>
      </w:r>
    </w:p>
    <w:p w:rsidR="00CA6BD1" w:rsidRPr="00CA6BD1" w:rsidRDefault="00CA6BD1" w:rsidP="00CA6BD1">
      <w:pPr>
        <w:suppressAutoHyphens/>
        <w:jc w:val="left"/>
        <w:rPr>
          <w:rFonts w:eastAsia="Times New Roman"/>
          <w:color w:val="000000"/>
          <w:lang w:eastAsia="ar-SA"/>
        </w:rPr>
      </w:pPr>
      <w:r w:rsidRPr="00CA6BD1">
        <w:rPr>
          <w:rFonts w:eastAsia="Times New Roman"/>
          <w:color w:val="000000"/>
          <w:lang w:eastAsia="ar-SA"/>
        </w:rPr>
        <w:t>РАЗДЕЛ 6. ТРЕБОВАНИЯ К ТРАНСПОРТИРОВАНИЮ</w:t>
      </w:r>
    </w:p>
    <w:p w:rsidR="00CA6BD1" w:rsidRPr="00CA6BD1" w:rsidRDefault="00CA6BD1" w:rsidP="00CA6BD1">
      <w:pPr>
        <w:suppressAutoHyphens/>
        <w:jc w:val="left"/>
        <w:rPr>
          <w:rFonts w:eastAsia="Times New Roman"/>
          <w:color w:val="000000"/>
          <w:lang w:eastAsia="ar-SA"/>
        </w:rPr>
      </w:pPr>
      <w:r w:rsidRPr="00CA6BD1">
        <w:rPr>
          <w:rFonts w:eastAsia="Times New Roman"/>
          <w:color w:val="000000"/>
          <w:lang w:eastAsia="ar-SA"/>
        </w:rPr>
        <w:t>РАЗДЕЛ 7. ТРЕБОВАНИЯ К ХРАНЕНИЮ</w:t>
      </w:r>
    </w:p>
    <w:p w:rsidR="00CA6BD1" w:rsidRPr="00CA6BD1" w:rsidRDefault="00CA6BD1" w:rsidP="00CA6BD1">
      <w:pPr>
        <w:suppressAutoHyphens/>
        <w:jc w:val="left"/>
        <w:rPr>
          <w:rFonts w:eastAsia="Times New Roman"/>
          <w:color w:val="000000"/>
          <w:lang w:eastAsia="ar-SA"/>
        </w:rPr>
      </w:pPr>
      <w:r w:rsidRPr="00CA6BD1">
        <w:rPr>
          <w:rFonts w:eastAsia="Times New Roman"/>
          <w:color w:val="000000"/>
          <w:lang w:eastAsia="ar-SA"/>
        </w:rPr>
        <w:t>РАЗДЕЛ 8. ТРЕБОВАНИЯ К ОБСЛУЖИВАНИЮ</w:t>
      </w:r>
    </w:p>
    <w:p w:rsidR="00CA6BD1" w:rsidRPr="00CA6BD1" w:rsidRDefault="00CA6BD1" w:rsidP="00CA6BD1">
      <w:pPr>
        <w:suppressAutoHyphens/>
        <w:jc w:val="left"/>
        <w:rPr>
          <w:rFonts w:eastAsia="Times New Roman"/>
          <w:color w:val="000000"/>
          <w:lang w:eastAsia="ar-SA"/>
        </w:rPr>
      </w:pPr>
      <w:r w:rsidRPr="00CA6BD1">
        <w:rPr>
          <w:rFonts w:eastAsia="Times New Roman"/>
          <w:color w:val="000000"/>
          <w:lang w:eastAsia="ar-SA"/>
        </w:rPr>
        <w:t>РАЗДЕЛ 9. ЭКОЛОГИЧЕСКИЕ ТРЕБОВАНИЯ</w:t>
      </w:r>
    </w:p>
    <w:p w:rsidR="00CA6BD1" w:rsidRPr="00CA6BD1" w:rsidRDefault="00CA6BD1" w:rsidP="00CA6BD1">
      <w:pPr>
        <w:suppressAutoHyphens/>
        <w:jc w:val="left"/>
        <w:rPr>
          <w:rFonts w:eastAsia="Times New Roman"/>
          <w:color w:val="000000"/>
          <w:lang w:eastAsia="ar-SA"/>
        </w:rPr>
      </w:pPr>
      <w:r w:rsidRPr="00CA6BD1">
        <w:rPr>
          <w:rFonts w:eastAsia="Times New Roman"/>
          <w:color w:val="000000"/>
          <w:lang w:eastAsia="ar-SA"/>
        </w:rPr>
        <w:t>РАЗДЕЛ 10. ТРЕБОВАНИЯ ПО БЕЗОПАСНОСТИ</w:t>
      </w:r>
    </w:p>
    <w:p w:rsidR="00CA6BD1" w:rsidRPr="00CA6BD1" w:rsidRDefault="00CA6BD1" w:rsidP="00CA6BD1">
      <w:pPr>
        <w:suppressAutoHyphens/>
        <w:jc w:val="left"/>
        <w:rPr>
          <w:rFonts w:eastAsia="Times New Roman"/>
          <w:color w:val="000000"/>
          <w:lang w:eastAsia="ar-SA"/>
        </w:rPr>
      </w:pPr>
      <w:r w:rsidRPr="00CA6BD1">
        <w:rPr>
          <w:rFonts w:eastAsia="Times New Roman"/>
          <w:color w:val="000000"/>
          <w:lang w:eastAsia="ar-SA"/>
        </w:rPr>
        <w:t>РАЗДЕЛ 11. ТРЕБОВАНИЯ К КАЧЕСТВУ</w:t>
      </w:r>
    </w:p>
    <w:p w:rsidR="00CA6BD1" w:rsidRPr="00CA6BD1" w:rsidRDefault="00CA6BD1" w:rsidP="00CA6BD1">
      <w:pPr>
        <w:suppressAutoHyphens/>
        <w:jc w:val="left"/>
        <w:rPr>
          <w:rFonts w:eastAsia="Times New Roman"/>
          <w:color w:val="000000"/>
          <w:lang w:eastAsia="ar-SA"/>
        </w:rPr>
      </w:pPr>
      <w:r w:rsidRPr="00CA6BD1">
        <w:rPr>
          <w:rFonts w:eastAsia="Times New Roman"/>
          <w:color w:val="000000"/>
          <w:lang w:eastAsia="ar-SA"/>
        </w:rPr>
        <w:t>РАЗДЕЛ 12. ТЕХНИЧЕСКОЕ СОПРОВОЖДЕНИЕ ГРУПП ТОВАРОВ, ЗА ИСКЛЮЧЕНИЕМ НЕСТАНДАРТНОГО ОБОРУДОВАНИЯ</w:t>
      </w:r>
    </w:p>
    <w:p w:rsidR="00CA6BD1" w:rsidRPr="00CA6BD1" w:rsidRDefault="00CA6BD1" w:rsidP="00CA6BD1">
      <w:pPr>
        <w:suppressAutoHyphens/>
        <w:jc w:val="left"/>
        <w:rPr>
          <w:rFonts w:eastAsia="Times New Roman"/>
          <w:color w:val="000000"/>
          <w:lang w:eastAsia="ar-SA"/>
        </w:rPr>
      </w:pPr>
      <w:r w:rsidRPr="00CA6BD1">
        <w:rPr>
          <w:rFonts w:eastAsia="Times New Roman"/>
          <w:color w:val="000000"/>
          <w:lang w:eastAsia="ar-SA"/>
        </w:rPr>
        <w:t>РАЗДЕЛ 13. ДОПОЛНИТЕЛЬНЫЕ (ИНЫЕ) ТРЕБОВАНИЯ</w:t>
      </w:r>
    </w:p>
    <w:p w:rsidR="00CA6BD1" w:rsidRPr="00CA6BD1" w:rsidRDefault="00CA6BD1" w:rsidP="00CA6BD1">
      <w:pPr>
        <w:suppressAutoHyphens/>
        <w:jc w:val="left"/>
        <w:rPr>
          <w:rFonts w:eastAsia="Times New Roman"/>
          <w:color w:val="000000"/>
          <w:lang w:eastAsia="ar-SA"/>
        </w:rPr>
      </w:pPr>
      <w:r w:rsidRPr="00CA6BD1">
        <w:rPr>
          <w:rFonts w:eastAsia="Times New Roman"/>
          <w:color w:val="000000"/>
          <w:lang w:eastAsia="ar-SA"/>
        </w:rPr>
        <w:t>РАЗДЕЛ 14. ТРЕБОВАНИЕ К ФОРМЕ ПРЕДСТАВЛЯЕМОЙ ИНФОРМАЦИИ</w:t>
      </w:r>
    </w:p>
    <w:p w:rsidR="00CA6BD1" w:rsidRPr="00CA6BD1" w:rsidRDefault="00CA6BD1" w:rsidP="00CA6BD1">
      <w:pPr>
        <w:suppressAutoHyphens/>
        <w:jc w:val="left"/>
        <w:rPr>
          <w:rFonts w:eastAsia="Times New Roman"/>
          <w:color w:val="000000"/>
          <w:lang w:eastAsia="ar-SA"/>
        </w:rPr>
      </w:pPr>
      <w:r w:rsidRPr="00CA6BD1">
        <w:rPr>
          <w:rFonts w:eastAsia="Times New Roman"/>
          <w:color w:val="000000"/>
          <w:lang w:eastAsia="ar-SA"/>
        </w:rPr>
        <w:t>РАЗДЕЛ 15. ТРЕБОВАНИЯ К ТЕХНИЧЕСКОМУ ОБУЧЕНИЮ ПЕРСОНАЛА ЗАКАЗЧИКА</w:t>
      </w:r>
    </w:p>
    <w:p w:rsidR="00CA6BD1" w:rsidRPr="00CA6BD1" w:rsidRDefault="00CA6BD1" w:rsidP="00CA6BD1">
      <w:pPr>
        <w:suppressAutoHyphens/>
        <w:jc w:val="left"/>
        <w:rPr>
          <w:rFonts w:eastAsia="Times New Roman"/>
          <w:color w:val="000000"/>
          <w:lang w:eastAsia="ar-SA"/>
        </w:rPr>
      </w:pPr>
      <w:r w:rsidRPr="00CA6BD1">
        <w:rPr>
          <w:rFonts w:eastAsia="Times New Roman"/>
          <w:color w:val="000000"/>
          <w:lang w:eastAsia="ar-SA"/>
        </w:rPr>
        <w:t>РАЗДЕЛ 16. ПЕРЕЧЕНЬ ПРИНЯТЫХ СОКРАЩЕНИЙ</w:t>
      </w:r>
    </w:p>
    <w:p w:rsidR="00CA6BD1" w:rsidRPr="00CA6BD1" w:rsidRDefault="00CA6BD1" w:rsidP="00CA6BD1">
      <w:pPr>
        <w:suppressAutoHyphens/>
        <w:jc w:val="left"/>
        <w:rPr>
          <w:rFonts w:eastAsia="Times New Roman"/>
          <w:color w:val="000000"/>
          <w:lang w:eastAsia="ar-SA"/>
        </w:rPr>
      </w:pPr>
      <w:r w:rsidRPr="00CA6BD1">
        <w:rPr>
          <w:rFonts w:eastAsia="Times New Roman"/>
          <w:color w:val="000000"/>
          <w:lang w:eastAsia="ar-SA"/>
        </w:rPr>
        <w:t>РАЗДЕЛ 17. ПЕРЕЧЕНЬ ПРИЛОЖЕНИЙ</w:t>
      </w:r>
    </w:p>
    <w:p w:rsidR="00CA6BD1" w:rsidRPr="00CA6BD1" w:rsidRDefault="00CA6BD1" w:rsidP="00CA6BD1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CA6BD1" w:rsidRPr="00CA6BD1" w:rsidRDefault="00CA6BD1" w:rsidP="00CA6BD1">
      <w:pPr>
        <w:suppressAutoHyphens/>
        <w:rPr>
          <w:rFonts w:eastAsia="Times New Roman"/>
          <w:lang w:eastAsia="ar-SA"/>
        </w:rPr>
      </w:pPr>
    </w:p>
    <w:p w:rsidR="00CA6BD1" w:rsidRPr="00CA6BD1" w:rsidRDefault="00CA6BD1" w:rsidP="00CA6BD1">
      <w:pPr>
        <w:suppressAutoHyphens/>
        <w:rPr>
          <w:rFonts w:eastAsia="Times New Roman"/>
          <w:lang w:eastAsia="ar-SA"/>
        </w:rPr>
      </w:pPr>
    </w:p>
    <w:p w:rsidR="00CA6BD1" w:rsidRPr="00CA6BD1" w:rsidRDefault="00CA6BD1" w:rsidP="00CA6BD1">
      <w:pPr>
        <w:suppressAutoHyphens/>
        <w:rPr>
          <w:rFonts w:eastAsia="Times New Roman"/>
          <w:lang w:eastAsia="ar-SA"/>
        </w:rPr>
      </w:pPr>
    </w:p>
    <w:p w:rsidR="00CA6BD1" w:rsidRPr="00CA6BD1" w:rsidRDefault="00CA6BD1" w:rsidP="00CA6BD1">
      <w:pPr>
        <w:suppressAutoHyphens/>
        <w:rPr>
          <w:rFonts w:eastAsia="Times New Roman"/>
          <w:lang w:eastAsia="ar-SA"/>
        </w:rPr>
      </w:pPr>
    </w:p>
    <w:p w:rsidR="00CA6BD1" w:rsidRPr="00CA6BD1" w:rsidRDefault="00CA6BD1" w:rsidP="00CA6BD1">
      <w:pPr>
        <w:suppressAutoHyphens/>
        <w:rPr>
          <w:rFonts w:eastAsia="Times New Roman"/>
          <w:lang w:eastAsia="ar-SA"/>
        </w:rPr>
      </w:pPr>
    </w:p>
    <w:p w:rsidR="00CA6BD1" w:rsidRPr="00CA6BD1" w:rsidRDefault="00CA6BD1" w:rsidP="00CA6BD1">
      <w:pPr>
        <w:suppressAutoHyphens/>
        <w:rPr>
          <w:rFonts w:eastAsia="Times New Roman"/>
          <w:lang w:eastAsia="ar-SA"/>
        </w:rPr>
      </w:pPr>
    </w:p>
    <w:p w:rsidR="00CA6BD1" w:rsidRPr="00CA6BD1" w:rsidRDefault="00CA6BD1" w:rsidP="00CA6BD1">
      <w:pPr>
        <w:suppressAutoHyphens/>
        <w:rPr>
          <w:rFonts w:eastAsia="Times New Roman"/>
          <w:color w:val="000000"/>
          <w:lang w:eastAsia="ar-SA"/>
        </w:rPr>
      </w:pPr>
    </w:p>
    <w:p w:rsidR="00CA6BD1" w:rsidRPr="00CA6BD1" w:rsidRDefault="00CA6BD1" w:rsidP="00CA6BD1">
      <w:pPr>
        <w:suppressAutoHyphens/>
        <w:rPr>
          <w:rFonts w:eastAsia="Times New Roman"/>
          <w:color w:val="000000"/>
          <w:lang w:eastAsia="ar-SA"/>
        </w:rPr>
      </w:pPr>
      <w:r w:rsidRPr="00CA6BD1">
        <w:rPr>
          <w:rFonts w:eastAsia="Times New Roman"/>
          <w:color w:val="000000"/>
          <w:lang w:eastAsia="ar-SA"/>
        </w:rPr>
        <w:lastRenderedPageBreak/>
        <w:t>РАЗДЕЛ 1. ПЕРЕЧЕНЬ ТОВАРОВ И ОБЩИХ ТРЕБОВАНИЙ</w:t>
      </w:r>
    </w:p>
    <w:tbl>
      <w:tblPr>
        <w:tblW w:w="16019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1985"/>
        <w:gridCol w:w="3260"/>
        <w:gridCol w:w="2551"/>
        <w:gridCol w:w="1843"/>
        <w:gridCol w:w="851"/>
        <w:gridCol w:w="1134"/>
        <w:gridCol w:w="850"/>
        <w:gridCol w:w="1276"/>
        <w:gridCol w:w="1594"/>
      </w:tblGrid>
      <w:tr w:rsidR="00CA6BD1" w:rsidRPr="00CA6BD1" w:rsidTr="008C65B6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BD1" w:rsidRPr="00CA6BD1" w:rsidRDefault="00CA6BD1" w:rsidP="00CA6BD1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CA6BD1">
              <w:rPr>
                <w:rFonts w:eastAsia="Times New Roman"/>
                <w:color w:val="000000"/>
                <w:lang w:eastAsia="ar-SA"/>
              </w:rPr>
              <w:t>№</w:t>
            </w:r>
          </w:p>
          <w:p w:rsidR="00CA6BD1" w:rsidRPr="00CA6BD1" w:rsidRDefault="00CA6BD1" w:rsidP="00CA6BD1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proofErr w:type="gramStart"/>
            <w:r w:rsidRPr="00CA6BD1">
              <w:rPr>
                <w:rFonts w:eastAsia="Times New Roman"/>
                <w:color w:val="000000"/>
                <w:lang w:eastAsia="ar-SA"/>
              </w:rPr>
              <w:t>п</w:t>
            </w:r>
            <w:proofErr w:type="gramEnd"/>
            <w:r w:rsidRPr="00CA6BD1">
              <w:rPr>
                <w:rFonts w:eastAsia="Times New Roman"/>
                <w:color w:val="000000"/>
                <w:lang w:eastAsia="ar-SA"/>
              </w:rPr>
              <w:t>/п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BD1" w:rsidRPr="00CA6BD1" w:rsidRDefault="00CA6BD1" w:rsidP="00CA6BD1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CA6BD1">
              <w:rPr>
                <w:rFonts w:eastAsia="Times New Roman"/>
                <w:color w:val="000000"/>
                <w:lang w:eastAsia="ar-SA"/>
              </w:rPr>
              <w:t>Наименование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BD1" w:rsidRPr="00CA6BD1" w:rsidRDefault="00CA6BD1" w:rsidP="00CA6BD1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CA6BD1">
              <w:rPr>
                <w:rFonts w:eastAsia="Times New Roman"/>
                <w:color w:val="000000"/>
                <w:lang w:eastAsia="ar-SA"/>
              </w:rPr>
              <w:t>Основные технические характеристики товара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BD1" w:rsidRPr="00CA6BD1" w:rsidRDefault="00CA6BD1" w:rsidP="00CA6BD1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CA6BD1">
              <w:rPr>
                <w:rFonts w:eastAsia="Times New Roman"/>
                <w:color w:val="000000"/>
                <w:lang w:eastAsia="ar-SA"/>
              </w:rPr>
              <w:t>Ссылка на прилагаемый нормативный документ, который устанавливает технические требования к поставке товаров (ГОСТ, чертеж, ТУ, иной нормативный документ)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BD1" w:rsidRPr="00CA6BD1" w:rsidRDefault="00CA6BD1" w:rsidP="00CA6BD1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CA6BD1">
              <w:rPr>
                <w:rFonts w:eastAsia="Times New Roman"/>
                <w:color w:val="000000"/>
                <w:lang w:eastAsia="ar-SA"/>
              </w:rPr>
              <w:t>Комплектность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BD1" w:rsidRPr="00CA6BD1" w:rsidRDefault="00CA6BD1" w:rsidP="00CA6BD1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CA6BD1">
              <w:rPr>
                <w:rFonts w:eastAsia="Times New Roman"/>
                <w:color w:val="000000"/>
                <w:lang w:eastAsia="ar-SA"/>
              </w:rPr>
              <w:t>Ед. изм.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BD1" w:rsidRPr="00CA6BD1" w:rsidRDefault="00CA6BD1" w:rsidP="00CA6BD1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CA6BD1">
              <w:rPr>
                <w:rFonts w:eastAsia="Times New Roman"/>
                <w:color w:val="000000"/>
                <w:lang w:eastAsia="ar-SA"/>
              </w:rPr>
              <w:t>Данные из ниже приведенного перечня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BD1" w:rsidRPr="00CA6BD1" w:rsidRDefault="00CA6BD1" w:rsidP="00CA6BD1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CA6BD1">
              <w:rPr>
                <w:rFonts w:eastAsia="Times New Roman"/>
                <w:color w:val="000000"/>
                <w:lang w:eastAsia="ar-SA"/>
              </w:rPr>
              <w:t>Кол-во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BD1" w:rsidRPr="00CA6BD1" w:rsidRDefault="00CA6BD1" w:rsidP="00CA6BD1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CA6BD1">
              <w:rPr>
                <w:rFonts w:eastAsia="Times New Roman"/>
                <w:color w:val="000000"/>
                <w:lang w:eastAsia="ar-SA"/>
              </w:rPr>
              <w:t>Срок поставки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BD1" w:rsidRPr="00CA6BD1" w:rsidRDefault="00CA6BD1" w:rsidP="00CA6BD1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CA6BD1">
              <w:rPr>
                <w:rFonts w:eastAsia="Times New Roman"/>
                <w:color w:val="000000"/>
                <w:lang w:eastAsia="ar-SA"/>
              </w:rPr>
              <w:t>Объем гарантий и гарантийный срок</w:t>
            </w:r>
          </w:p>
        </w:tc>
      </w:tr>
      <w:tr w:rsidR="00CA6BD1" w:rsidRPr="00CA6BD1" w:rsidTr="008C65B6">
        <w:trPr>
          <w:trHeight w:val="399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A6BD1" w:rsidRPr="00CA6BD1" w:rsidRDefault="00CA6BD1" w:rsidP="00CA6BD1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CA6BD1">
              <w:rPr>
                <w:rFonts w:eastAsia="Times New Roman"/>
                <w:color w:val="000000"/>
                <w:lang w:eastAsia="ar-SA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A6BD1" w:rsidRPr="00CA6BD1" w:rsidRDefault="00CA6BD1" w:rsidP="00CA6BD1">
            <w:pPr>
              <w:suppressAutoHyphens/>
              <w:jc w:val="left"/>
              <w:rPr>
                <w:rFonts w:eastAsia="Times New Roman"/>
                <w:iCs/>
                <w:spacing w:val="-8"/>
                <w:lang w:eastAsia="ar-SA"/>
              </w:rPr>
            </w:pPr>
            <w:r w:rsidRPr="00CA6BD1">
              <w:rPr>
                <w:rFonts w:eastAsia="Times New Roman"/>
                <w:iCs/>
                <w:spacing w:val="-8"/>
                <w:lang w:eastAsia="ar-SA"/>
              </w:rPr>
              <w:t>Фольга ВР-27ВП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A6BD1" w:rsidRPr="00CA6BD1" w:rsidRDefault="00CA6BD1" w:rsidP="00CA6BD1">
            <w:pPr>
              <w:widowControl w:val="0"/>
              <w:tabs>
                <w:tab w:val="right" w:pos="9524"/>
              </w:tabs>
              <w:suppressAutoHyphens/>
              <w:jc w:val="both"/>
              <w:rPr>
                <w:rFonts w:eastAsia="DejaVu Sans"/>
                <w:lang w:eastAsia="ru-RU"/>
              </w:rPr>
            </w:pPr>
            <w:r w:rsidRPr="00CA6BD1">
              <w:rPr>
                <w:rFonts w:eastAsia="DejaVu Sans"/>
                <w:lang w:eastAsia="ru-RU"/>
              </w:rPr>
              <w:t xml:space="preserve">Диаметр – 0,1мм, глубина вытяжки сферической лунки (по </w:t>
            </w:r>
            <w:proofErr w:type="spellStart"/>
            <w:r w:rsidRPr="00CA6BD1">
              <w:rPr>
                <w:rFonts w:eastAsia="DejaVu Sans"/>
                <w:lang w:eastAsia="ru-RU"/>
              </w:rPr>
              <w:t>Эриксену</w:t>
            </w:r>
            <w:proofErr w:type="spellEnd"/>
            <w:r w:rsidRPr="00CA6BD1">
              <w:rPr>
                <w:rFonts w:eastAsia="DejaVu Sans"/>
                <w:lang w:eastAsia="ru-RU"/>
              </w:rPr>
              <w:t>) должна быть не менее 1,0мм</w:t>
            </w:r>
          </w:p>
          <w:p w:rsidR="00CA6BD1" w:rsidRPr="00CA6BD1" w:rsidRDefault="00CA6BD1" w:rsidP="00CA6BD1">
            <w:pPr>
              <w:widowControl w:val="0"/>
              <w:tabs>
                <w:tab w:val="right" w:pos="9524"/>
              </w:tabs>
              <w:suppressAutoHyphens/>
              <w:jc w:val="both"/>
              <w:rPr>
                <w:rFonts w:eastAsia="DejaVu Sans"/>
                <w:lang w:eastAsia="ru-RU"/>
              </w:rPr>
            </w:pPr>
            <w:r w:rsidRPr="00CA6BD1">
              <w:rPr>
                <w:rFonts w:eastAsia="DejaVu Sans"/>
                <w:lang w:eastAsia="ru-RU"/>
              </w:rPr>
              <w:t>Химический состав осваиваемых сплавов</w:t>
            </w:r>
            <w:proofErr w:type="gramStart"/>
            <w:r w:rsidRPr="00CA6BD1">
              <w:rPr>
                <w:rFonts w:eastAsia="DejaVu Sans"/>
                <w:lang w:eastAsia="ru-RU"/>
              </w:rPr>
              <w:t>, %:</w:t>
            </w:r>
            <w:proofErr w:type="gramEnd"/>
          </w:p>
          <w:p w:rsidR="00CA6BD1" w:rsidRPr="00CA6BD1" w:rsidRDefault="00CA6BD1" w:rsidP="00CA6BD1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CA6BD1">
              <w:rPr>
                <w:rFonts w:eastAsia="Times New Roman"/>
                <w:lang w:val="en-US" w:eastAsia="ar-SA"/>
              </w:rPr>
              <w:t>W</w:t>
            </w:r>
            <w:r w:rsidRPr="00CA6BD1">
              <w:rPr>
                <w:rFonts w:eastAsia="Times New Roman"/>
                <w:lang w:eastAsia="ar-SA"/>
              </w:rPr>
              <w:t xml:space="preserve"> – основа</w:t>
            </w:r>
          </w:p>
          <w:p w:rsidR="00CA6BD1" w:rsidRPr="00CA6BD1" w:rsidRDefault="00CA6BD1" w:rsidP="00CA6BD1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CA6BD1">
              <w:rPr>
                <w:rFonts w:eastAsia="Times New Roman"/>
                <w:lang w:val="en-US" w:eastAsia="ar-SA"/>
              </w:rPr>
              <w:t>Re</w:t>
            </w:r>
            <w:r w:rsidRPr="00CA6BD1">
              <w:rPr>
                <w:rFonts w:eastAsia="Times New Roman"/>
                <w:lang w:eastAsia="ar-SA"/>
              </w:rPr>
              <w:t xml:space="preserve"> – 28</w:t>
            </w:r>
          </w:p>
          <w:p w:rsidR="00CA6BD1" w:rsidRPr="00CA6BD1" w:rsidRDefault="00CA6BD1" w:rsidP="00CA6BD1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CA6BD1">
              <w:rPr>
                <w:rFonts w:eastAsia="Times New Roman"/>
                <w:lang w:val="en-US" w:eastAsia="ar-SA"/>
              </w:rPr>
              <w:t>As</w:t>
            </w:r>
            <w:r w:rsidRPr="00CA6BD1">
              <w:rPr>
                <w:rFonts w:eastAsia="Times New Roman"/>
                <w:lang w:eastAsia="ar-SA"/>
              </w:rPr>
              <w:t xml:space="preserve"> - &lt;0,005</w:t>
            </w:r>
          </w:p>
          <w:p w:rsidR="00CA6BD1" w:rsidRPr="00CA6BD1" w:rsidRDefault="00CA6BD1" w:rsidP="00CA6BD1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CA6BD1">
              <w:rPr>
                <w:rFonts w:eastAsia="Times New Roman"/>
                <w:lang w:eastAsia="ar-SA"/>
              </w:rPr>
              <w:t>О - &lt;0,002</w:t>
            </w:r>
          </w:p>
          <w:p w:rsidR="00CA6BD1" w:rsidRPr="00CA6BD1" w:rsidRDefault="00CA6BD1" w:rsidP="00CA6BD1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CA6BD1">
              <w:rPr>
                <w:rFonts w:eastAsia="Times New Roman"/>
                <w:lang w:eastAsia="ar-SA"/>
              </w:rPr>
              <w:t>С – 0,002</w:t>
            </w:r>
          </w:p>
          <w:p w:rsidR="00CA6BD1" w:rsidRPr="00CA6BD1" w:rsidRDefault="00CA6BD1" w:rsidP="00CA6BD1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CA6BD1">
              <w:rPr>
                <w:rFonts w:eastAsia="Times New Roman"/>
                <w:lang w:eastAsia="ar-SA"/>
              </w:rPr>
              <w:t>Н - &lt;0,001</w:t>
            </w:r>
          </w:p>
          <w:p w:rsidR="00CA6BD1" w:rsidRPr="00CA6BD1" w:rsidRDefault="00CA6BD1" w:rsidP="00CA6BD1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CA6BD1">
              <w:rPr>
                <w:rFonts w:eastAsia="Times New Roman"/>
                <w:lang w:val="en-US" w:eastAsia="ar-SA"/>
              </w:rPr>
              <w:t>N</w:t>
            </w:r>
            <w:r w:rsidRPr="00CA6BD1">
              <w:rPr>
                <w:rFonts w:eastAsia="Times New Roman"/>
                <w:lang w:eastAsia="ar-SA"/>
              </w:rPr>
              <w:t xml:space="preserve"> – 0,002</w:t>
            </w:r>
          </w:p>
          <w:p w:rsidR="00CA6BD1" w:rsidRPr="00CA6BD1" w:rsidRDefault="00CA6BD1" w:rsidP="00CA6BD1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CA6BD1">
              <w:rPr>
                <w:rFonts w:eastAsia="Times New Roman"/>
                <w:lang w:val="en-US" w:eastAsia="ar-SA"/>
              </w:rPr>
              <w:t>Zn</w:t>
            </w:r>
            <w:r w:rsidRPr="00CA6BD1">
              <w:rPr>
                <w:rFonts w:eastAsia="Times New Roman"/>
                <w:lang w:eastAsia="ar-SA"/>
              </w:rPr>
              <w:t xml:space="preserve"> – 0,001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A6BD1" w:rsidRPr="00CA6BD1" w:rsidRDefault="00CA6BD1" w:rsidP="00CA6BD1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CA6BD1">
              <w:rPr>
                <w:rFonts w:eastAsia="Times New Roman"/>
                <w:color w:val="000000"/>
                <w:lang w:eastAsia="ar-SA"/>
              </w:rPr>
              <w:t>Не предусмотрено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A6BD1" w:rsidRPr="00CA6BD1" w:rsidRDefault="00CA6BD1" w:rsidP="00CA6BD1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CA6BD1">
              <w:rPr>
                <w:rFonts w:eastAsia="Times New Roman"/>
                <w:color w:val="000000"/>
                <w:lang w:eastAsia="ar-SA"/>
              </w:rPr>
              <w:t>Паспорт, Сертификат соответствия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A6BD1" w:rsidRPr="00CA6BD1" w:rsidRDefault="00CA6BD1" w:rsidP="00CA6BD1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CA6BD1">
              <w:rPr>
                <w:rFonts w:eastAsia="Times New Roman"/>
                <w:color w:val="000000"/>
                <w:lang w:eastAsia="ar-SA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A6BD1" w:rsidRPr="00CA6BD1" w:rsidRDefault="00CA6BD1" w:rsidP="00CA6BD1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CA6BD1">
              <w:rPr>
                <w:rFonts w:eastAsia="Times New Roman"/>
                <w:color w:val="000000"/>
                <w:lang w:eastAsia="ar-SA"/>
              </w:rPr>
              <w:t>Не предусмотрено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A6BD1" w:rsidRPr="00CA6BD1" w:rsidRDefault="00CA6BD1" w:rsidP="00CA6BD1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CA6BD1">
              <w:rPr>
                <w:rFonts w:eastAsia="Times New Roman"/>
                <w:color w:val="000000"/>
                <w:lang w:eastAsia="ar-SA"/>
              </w:rPr>
              <w:t>8,7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A6BD1" w:rsidRPr="00CA6BD1" w:rsidRDefault="00CA6BD1" w:rsidP="00CA6BD1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CA6BD1">
              <w:rPr>
                <w:rFonts w:eastAsia="Times New Roman"/>
                <w:lang w:eastAsia="ar-SA"/>
              </w:rPr>
              <w:t>18 декабря 2013 года. Возможна досрочная поставка.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A6BD1" w:rsidRPr="00CA6BD1" w:rsidRDefault="00CA6BD1" w:rsidP="00CA6BD1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CA6BD1">
              <w:rPr>
                <w:rFonts w:eastAsia="Times New Roman"/>
                <w:lang w:eastAsia="ar-SA"/>
              </w:rPr>
              <w:t>Поставщик гарантирует качество поставляемого Товара в течение 12 (двенадцати) месяцев с момента поставки товара Покупателю.</w:t>
            </w:r>
          </w:p>
        </w:tc>
      </w:tr>
    </w:tbl>
    <w:p w:rsidR="00CA6BD1" w:rsidRPr="00CA6BD1" w:rsidRDefault="00CA6BD1" w:rsidP="00CA6BD1">
      <w:pPr>
        <w:suppressAutoHyphens/>
        <w:jc w:val="left"/>
        <w:rPr>
          <w:rFonts w:eastAsia="Times New Roman"/>
          <w:b/>
          <w:lang w:eastAsia="ar-SA"/>
        </w:rPr>
      </w:pPr>
    </w:p>
    <w:p w:rsidR="00CA6BD1" w:rsidRPr="00CA6BD1" w:rsidRDefault="00CA6BD1" w:rsidP="00CA6BD1">
      <w:pPr>
        <w:suppressAutoHyphens/>
        <w:jc w:val="both"/>
        <w:rPr>
          <w:rFonts w:eastAsia="Times New Roman"/>
          <w:color w:val="000000"/>
          <w:lang w:eastAsia="ar-SA"/>
        </w:rPr>
      </w:pPr>
      <w:r w:rsidRPr="00CA6BD1">
        <w:rPr>
          <w:rFonts w:eastAsia="Times New Roman"/>
          <w:color w:val="000000"/>
          <w:lang w:eastAsia="ar-SA"/>
        </w:rPr>
        <w:t>Покупатель должен иметь возможность произвести технический аудит технологического оборудования и технологии производства предприятия Поставщика перед заключением договора.</w:t>
      </w:r>
    </w:p>
    <w:p w:rsidR="00CA6BD1" w:rsidRPr="00CA6BD1" w:rsidRDefault="00CA6BD1" w:rsidP="00CA6BD1">
      <w:pPr>
        <w:suppressAutoHyphens/>
        <w:jc w:val="both"/>
        <w:rPr>
          <w:rFonts w:eastAsia="Times New Roman"/>
          <w:color w:val="000000"/>
          <w:lang w:eastAsia="ar-SA"/>
        </w:rPr>
      </w:pPr>
      <w:r w:rsidRPr="00CA6BD1">
        <w:rPr>
          <w:rFonts w:eastAsia="Times New Roman"/>
          <w:color w:val="000000"/>
          <w:lang w:eastAsia="ar-SA"/>
        </w:rPr>
        <w:t>Покупатель должен иметь возможность по согласованию с Поставщиком контролировать процесс производства на любом этапе.</w:t>
      </w:r>
    </w:p>
    <w:p w:rsidR="00CA6BD1" w:rsidRPr="00CA6BD1" w:rsidRDefault="00CA6BD1" w:rsidP="00CA6BD1">
      <w:pPr>
        <w:suppressAutoHyphens/>
        <w:jc w:val="both"/>
        <w:rPr>
          <w:rFonts w:eastAsia="Times New Roman"/>
          <w:color w:val="000000"/>
          <w:lang w:eastAsia="ar-SA"/>
        </w:rPr>
      </w:pPr>
      <w:r w:rsidRPr="00CA6BD1">
        <w:rPr>
          <w:rFonts w:eastAsia="Times New Roman"/>
          <w:color w:val="000000"/>
          <w:lang w:eastAsia="ar-SA"/>
        </w:rPr>
        <w:t>В каждую пачку с товаром должен быть вложен сопроводительный документ (паспорт-сертификат), в котором должно быть указано:</w:t>
      </w:r>
    </w:p>
    <w:p w:rsidR="00CA6BD1" w:rsidRPr="00CA6BD1" w:rsidRDefault="00CA6BD1" w:rsidP="00CA6BD1">
      <w:pPr>
        <w:suppressAutoHyphens/>
        <w:jc w:val="both"/>
        <w:rPr>
          <w:rFonts w:eastAsia="Times New Roman"/>
          <w:color w:val="000000"/>
          <w:lang w:eastAsia="ar-SA"/>
        </w:rPr>
      </w:pPr>
      <w:r w:rsidRPr="00CA6BD1">
        <w:rPr>
          <w:rFonts w:eastAsia="Times New Roman"/>
          <w:color w:val="000000"/>
          <w:lang w:eastAsia="ar-SA"/>
        </w:rPr>
        <w:t>- наименование предприятия поставщика</w:t>
      </w:r>
    </w:p>
    <w:p w:rsidR="00CA6BD1" w:rsidRPr="00CA6BD1" w:rsidRDefault="00CA6BD1" w:rsidP="00CA6BD1">
      <w:pPr>
        <w:suppressAutoHyphens/>
        <w:jc w:val="both"/>
        <w:rPr>
          <w:rFonts w:eastAsia="Times New Roman"/>
          <w:color w:val="000000"/>
          <w:lang w:eastAsia="ar-SA"/>
        </w:rPr>
      </w:pPr>
      <w:r w:rsidRPr="00CA6BD1">
        <w:rPr>
          <w:rFonts w:eastAsia="Times New Roman"/>
          <w:color w:val="000000"/>
          <w:lang w:eastAsia="ar-SA"/>
        </w:rPr>
        <w:t>- наименование продукции;</w:t>
      </w:r>
    </w:p>
    <w:p w:rsidR="00CA6BD1" w:rsidRPr="00CA6BD1" w:rsidRDefault="00CA6BD1" w:rsidP="00CA6BD1">
      <w:pPr>
        <w:suppressAutoHyphens/>
        <w:jc w:val="both"/>
        <w:rPr>
          <w:rFonts w:eastAsia="Times New Roman"/>
          <w:color w:val="000000"/>
          <w:lang w:eastAsia="ar-SA"/>
        </w:rPr>
      </w:pPr>
      <w:r w:rsidRPr="00CA6BD1">
        <w:rPr>
          <w:rFonts w:eastAsia="Times New Roman"/>
          <w:color w:val="000000"/>
          <w:lang w:eastAsia="ar-SA"/>
        </w:rPr>
        <w:lastRenderedPageBreak/>
        <w:t>- номер партии;</w:t>
      </w:r>
    </w:p>
    <w:p w:rsidR="00CA6BD1" w:rsidRPr="00CA6BD1" w:rsidRDefault="00CA6BD1" w:rsidP="00CA6BD1">
      <w:pPr>
        <w:suppressAutoHyphens/>
        <w:jc w:val="both"/>
        <w:rPr>
          <w:rFonts w:eastAsia="Times New Roman"/>
          <w:color w:val="000000"/>
          <w:lang w:eastAsia="ar-SA"/>
        </w:rPr>
      </w:pPr>
      <w:r w:rsidRPr="00CA6BD1">
        <w:rPr>
          <w:rFonts w:eastAsia="Times New Roman"/>
          <w:color w:val="000000"/>
          <w:lang w:eastAsia="ar-SA"/>
        </w:rPr>
        <w:t>- толщина;</w:t>
      </w:r>
    </w:p>
    <w:p w:rsidR="00CA6BD1" w:rsidRPr="00CA6BD1" w:rsidRDefault="00CA6BD1" w:rsidP="00CA6BD1">
      <w:pPr>
        <w:suppressAutoHyphens/>
        <w:jc w:val="both"/>
        <w:rPr>
          <w:rFonts w:eastAsia="Times New Roman"/>
          <w:color w:val="000000"/>
          <w:lang w:eastAsia="ar-SA"/>
        </w:rPr>
      </w:pPr>
      <w:r w:rsidRPr="00CA6BD1">
        <w:rPr>
          <w:rFonts w:eastAsia="Times New Roman"/>
          <w:color w:val="000000"/>
          <w:lang w:eastAsia="ar-SA"/>
        </w:rPr>
        <w:t>- масса;</w:t>
      </w:r>
    </w:p>
    <w:p w:rsidR="00CA6BD1" w:rsidRPr="00CA6BD1" w:rsidRDefault="00CA6BD1" w:rsidP="00CA6BD1">
      <w:pPr>
        <w:suppressAutoHyphens/>
        <w:jc w:val="left"/>
        <w:rPr>
          <w:rFonts w:eastAsia="Times New Roman"/>
          <w:b/>
          <w:lang w:eastAsia="ar-SA"/>
        </w:rPr>
      </w:pPr>
      <w:r w:rsidRPr="00CA6BD1">
        <w:rPr>
          <w:rFonts w:eastAsia="Times New Roman"/>
          <w:color w:val="000000"/>
          <w:lang w:eastAsia="ar-SA"/>
        </w:rPr>
        <w:t>- номер технических условий.</w:t>
      </w:r>
    </w:p>
    <w:p w:rsidR="00CA6BD1" w:rsidRPr="00CA6BD1" w:rsidRDefault="00CA6BD1" w:rsidP="00CA6BD1">
      <w:pPr>
        <w:suppressAutoHyphens/>
        <w:rPr>
          <w:rFonts w:eastAsia="Times New Roman"/>
          <w:color w:val="000000"/>
          <w:lang w:eastAsia="ar-SA"/>
        </w:rPr>
      </w:pPr>
      <w:r w:rsidRPr="00CA6BD1">
        <w:rPr>
          <w:rFonts w:eastAsia="Times New Roman"/>
          <w:color w:val="000000"/>
          <w:lang w:eastAsia="ar-SA"/>
        </w:rPr>
        <w:t>РАЗДЕЛ 2. СВЕДЕНИЯ О НОВИЗНЕ</w:t>
      </w:r>
    </w:p>
    <w:tbl>
      <w:tblPr>
        <w:tblW w:w="1545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451"/>
      </w:tblGrid>
      <w:tr w:rsidR="00CA6BD1" w:rsidRPr="00CA6BD1" w:rsidTr="008C65B6">
        <w:trPr>
          <w:trHeight w:val="70"/>
        </w:trPr>
        <w:tc>
          <w:tcPr>
            <w:tcW w:w="15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BD1" w:rsidRPr="00CA6BD1" w:rsidRDefault="00CA6BD1" w:rsidP="00CA6BD1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proofErr w:type="gramStart"/>
            <w:r w:rsidRPr="00CA6BD1">
              <w:rPr>
                <w:rFonts w:eastAsia="Times New Roman"/>
                <w:color w:val="000000"/>
                <w:lang w:eastAsia="ar-SA"/>
              </w:rPr>
              <w:t>Поставляемый товар должен быть новым, не бывшим в употреблении, не восстановленным, если это не оговорено требованиями технического задания с указанием допустимого срока предыдущей эксплуатации), не являться выставочными образцами, свободным от прав третьих лиц.</w:t>
            </w:r>
            <w:proofErr w:type="gramEnd"/>
          </w:p>
          <w:p w:rsidR="00CA6BD1" w:rsidRPr="00CA6BD1" w:rsidRDefault="00CA6BD1" w:rsidP="00CA6BD1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CA6BD1">
              <w:rPr>
                <w:rFonts w:eastAsia="Times New Roman"/>
                <w:color w:val="000000"/>
                <w:lang w:eastAsia="ar-SA"/>
              </w:rPr>
              <w:t>Технические характеристики товара, подтверждающие его новизну:</w:t>
            </w:r>
          </w:p>
          <w:p w:rsidR="00CA6BD1" w:rsidRPr="00CA6BD1" w:rsidRDefault="00CA6BD1" w:rsidP="00CA6BD1">
            <w:pPr>
              <w:suppressAutoHyphens/>
              <w:autoSpaceDE w:val="0"/>
              <w:autoSpaceDN w:val="0"/>
              <w:adjustRightInd w:val="0"/>
              <w:jc w:val="left"/>
              <w:rPr>
                <w:rFonts w:eastAsia="Times New Roman"/>
                <w:color w:val="000000"/>
                <w:lang w:eastAsia="ar-SA"/>
              </w:rPr>
            </w:pPr>
            <w:r w:rsidRPr="00CA6BD1">
              <w:rPr>
                <w:rFonts w:eastAsia="Times New Roman"/>
                <w:color w:val="000000"/>
                <w:lang w:eastAsia="ar-SA"/>
              </w:rPr>
              <w:t>- наличие сертификата соответствия</w:t>
            </w:r>
          </w:p>
          <w:p w:rsidR="00CA6BD1" w:rsidRPr="00CA6BD1" w:rsidRDefault="00CA6BD1" w:rsidP="00CA6BD1">
            <w:pPr>
              <w:suppressAutoHyphens/>
              <w:autoSpaceDE w:val="0"/>
              <w:autoSpaceDN w:val="0"/>
              <w:adjustRightInd w:val="0"/>
              <w:jc w:val="left"/>
              <w:rPr>
                <w:rFonts w:eastAsia="Times New Roman"/>
                <w:color w:val="000000"/>
                <w:lang w:eastAsia="ar-SA"/>
              </w:rPr>
            </w:pPr>
            <w:r w:rsidRPr="00CA6BD1">
              <w:rPr>
                <w:rFonts w:eastAsia="Times New Roman"/>
                <w:color w:val="000000"/>
                <w:lang w:eastAsia="ar-SA"/>
              </w:rPr>
              <w:t>- наличие паспорта;</w:t>
            </w:r>
          </w:p>
          <w:p w:rsidR="00CA6BD1" w:rsidRPr="00CA6BD1" w:rsidRDefault="00CA6BD1" w:rsidP="00CA6BD1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CA6BD1">
              <w:rPr>
                <w:rFonts w:eastAsia="Times New Roman"/>
                <w:color w:val="000000"/>
                <w:lang w:eastAsia="ar-SA"/>
              </w:rPr>
              <w:t>Внешний вид материала – отсутствие признаков коррозии, отсутствие следов эксплуатации.</w:t>
            </w:r>
          </w:p>
        </w:tc>
      </w:tr>
    </w:tbl>
    <w:p w:rsidR="00CA6BD1" w:rsidRPr="00CA6BD1" w:rsidRDefault="00CA6BD1" w:rsidP="00CA6BD1">
      <w:pPr>
        <w:suppressAutoHyphens/>
        <w:rPr>
          <w:rFonts w:eastAsia="Times New Roman"/>
          <w:color w:val="000000"/>
          <w:lang w:eastAsia="ar-SA"/>
        </w:rPr>
      </w:pPr>
    </w:p>
    <w:p w:rsidR="00CA6BD1" w:rsidRPr="00CA6BD1" w:rsidRDefault="00CA6BD1" w:rsidP="00CA6BD1">
      <w:pPr>
        <w:suppressAutoHyphens/>
        <w:rPr>
          <w:rFonts w:eastAsia="Times New Roman"/>
          <w:color w:val="000000"/>
          <w:lang w:eastAsia="ar-SA"/>
        </w:rPr>
      </w:pPr>
      <w:r w:rsidRPr="00CA6BD1">
        <w:rPr>
          <w:rFonts w:eastAsia="Times New Roman"/>
          <w:color w:val="000000"/>
          <w:lang w:eastAsia="ar-SA"/>
        </w:rPr>
        <w:t>РАЗДЕЛ 3. ТРЕБОВАНИЯ К МАРКИРОВКЕ</w:t>
      </w:r>
    </w:p>
    <w:tbl>
      <w:tblPr>
        <w:tblW w:w="1545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451"/>
      </w:tblGrid>
      <w:tr w:rsidR="00CA6BD1" w:rsidRPr="00CA6BD1" w:rsidTr="008C65B6">
        <w:trPr>
          <w:trHeight w:val="70"/>
        </w:trPr>
        <w:tc>
          <w:tcPr>
            <w:tcW w:w="15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BD1" w:rsidRPr="00CA6BD1" w:rsidRDefault="00CA6BD1" w:rsidP="00CA6BD1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CA6BD1">
              <w:rPr>
                <w:rFonts w:eastAsia="Times New Roman"/>
                <w:color w:val="000000"/>
                <w:lang w:eastAsia="ar-SA"/>
              </w:rPr>
              <w:t>Товары, предлагаемые к поставке, должны быть идентифицированы, указаны характеристики с указанием завода-изготовителя.</w:t>
            </w:r>
          </w:p>
        </w:tc>
      </w:tr>
    </w:tbl>
    <w:p w:rsidR="00CA6BD1" w:rsidRPr="00CA6BD1" w:rsidRDefault="00CA6BD1" w:rsidP="00CA6BD1">
      <w:pPr>
        <w:suppressAutoHyphens/>
        <w:rPr>
          <w:rFonts w:eastAsia="Times New Roman"/>
          <w:color w:val="000000"/>
          <w:lang w:eastAsia="ar-SA"/>
        </w:rPr>
      </w:pPr>
    </w:p>
    <w:p w:rsidR="00CA6BD1" w:rsidRPr="00CA6BD1" w:rsidRDefault="00CA6BD1" w:rsidP="00CA6BD1">
      <w:pPr>
        <w:suppressAutoHyphens/>
        <w:rPr>
          <w:rFonts w:eastAsia="Times New Roman"/>
          <w:color w:val="000000"/>
          <w:lang w:eastAsia="ar-SA"/>
        </w:rPr>
      </w:pPr>
      <w:r w:rsidRPr="00CA6BD1">
        <w:rPr>
          <w:rFonts w:eastAsia="Times New Roman"/>
          <w:color w:val="000000"/>
          <w:lang w:eastAsia="ar-SA"/>
        </w:rPr>
        <w:t>РАЗДЕЛ 4. ТРЕБОВАНИЯ К УПАКОВКЕ</w:t>
      </w:r>
    </w:p>
    <w:tbl>
      <w:tblPr>
        <w:tblW w:w="1545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451"/>
      </w:tblGrid>
      <w:tr w:rsidR="00CA6BD1" w:rsidRPr="00CA6BD1" w:rsidTr="008C65B6">
        <w:trPr>
          <w:trHeight w:val="335"/>
        </w:trPr>
        <w:tc>
          <w:tcPr>
            <w:tcW w:w="15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BD1" w:rsidRPr="00CA6BD1" w:rsidRDefault="00CA6BD1" w:rsidP="00CA6BD1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CA6BD1">
              <w:rPr>
                <w:rFonts w:eastAsia="Times New Roman"/>
                <w:color w:val="000000"/>
                <w:lang w:eastAsia="ar-SA"/>
              </w:rPr>
              <w:t>Упаковка должна защитить товар от климатических факторов (дождя, снега, повышенной влажности), а также защищать от механических повреждений, которые могут возникнуть в процессе транспортировки и хранении в складских помещениях.</w:t>
            </w:r>
          </w:p>
        </w:tc>
      </w:tr>
    </w:tbl>
    <w:p w:rsidR="00CA6BD1" w:rsidRPr="00CA6BD1" w:rsidRDefault="00CA6BD1" w:rsidP="00CA6BD1">
      <w:pPr>
        <w:suppressAutoHyphens/>
        <w:rPr>
          <w:rFonts w:eastAsia="Times New Roman"/>
          <w:color w:val="000000"/>
          <w:lang w:eastAsia="ar-SA"/>
        </w:rPr>
      </w:pPr>
    </w:p>
    <w:p w:rsidR="00CA6BD1" w:rsidRPr="00CA6BD1" w:rsidRDefault="00CA6BD1" w:rsidP="00CA6BD1">
      <w:pPr>
        <w:suppressAutoHyphens/>
        <w:rPr>
          <w:rFonts w:eastAsia="Times New Roman"/>
          <w:color w:val="000000"/>
          <w:lang w:eastAsia="ar-SA"/>
        </w:rPr>
      </w:pPr>
      <w:r w:rsidRPr="00CA6BD1">
        <w:rPr>
          <w:rFonts w:eastAsia="Times New Roman"/>
          <w:color w:val="000000"/>
          <w:lang w:eastAsia="ar-SA"/>
        </w:rPr>
        <w:t>РАЗДЕЛ 5. ТРЕБОВАНИЯ ПО ПРАВИЛАМ СДАЧИ И ПРИЕМКИ</w:t>
      </w:r>
    </w:p>
    <w:tbl>
      <w:tblPr>
        <w:tblW w:w="1545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451"/>
      </w:tblGrid>
      <w:tr w:rsidR="00CA6BD1" w:rsidRPr="00CA6BD1" w:rsidTr="008C65B6">
        <w:trPr>
          <w:trHeight w:val="76"/>
        </w:trPr>
        <w:tc>
          <w:tcPr>
            <w:tcW w:w="15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BD1" w:rsidRPr="00CA6BD1" w:rsidRDefault="00CA6BD1" w:rsidP="00CA6BD1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CA6BD1">
              <w:rPr>
                <w:rFonts w:eastAsia="Times New Roman"/>
                <w:color w:val="000000"/>
                <w:lang w:eastAsia="ar-SA"/>
              </w:rPr>
              <w:t>Подраздел 5.1 Порядок сдачи и приемки</w:t>
            </w:r>
          </w:p>
          <w:p w:rsidR="00CA6BD1" w:rsidRPr="00CA6BD1" w:rsidRDefault="00CA6BD1" w:rsidP="00CA6BD1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</w:p>
        </w:tc>
      </w:tr>
      <w:tr w:rsidR="00CA6BD1" w:rsidRPr="00CA6BD1" w:rsidTr="008C65B6">
        <w:trPr>
          <w:trHeight w:val="399"/>
        </w:trPr>
        <w:tc>
          <w:tcPr>
            <w:tcW w:w="15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BD1" w:rsidRPr="00CA6BD1" w:rsidRDefault="00CA6BD1" w:rsidP="00CA6BD1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CA6BD1">
              <w:rPr>
                <w:rFonts w:eastAsia="Times New Roman"/>
                <w:color w:val="000000"/>
                <w:lang w:eastAsia="ar-SA"/>
              </w:rPr>
              <w:t>Не допускается несоответствие по размерам, по материалам с Техническим Заданием. В случае выявления при приемке товара данных несоответствий (несовпадений) Техническому Заданию, Покупатель имеет право вернуть Поставщику весь Заказ.</w:t>
            </w:r>
          </w:p>
          <w:p w:rsidR="00CA6BD1" w:rsidRPr="00CA6BD1" w:rsidRDefault="00CA6BD1" w:rsidP="00CA6BD1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CA6BD1">
              <w:rPr>
                <w:rFonts w:eastAsia="Times New Roman"/>
                <w:color w:val="000000"/>
                <w:lang w:eastAsia="ar-SA"/>
              </w:rPr>
              <w:t xml:space="preserve">При возврате несоответствующего товара Покупатель имеет право вернуть удержать расходы по транспортировке в </w:t>
            </w:r>
            <w:proofErr w:type="spellStart"/>
            <w:r w:rsidRPr="00CA6BD1">
              <w:rPr>
                <w:rFonts w:eastAsia="Times New Roman"/>
                <w:color w:val="000000"/>
                <w:lang w:eastAsia="ar-SA"/>
              </w:rPr>
              <w:t>безакцептном</w:t>
            </w:r>
            <w:proofErr w:type="spellEnd"/>
            <w:r w:rsidRPr="00CA6BD1">
              <w:rPr>
                <w:rFonts w:eastAsia="Times New Roman"/>
                <w:color w:val="000000"/>
                <w:lang w:eastAsia="ar-SA"/>
              </w:rPr>
              <w:t xml:space="preserve"> порядке из суммы обеспечения договора.</w:t>
            </w:r>
          </w:p>
          <w:p w:rsidR="00CA6BD1" w:rsidRPr="00CA6BD1" w:rsidRDefault="00CA6BD1" w:rsidP="00CA6BD1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CA6BD1">
              <w:rPr>
                <w:rFonts w:eastAsia="Times New Roman"/>
                <w:color w:val="000000"/>
                <w:lang w:eastAsia="ar-SA"/>
              </w:rPr>
              <w:t>Доставка производится силами и за счёт поставщика.</w:t>
            </w:r>
          </w:p>
          <w:p w:rsidR="00CA6BD1" w:rsidRPr="00CA6BD1" w:rsidRDefault="00CA6BD1" w:rsidP="00CA6BD1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CA6BD1">
              <w:rPr>
                <w:rFonts w:eastAsia="Times New Roman"/>
                <w:color w:val="000000"/>
                <w:lang w:eastAsia="ar-SA"/>
              </w:rPr>
              <w:t>Поставка товара должна быть однокомплектной. Поставка партиями не допускается.</w:t>
            </w:r>
          </w:p>
          <w:p w:rsidR="00CA6BD1" w:rsidRPr="00CA6BD1" w:rsidRDefault="00CA6BD1" w:rsidP="00CA6BD1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CA6BD1">
              <w:rPr>
                <w:rFonts w:eastAsia="Times New Roman"/>
                <w:color w:val="000000"/>
                <w:lang w:eastAsia="ar-SA"/>
              </w:rPr>
              <w:t>Приемка товара производится на территории Покупателя по адресу: 249033, г. Обнинск, Калужской обл., пл. Бондаренко, 1.</w:t>
            </w:r>
          </w:p>
        </w:tc>
      </w:tr>
      <w:tr w:rsidR="00CA6BD1" w:rsidRPr="00CA6BD1" w:rsidTr="008C65B6">
        <w:trPr>
          <w:trHeight w:val="70"/>
        </w:trPr>
        <w:tc>
          <w:tcPr>
            <w:tcW w:w="15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BD1" w:rsidRPr="00CA6BD1" w:rsidRDefault="00CA6BD1" w:rsidP="00CA6BD1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CA6BD1">
              <w:rPr>
                <w:rFonts w:eastAsia="Times New Roman"/>
                <w:color w:val="000000"/>
                <w:lang w:eastAsia="ar-SA"/>
              </w:rPr>
              <w:t>Подраздел 5.2 Требования по передаче заказчику технических и иных документов при поставке товаров</w:t>
            </w:r>
          </w:p>
          <w:p w:rsidR="00CA6BD1" w:rsidRPr="00CA6BD1" w:rsidRDefault="00CA6BD1" w:rsidP="00CA6BD1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</w:p>
        </w:tc>
      </w:tr>
      <w:tr w:rsidR="00CA6BD1" w:rsidRPr="00CA6BD1" w:rsidTr="008C65B6">
        <w:trPr>
          <w:trHeight w:val="399"/>
        </w:trPr>
        <w:tc>
          <w:tcPr>
            <w:tcW w:w="15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BD1" w:rsidRPr="00CA6BD1" w:rsidRDefault="00CA6BD1" w:rsidP="00CA6BD1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CA6BD1">
              <w:rPr>
                <w:rFonts w:eastAsia="Times New Roman"/>
                <w:color w:val="000000"/>
                <w:lang w:eastAsia="ar-SA"/>
              </w:rPr>
              <w:t>При приёмке осуществляется проверка комплектности поставки и соответствие требованиям настоящего ТЗ, с подписанием акта сдачи-приемки.</w:t>
            </w:r>
          </w:p>
          <w:p w:rsidR="00CA6BD1" w:rsidRPr="00CA6BD1" w:rsidRDefault="00CA6BD1" w:rsidP="00CA6BD1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CA6BD1">
              <w:rPr>
                <w:rFonts w:eastAsia="Times New Roman"/>
                <w:color w:val="000000"/>
                <w:lang w:eastAsia="ar-SA"/>
              </w:rPr>
              <w:t xml:space="preserve">Поставщик обязан </w:t>
            </w:r>
            <w:proofErr w:type="gramStart"/>
            <w:r w:rsidRPr="00CA6BD1">
              <w:rPr>
                <w:rFonts w:eastAsia="Times New Roman"/>
                <w:color w:val="000000"/>
                <w:lang w:eastAsia="ar-SA"/>
              </w:rPr>
              <w:t>предоставить следующие  документы</w:t>
            </w:r>
            <w:proofErr w:type="gramEnd"/>
            <w:r w:rsidRPr="00CA6BD1">
              <w:rPr>
                <w:rFonts w:eastAsia="Times New Roman"/>
                <w:color w:val="000000"/>
                <w:lang w:eastAsia="ar-SA"/>
              </w:rPr>
              <w:t>:</w:t>
            </w:r>
          </w:p>
          <w:p w:rsidR="00CA6BD1" w:rsidRPr="00CA6BD1" w:rsidRDefault="00CA6BD1" w:rsidP="00CA6BD1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CA6BD1">
              <w:rPr>
                <w:rFonts w:eastAsia="Times New Roman"/>
                <w:color w:val="000000"/>
                <w:lang w:eastAsia="ar-SA"/>
              </w:rPr>
              <w:lastRenderedPageBreak/>
              <w:t>- сертификат соответствия на изделия;</w:t>
            </w:r>
          </w:p>
          <w:p w:rsidR="00CA6BD1" w:rsidRPr="00CA6BD1" w:rsidRDefault="00CA6BD1" w:rsidP="00CA6BD1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CA6BD1">
              <w:rPr>
                <w:rFonts w:eastAsia="Times New Roman"/>
                <w:color w:val="000000"/>
                <w:lang w:eastAsia="ar-SA"/>
              </w:rPr>
              <w:t>- паспорт</w:t>
            </w:r>
          </w:p>
          <w:p w:rsidR="00CA6BD1" w:rsidRPr="00CA6BD1" w:rsidRDefault="00CA6BD1" w:rsidP="00CA6BD1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CA6BD1">
              <w:rPr>
                <w:rFonts w:eastAsia="Times New Roman"/>
                <w:color w:val="000000"/>
                <w:lang w:eastAsia="ar-SA"/>
              </w:rPr>
              <w:t>- товарная накладная</w:t>
            </w:r>
          </w:p>
        </w:tc>
      </w:tr>
    </w:tbl>
    <w:p w:rsidR="00CA6BD1" w:rsidRPr="00CA6BD1" w:rsidRDefault="00CA6BD1" w:rsidP="00CA6BD1">
      <w:pPr>
        <w:suppressAutoHyphens/>
        <w:rPr>
          <w:rFonts w:eastAsia="Times New Roman"/>
          <w:color w:val="000000"/>
          <w:lang w:eastAsia="ar-SA"/>
        </w:rPr>
      </w:pPr>
    </w:p>
    <w:p w:rsidR="00CA6BD1" w:rsidRPr="00CA6BD1" w:rsidRDefault="00CA6BD1" w:rsidP="00CA6BD1">
      <w:pPr>
        <w:suppressAutoHyphens/>
        <w:rPr>
          <w:rFonts w:eastAsia="Times New Roman"/>
          <w:color w:val="000000"/>
          <w:lang w:eastAsia="ar-SA"/>
        </w:rPr>
      </w:pPr>
      <w:r w:rsidRPr="00CA6BD1">
        <w:rPr>
          <w:rFonts w:eastAsia="Times New Roman"/>
          <w:color w:val="000000"/>
          <w:lang w:eastAsia="ar-SA"/>
        </w:rPr>
        <w:t>РАЗДЕЛ 6. ТРЕБОВАНИЯ К ТРАНСПОРТИРОВАНИЮ</w:t>
      </w:r>
    </w:p>
    <w:tbl>
      <w:tblPr>
        <w:tblW w:w="1545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451"/>
      </w:tblGrid>
      <w:tr w:rsidR="00CA6BD1" w:rsidRPr="00CA6BD1" w:rsidTr="008C65B6">
        <w:trPr>
          <w:trHeight w:val="70"/>
        </w:trPr>
        <w:tc>
          <w:tcPr>
            <w:tcW w:w="15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BD1" w:rsidRPr="00CA6BD1" w:rsidRDefault="00CA6BD1" w:rsidP="00CA6BD1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CA6BD1">
              <w:rPr>
                <w:rFonts w:eastAsia="Times New Roman"/>
                <w:color w:val="000000"/>
                <w:lang w:eastAsia="ar-SA"/>
              </w:rPr>
              <w:t>Не предусмотрено</w:t>
            </w:r>
          </w:p>
        </w:tc>
      </w:tr>
    </w:tbl>
    <w:p w:rsidR="00CA6BD1" w:rsidRPr="00CA6BD1" w:rsidRDefault="00CA6BD1" w:rsidP="00CA6BD1">
      <w:pPr>
        <w:suppressAutoHyphens/>
        <w:rPr>
          <w:rFonts w:eastAsia="Times New Roman"/>
          <w:color w:val="000000"/>
          <w:lang w:eastAsia="ar-SA"/>
        </w:rPr>
      </w:pPr>
    </w:p>
    <w:p w:rsidR="00CA6BD1" w:rsidRPr="00CA6BD1" w:rsidRDefault="00CA6BD1" w:rsidP="00CA6BD1">
      <w:pPr>
        <w:suppressAutoHyphens/>
        <w:rPr>
          <w:rFonts w:eastAsia="Times New Roman"/>
          <w:color w:val="000000"/>
          <w:lang w:eastAsia="ar-SA"/>
        </w:rPr>
      </w:pPr>
      <w:r w:rsidRPr="00CA6BD1">
        <w:rPr>
          <w:rFonts w:eastAsia="Times New Roman"/>
          <w:color w:val="000000"/>
          <w:lang w:eastAsia="ar-SA"/>
        </w:rPr>
        <w:t>РАЗДЕЛ 7. ТРЕБОВАНИЯ К ХРАНЕНИЮ</w:t>
      </w:r>
    </w:p>
    <w:tbl>
      <w:tblPr>
        <w:tblW w:w="1545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451"/>
      </w:tblGrid>
      <w:tr w:rsidR="00CA6BD1" w:rsidRPr="00CA6BD1" w:rsidTr="008C65B6">
        <w:trPr>
          <w:trHeight w:val="70"/>
        </w:trPr>
        <w:tc>
          <w:tcPr>
            <w:tcW w:w="15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BD1" w:rsidRPr="00CA6BD1" w:rsidRDefault="00CA6BD1" w:rsidP="00CA6BD1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CA6BD1">
              <w:rPr>
                <w:rFonts w:eastAsia="Times New Roman"/>
                <w:color w:val="000000"/>
                <w:lang w:eastAsia="ar-SA"/>
              </w:rPr>
              <w:t xml:space="preserve">Качество упаковки и свойства всех материалов, должны обеспечивать их сохранность в течение всего гарантийного срока при хранении в неотапливаемых помещениях при температуре </w:t>
            </w:r>
            <w:proofErr w:type="gramStart"/>
            <w:r w:rsidRPr="00CA6BD1">
              <w:rPr>
                <w:rFonts w:eastAsia="Times New Roman"/>
                <w:color w:val="000000"/>
                <w:lang w:eastAsia="ar-SA"/>
              </w:rPr>
              <w:t>от</w:t>
            </w:r>
            <w:proofErr w:type="gramEnd"/>
            <w:r w:rsidRPr="00CA6BD1">
              <w:rPr>
                <w:rFonts w:eastAsia="Times New Roman"/>
                <w:color w:val="000000"/>
                <w:lang w:eastAsia="ar-SA"/>
              </w:rPr>
              <w:t xml:space="preserve"> минус 40 до плюс 40 °С.</w:t>
            </w:r>
          </w:p>
        </w:tc>
      </w:tr>
    </w:tbl>
    <w:p w:rsidR="00CA6BD1" w:rsidRPr="00CA6BD1" w:rsidRDefault="00CA6BD1" w:rsidP="00CA6BD1">
      <w:pPr>
        <w:suppressAutoHyphens/>
        <w:rPr>
          <w:rFonts w:eastAsia="Times New Roman"/>
          <w:color w:val="000000"/>
          <w:lang w:eastAsia="ar-SA"/>
        </w:rPr>
      </w:pPr>
    </w:p>
    <w:p w:rsidR="00CA6BD1" w:rsidRPr="00CA6BD1" w:rsidRDefault="00CA6BD1" w:rsidP="00CA6BD1">
      <w:pPr>
        <w:suppressAutoHyphens/>
        <w:rPr>
          <w:rFonts w:eastAsia="Times New Roman"/>
          <w:color w:val="000000"/>
          <w:lang w:eastAsia="ar-SA"/>
        </w:rPr>
      </w:pPr>
      <w:r w:rsidRPr="00CA6BD1">
        <w:rPr>
          <w:rFonts w:eastAsia="Times New Roman"/>
          <w:color w:val="000000"/>
          <w:lang w:eastAsia="ar-SA"/>
        </w:rPr>
        <w:t>РАЗДЕЛ 8. ТРЕБОВАНИЯ К ОБСЛУЖИВАНИЮ</w:t>
      </w:r>
    </w:p>
    <w:tbl>
      <w:tblPr>
        <w:tblW w:w="1545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451"/>
      </w:tblGrid>
      <w:tr w:rsidR="00CA6BD1" w:rsidRPr="00CA6BD1" w:rsidTr="008C65B6">
        <w:trPr>
          <w:trHeight w:val="70"/>
        </w:trPr>
        <w:tc>
          <w:tcPr>
            <w:tcW w:w="15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BD1" w:rsidRPr="00CA6BD1" w:rsidRDefault="00CA6BD1" w:rsidP="00CA6BD1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CA6BD1">
              <w:rPr>
                <w:rFonts w:eastAsia="Times New Roman"/>
                <w:color w:val="000000"/>
                <w:lang w:eastAsia="ar-SA"/>
              </w:rPr>
              <w:t>Не предусмотрено</w:t>
            </w:r>
          </w:p>
        </w:tc>
      </w:tr>
    </w:tbl>
    <w:p w:rsidR="00CA6BD1" w:rsidRPr="00CA6BD1" w:rsidRDefault="00CA6BD1" w:rsidP="00CA6BD1">
      <w:pPr>
        <w:suppressAutoHyphens/>
        <w:rPr>
          <w:rFonts w:eastAsia="Times New Roman"/>
          <w:color w:val="000000"/>
          <w:lang w:eastAsia="ar-SA"/>
        </w:rPr>
      </w:pPr>
    </w:p>
    <w:p w:rsidR="00CA6BD1" w:rsidRPr="00CA6BD1" w:rsidRDefault="00CA6BD1" w:rsidP="00CA6BD1">
      <w:pPr>
        <w:suppressAutoHyphens/>
        <w:rPr>
          <w:rFonts w:eastAsia="Times New Roman"/>
          <w:color w:val="000000"/>
          <w:lang w:eastAsia="ar-SA"/>
        </w:rPr>
      </w:pPr>
      <w:r w:rsidRPr="00CA6BD1">
        <w:rPr>
          <w:rFonts w:eastAsia="Times New Roman"/>
          <w:color w:val="000000"/>
          <w:lang w:eastAsia="ar-SA"/>
        </w:rPr>
        <w:t>РАЗДЕЛ 9. ЭКОЛОГИЧЕСКИЕ ТРЕБОВАНИЯ</w:t>
      </w:r>
    </w:p>
    <w:tbl>
      <w:tblPr>
        <w:tblW w:w="1545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451"/>
      </w:tblGrid>
      <w:tr w:rsidR="00CA6BD1" w:rsidRPr="00CA6BD1" w:rsidTr="008C65B6">
        <w:trPr>
          <w:trHeight w:val="70"/>
        </w:trPr>
        <w:tc>
          <w:tcPr>
            <w:tcW w:w="15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BD1" w:rsidRPr="00CA6BD1" w:rsidRDefault="00CA6BD1" w:rsidP="00CA6BD1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CA6BD1">
              <w:rPr>
                <w:rFonts w:eastAsia="Times New Roman"/>
                <w:color w:val="000000"/>
                <w:lang w:eastAsia="ar-SA"/>
              </w:rPr>
              <w:t>Воздействия на окружающую среду не должны превышать значений, установленных действующими нормативными документами.</w:t>
            </w:r>
          </w:p>
        </w:tc>
      </w:tr>
    </w:tbl>
    <w:p w:rsidR="00CA6BD1" w:rsidRPr="00CA6BD1" w:rsidRDefault="00CA6BD1" w:rsidP="00CA6BD1">
      <w:pPr>
        <w:suppressAutoHyphens/>
        <w:rPr>
          <w:rFonts w:eastAsia="Times New Roman"/>
          <w:color w:val="000000"/>
          <w:lang w:eastAsia="ar-SA"/>
        </w:rPr>
      </w:pPr>
    </w:p>
    <w:p w:rsidR="00CA6BD1" w:rsidRPr="00CA6BD1" w:rsidRDefault="00CA6BD1" w:rsidP="00CA6BD1">
      <w:pPr>
        <w:suppressAutoHyphens/>
        <w:rPr>
          <w:rFonts w:eastAsia="Times New Roman"/>
          <w:color w:val="000000"/>
          <w:lang w:eastAsia="ar-SA"/>
        </w:rPr>
      </w:pPr>
      <w:r w:rsidRPr="00CA6BD1">
        <w:rPr>
          <w:rFonts w:eastAsia="Times New Roman"/>
          <w:color w:val="000000"/>
          <w:lang w:eastAsia="ar-SA"/>
        </w:rPr>
        <w:t>РАЗДЕЛ 10. ТРЕБОВАНИЯ ПО БЕЗОПАСНОСТИ</w:t>
      </w:r>
    </w:p>
    <w:tbl>
      <w:tblPr>
        <w:tblW w:w="1545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451"/>
      </w:tblGrid>
      <w:tr w:rsidR="00CA6BD1" w:rsidRPr="00CA6BD1" w:rsidTr="008C65B6">
        <w:trPr>
          <w:trHeight w:val="70"/>
        </w:trPr>
        <w:tc>
          <w:tcPr>
            <w:tcW w:w="15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BD1" w:rsidRPr="00CA6BD1" w:rsidRDefault="00CA6BD1" w:rsidP="00CA6BD1">
            <w:pPr>
              <w:tabs>
                <w:tab w:val="left" w:pos="0"/>
                <w:tab w:val="center" w:pos="4153"/>
                <w:tab w:val="right" w:pos="8306"/>
              </w:tabs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CA6BD1">
              <w:rPr>
                <w:rFonts w:eastAsia="Times New Roman"/>
                <w:color w:val="000000"/>
                <w:lang w:eastAsia="ar-SA"/>
              </w:rPr>
              <w:t>Не предусмотрено</w:t>
            </w:r>
          </w:p>
        </w:tc>
      </w:tr>
    </w:tbl>
    <w:p w:rsidR="00CA6BD1" w:rsidRPr="00CA6BD1" w:rsidRDefault="00CA6BD1" w:rsidP="00CA6BD1">
      <w:pPr>
        <w:suppressAutoHyphens/>
        <w:rPr>
          <w:rFonts w:eastAsia="Times New Roman"/>
          <w:color w:val="000000"/>
          <w:lang w:eastAsia="ar-SA"/>
        </w:rPr>
      </w:pPr>
    </w:p>
    <w:p w:rsidR="00CA6BD1" w:rsidRPr="00CA6BD1" w:rsidRDefault="00CA6BD1" w:rsidP="00CA6BD1">
      <w:pPr>
        <w:suppressAutoHyphens/>
        <w:rPr>
          <w:rFonts w:eastAsia="Times New Roman"/>
          <w:color w:val="000000"/>
          <w:lang w:eastAsia="ar-SA"/>
        </w:rPr>
      </w:pPr>
      <w:r w:rsidRPr="00CA6BD1">
        <w:rPr>
          <w:rFonts w:eastAsia="Times New Roman"/>
          <w:color w:val="000000"/>
          <w:lang w:eastAsia="ar-SA"/>
        </w:rPr>
        <w:t>РАЗДЕЛ 11. ТРЕБОВАНИЯ К КАЧЕСТВУ</w:t>
      </w:r>
    </w:p>
    <w:tbl>
      <w:tblPr>
        <w:tblW w:w="1545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451"/>
      </w:tblGrid>
      <w:tr w:rsidR="00CA6BD1" w:rsidRPr="00CA6BD1" w:rsidTr="008C65B6">
        <w:trPr>
          <w:trHeight w:val="70"/>
        </w:trPr>
        <w:tc>
          <w:tcPr>
            <w:tcW w:w="15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BD1" w:rsidRPr="00CA6BD1" w:rsidRDefault="00CA6BD1" w:rsidP="00CA6BD1">
            <w:pPr>
              <w:tabs>
                <w:tab w:val="left" w:pos="0"/>
                <w:tab w:val="center" w:pos="4153"/>
                <w:tab w:val="right" w:pos="8306"/>
              </w:tabs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CA6BD1">
              <w:rPr>
                <w:rFonts w:eastAsia="Times New Roman"/>
                <w:color w:val="000000"/>
                <w:lang w:eastAsia="ar-SA"/>
              </w:rPr>
              <w:t>Перечень документов, требованиям которых должно соответствовать закупаемое оборудование:</w:t>
            </w:r>
          </w:p>
          <w:p w:rsidR="00CA6BD1" w:rsidRPr="00CA6BD1" w:rsidRDefault="00CA6BD1" w:rsidP="00CA6BD1">
            <w:pPr>
              <w:tabs>
                <w:tab w:val="left" w:pos="0"/>
                <w:tab w:val="center" w:pos="4153"/>
                <w:tab w:val="right" w:pos="8306"/>
              </w:tabs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CA6BD1">
              <w:rPr>
                <w:rFonts w:eastAsia="Times New Roman"/>
                <w:color w:val="000000"/>
                <w:lang w:eastAsia="ar-SA"/>
              </w:rPr>
              <w:t>- сертификат соответствия на изделия</w:t>
            </w:r>
          </w:p>
          <w:p w:rsidR="00CA6BD1" w:rsidRPr="00CA6BD1" w:rsidRDefault="00CA6BD1" w:rsidP="00CA6BD1">
            <w:pPr>
              <w:tabs>
                <w:tab w:val="left" w:pos="0"/>
                <w:tab w:val="center" w:pos="4153"/>
                <w:tab w:val="right" w:pos="8306"/>
              </w:tabs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CA6BD1">
              <w:rPr>
                <w:rFonts w:eastAsia="Times New Roman"/>
                <w:color w:val="000000"/>
                <w:lang w:eastAsia="ar-SA"/>
              </w:rPr>
              <w:t>- паспорт.</w:t>
            </w:r>
          </w:p>
        </w:tc>
      </w:tr>
    </w:tbl>
    <w:p w:rsidR="00CA6BD1" w:rsidRPr="00CA6BD1" w:rsidRDefault="00CA6BD1" w:rsidP="00CA6BD1">
      <w:pPr>
        <w:suppressAutoHyphens/>
        <w:rPr>
          <w:rFonts w:eastAsia="Times New Roman"/>
          <w:color w:val="000000"/>
          <w:lang w:eastAsia="ar-SA"/>
        </w:rPr>
      </w:pPr>
    </w:p>
    <w:p w:rsidR="00CA6BD1" w:rsidRPr="00CA6BD1" w:rsidRDefault="00CA6BD1" w:rsidP="00CA6BD1">
      <w:pPr>
        <w:suppressAutoHyphens/>
        <w:rPr>
          <w:rFonts w:eastAsia="Times New Roman"/>
          <w:color w:val="000000"/>
          <w:lang w:eastAsia="ar-SA"/>
        </w:rPr>
      </w:pPr>
      <w:r w:rsidRPr="00CA6BD1">
        <w:rPr>
          <w:rFonts w:eastAsia="Times New Roman"/>
          <w:color w:val="000000"/>
          <w:lang w:eastAsia="ar-SA"/>
        </w:rPr>
        <w:t>РАЗДЕЛ 12. ТЕХНИЧЕСКОЕ СОПРОВОЖДЕНИЕ ГРУПП ТОВАРОВ, ЗА ИСКЛЮЧЕНИЕМ НЕСТАНДАРТНОГО ОБОРУДОВАНИЯ</w:t>
      </w:r>
    </w:p>
    <w:tbl>
      <w:tblPr>
        <w:tblW w:w="1545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451"/>
      </w:tblGrid>
      <w:tr w:rsidR="00CA6BD1" w:rsidRPr="00CA6BD1" w:rsidTr="008C65B6">
        <w:trPr>
          <w:trHeight w:val="70"/>
        </w:trPr>
        <w:tc>
          <w:tcPr>
            <w:tcW w:w="154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A6BD1" w:rsidRPr="00CA6BD1" w:rsidRDefault="00CA6BD1" w:rsidP="00CA6BD1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CA6BD1">
              <w:rPr>
                <w:rFonts w:eastAsia="Times New Roman"/>
                <w:color w:val="000000"/>
                <w:lang w:eastAsia="ar-SA"/>
              </w:rPr>
              <w:t>Не предусмотрено</w:t>
            </w:r>
          </w:p>
        </w:tc>
      </w:tr>
    </w:tbl>
    <w:p w:rsidR="00CA6BD1" w:rsidRPr="00CA6BD1" w:rsidRDefault="00CA6BD1" w:rsidP="00CA6BD1">
      <w:pPr>
        <w:suppressAutoHyphens/>
        <w:rPr>
          <w:rFonts w:eastAsia="Times New Roman"/>
          <w:color w:val="000000"/>
          <w:lang w:eastAsia="ar-SA"/>
        </w:rPr>
      </w:pPr>
    </w:p>
    <w:p w:rsidR="00CA6BD1" w:rsidRPr="00CA6BD1" w:rsidRDefault="00CA6BD1" w:rsidP="00CA6BD1">
      <w:pPr>
        <w:suppressAutoHyphens/>
        <w:rPr>
          <w:rFonts w:eastAsia="Times New Roman"/>
          <w:color w:val="000000"/>
          <w:lang w:eastAsia="ar-SA"/>
        </w:rPr>
      </w:pPr>
      <w:r w:rsidRPr="00CA6BD1">
        <w:rPr>
          <w:rFonts w:eastAsia="Times New Roman"/>
          <w:color w:val="000000"/>
          <w:lang w:eastAsia="ar-SA"/>
        </w:rPr>
        <w:t>РАЗДЕЛ 13. ДОПОЛНИТЕЛЬНЫЕ (ИНЫЕ) ТРЕБОВАНИЯ</w:t>
      </w:r>
    </w:p>
    <w:tbl>
      <w:tblPr>
        <w:tblW w:w="1545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451"/>
      </w:tblGrid>
      <w:tr w:rsidR="00CA6BD1" w:rsidRPr="00CA6BD1" w:rsidTr="008C65B6">
        <w:trPr>
          <w:trHeight w:val="70"/>
        </w:trPr>
        <w:tc>
          <w:tcPr>
            <w:tcW w:w="15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BD1" w:rsidRPr="00CA6BD1" w:rsidRDefault="00CA6BD1" w:rsidP="00CA6BD1">
            <w:pPr>
              <w:tabs>
                <w:tab w:val="left" w:pos="0"/>
                <w:tab w:val="center" w:pos="4153"/>
                <w:tab w:val="right" w:pos="8306"/>
              </w:tabs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CA6BD1">
              <w:rPr>
                <w:rFonts w:eastAsia="Times New Roman"/>
                <w:color w:val="000000"/>
                <w:lang w:eastAsia="ar-SA"/>
              </w:rPr>
              <w:t>Не предусмотрено</w:t>
            </w:r>
          </w:p>
        </w:tc>
      </w:tr>
    </w:tbl>
    <w:p w:rsidR="00CA6BD1" w:rsidRPr="00CA6BD1" w:rsidRDefault="00CA6BD1" w:rsidP="00CA6BD1">
      <w:pPr>
        <w:suppressAutoHyphens/>
        <w:rPr>
          <w:rFonts w:eastAsia="Times New Roman"/>
          <w:color w:val="000000"/>
          <w:lang w:eastAsia="ar-SA"/>
        </w:rPr>
      </w:pPr>
    </w:p>
    <w:p w:rsidR="00CA6BD1" w:rsidRPr="00CA6BD1" w:rsidRDefault="00CA6BD1" w:rsidP="00CA6BD1">
      <w:pPr>
        <w:suppressAutoHyphens/>
        <w:rPr>
          <w:rFonts w:eastAsia="Times New Roman"/>
          <w:color w:val="000000"/>
          <w:lang w:eastAsia="ar-SA"/>
        </w:rPr>
      </w:pPr>
      <w:r w:rsidRPr="00CA6BD1">
        <w:rPr>
          <w:rFonts w:eastAsia="Times New Roman"/>
          <w:color w:val="000000"/>
          <w:lang w:eastAsia="ar-SA"/>
        </w:rPr>
        <w:t>РАЗДЕЛ 14. ТРЕБОВАНИЕ К ФОРМЕ ПРЕДСТАВЛЯЕМОЙ ИНФОРМАЦИИ</w:t>
      </w:r>
    </w:p>
    <w:tbl>
      <w:tblPr>
        <w:tblW w:w="1545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451"/>
      </w:tblGrid>
      <w:tr w:rsidR="00CA6BD1" w:rsidRPr="00CA6BD1" w:rsidTr="008C65B6">
        <w:trPr>
          <w:trHeight w:val="70"/>
        </w:trPr>
        <w:tc>
          <w:tcPr>
            <w:tcW w:w="15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BD1" w:rsidRPr="00CA6BD1" w:rsidRDefault="00CA6BD1" w:rsidP="00CA6BD1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CA6BD1">
              <w:rPr>
                <w:rFonts w:eastAsia="Times New Roman"/>
                <w:color w:val="000000"/>
                <w:lang w:eastAsia="ar-SA"/>
              </w:rPr>
              <w:t>Не предусмотрено</w:t>
            </w:r>
          </w:p>
        </w:tc>
      </w:tr>
    </w:tbl>
    <w:p w:rsidR="00CA6BD1" w:rsidRPr="00CA6BD1" w:rsidRDefault="00CA6BD1" w:rsidP="00CA6BD1">
      <w:pPr>
        <w:suppressAutoHyphens/>
        <w:rPr>
          <w:rFonts w:eastAsia="Times New Roman"/>
          <w:color w:val="000000"/>
          <w:lang w:eastAsia="ar-SA"/>
        </w:rPr>
      </w:pPr>
    </w:p>
    <w:p w:rsidR="00CA6BD1" w:rsidRPr="00CA6BD1" w:rsidRDefault="00CA6BD1" w:rsidP="00CA6BD1">
      <w:pPr>
        <w:suppressAutoHyphens/>
        <w:rPr>
          <w:rFonts w:eastAsia="Times New Roman"/>
          <w:color w:val="000000"/>
          <w:lang w:eastAsia="ar-SA"/>
        </w:rPr>
      </w:pPr>
      <w:r w:rsidRPr="00CA6BD1">
        <w:rPr>
          <w:rFonts w:eastAsia="Times New Roman"/>
          <w:color w:val="000000"/>
          <w:lang w:eastAsia="ar-SA"/>
        </w:rPr>
        <w:t>РАЗДЕЛ 15. ТРЕБОВАНИЯ К ТЕХНИЧЕСКОМУ ОБУЧЕНИЮ ПЕРСОНАЛА ЗАКАЗЧИКА</w:t>
      </w:r>
    </w:p>
    <w:tbl>
      <w:tblPr>
        <w:tblW w:w="155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559"/>
      </w:tblGrid>
      <w:tr w:rsidR="00CA6BD1" w:rsidRPr="00CA6BD1" w:rsidTr="008C65B6">
        <w:tc>
          <w:tcPr>
            <w:tcW w:w="15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BD1" w:rsidRPr="00CA6BD1" w:rsidRDefault="00CA6BD1" w:rsidP="00CA6BD1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CA6BD1">
              <w:rPr>
                <w:rFonts w:eastAsia="Times New Roman"/>
                <w:color w:val="000000"/>
                <w:lang w:eastAsia="ar-SA"/>
              </w:rPr>
              <w:t>Не предусмотрено</w:t>
            </w:r>
          </w:p>
        </w:tc>
      </w:tr>
    </w:tbl>
    <w:p w:rsidR="00CA6BD1" w:rsidRPr="00CA6BD1" w:rsidRDefault="00CA6BD1" w:rsidP="00CA6BD1">
      <w:pPr>
        <w:suppressAutoHyphens/>
        <w:rPr>
          <w:rFonts w:eastAsia="Times New Roman"/>
          <w:color w:val="000000"/>
          <w:lang w:eastAsia="ar-SA"/>
        </w:rPr>
      </w:pPr>
    </w:p>
    <w:p w:rsidR="00CA6BD1" w:rsidRPr="00CA6BD1" w:rsidRDefault="00CA6BD1" w:rsidP="00CA6BD1">
      <w:pPr>
        <w:suppressAutoHyphens/>
        <w:rPr>
          <w:rFonts w:eastAsia="Times New Roman"/>
          <w:color w:val="000000"/>
          <w:lang w:eastAsia="ar-SA"/>
        </w:rPr>
      </w:pPr>
      <w:r w:rsidRPr="00CA6BD1">
        <w:rPr>
          <w:rFonts w:eastAsia="Times New Roman"/>
          <w:color w:val="000000"/>
          <w:lang w:eastAsia="ar-SA"/>
        </w:rPr>
        <w:t>РАЗДЕЛ 16. ПЕРЕЧЕНЬ ПРИНЯТЫХ СОКРАЩЕНИЙ</w:t>
      </w:r>
    </w:p>
    <w:tbl>
      <w:tblPr>
        <w:tblW w:w="1545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12332"/>
      </w:tblGrid>
      <w:tr w:rsidR="00CA6BD1" w:rsidRPr="00CA6BD1" w:rsidTr="008C65B6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6BD1" w:rsidRPr="00CA6BD1" w:rsidRDefault="00CA6BD1" w:rsidP="00CA6BD1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CA6BD1">
              <w:rPr>
                <w:rFonts w:eastAsia="Times New Roman"/>
                <w:color w:val="000000"/>
                <w:lang w:eastAsia="ar-SA"/>
              </w:rPr>
              <w:t xml:space="preserve">№ </w:t>
            </w:r>
            <w:proofErr w:type="gramStart"/>
            <w:r w:rsidRPr="00CA6BD1">
              <w:rPr>
                <w:rFonts w:eastAsia="Times New Roman"/>
                <w:color w:val="000000"/>
                <w:lang w:eastAsia="ar-SA"/>
              </w:rPr>
              <w:t>п</w:t>
            </w:r>
            <w:proofErr w:type="gramEnd"/>
            <w:r w:rsidRPr="00CA6BD1">
              <w:rPr>
                <w:rFonts w:eastAsia="Times New Roman"/>
                <w:color w:val="000000"/>
                <w:lang w:eastAsia="ar-SA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6BD1" w:rsidRPr="00CA6BD1" w:rsidRDefault="00CA6BD1" w:rsidP="00CA6BD1">
            <w:pPr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lang w:eastAsia="ar-SA"/>
              </w:rPr>
            </w:pPr>
            <w:r w:rsidRPr="00CA6BD1">
              <w:rPr>
                <w:rFonts w:eastAsia="Times New Roman"/>
                <w:color w:val="000000"/>
                <w:lang w:eastAsia="ar-SA"/>
              </w:rPr>
              <w:t>Сокращение</w:t>
            </w:r>
          </w:p>
        </w:tc>
        <w:tc>
          <w:tcPr>
            <w:tcW w:w="12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6BD1" w:rsidRPr="00CA6BD1" w:rsidRDefault="00CA6BD1" w:rsidP="00CA6BD1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CA6BD1">
              <w:rPr>
                <w:rFonts w:eastAsia="Times New Roman"/>
                <w:color w:val="000000"/>
                <w:lang w:eastAsia="ar-SA"/>
              </w:rPr>
              <w:t>Расшифровка сокращения</w:t>
            </w:r>
          </w:p>
        </w:tc>
      </w:tr>
      <w:tr w:rsidR="00CA6BD1" w:rsidRPr="00CA6BD1" w:rsidTr="008C65B6">
        <w:trPr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BD1" w:rsidRPr="00CA6BD1" w:rsidRDefault="00CA6BD1" w:rsidP="00CA6BD1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CA6BD1">
              <w:rPr>
                <w:rFonts w:eastAsia="Times New Roman"/>
                <w:color w:val="000000"/>
                <w:lang w:eastAsia="ar-SA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BD1" w:rsidRPr="00CA6BD1" w:rsidRDefault="00CA6BD1" w:rsidP="00CA6BD1">
            <w:pPr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lang w:eastAsia="ar-SA"/>
              </w:rPr>
            </w:pPr>
            <w:r w:rsidRPr="00CA6BD1">
              <w:rPr>
                <w:rFonts w:eastAsia="Times New Roman"/>
                <w:color w:val="000000"/>
                <w:lang w:eastAsia="ar-SA"/>
              </w:rPr>
              <w:t>-</w:t>
            </w:r>
          </w:p>
        </w:tc>
        <w:tc>
          <w:tcPr>
            <w:tcW w:w="12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BD1" w:rsidRPr="00CA6BD1" w:rsidRDefault="00CA6BD1" w:rsidP="00CA6BD1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CA6BD1">
              <w:rPr>
                <w:rFonts w:eastAsia="Times New Roman"/>
                <w:color w:val="000000"/>
                <w:lang w:eastAsia="ar-SA"/>
              </w:rPr>
              <w:t>-</w:t>
            </w:r>
          </w:p>
        </w:tc>
      </w:tr>
    </w:tbl>
    <w:p w:rsidR="00CA6BD1" w:rsidRPr="00CA6BD1" w:rsidRDefault="00CA6BD1" w:rsidP="00CA6BD1">
      <w:pPr>
        <w:suppressAutoHyphens/>
        <w:rPr>
          <w:rFonts w:eastAsia="Times New Roman"/>
          <w:color w:val="000000"/>
          <w:lang w:eastAsia="ar-SA"/>
        </w:rPr>
      </w:pPr>
    </w:p>
    <w:p w:rsidR="00CA6BD1" w:rsidRPr="00CA6BD1" w:rsidRDefault="00CA6BD1" w:rsidP="00CA6BD1">
      <w:pPr>
        <w:suppressAutoHyphens/>
        <w:rPr>
          <w:rFonts w:eastAsia="Times New Roman"/>
          <w:color w:val="000000"/>
          <w:lang w:eastAsia="ar-SA"/>
        </w:rPr>
      </w:pPr>
      <w:r w:rsidRPr="00CA6BD1">
        <w:rPr>
          <w:rFonts w:eastAsia="Times New Roman"/>
          <w:color w:val="000000"/>
          <w:lang w:eastAsia="ar-SA"/>
        </w:rPr>
        <w:t>РАЗДЕЛ 17. ПЕРЕЧЕНЬ ПРИЛОЖЕНИЙ</w:t>
      </w:r>
    </w:p>
    <w:tbl>
      <w:tblPr>
        <w:tblW w:w="1545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7229"/>
        <w:gridCol w:w="7513"/>
      </w:tblGrid>
      <w:tr w:rsidR="00CA6BD1" w:rsidRPr="00CA6BD1" w:rsidTr="008C65B6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6BD1" w:rsidRPr="00CA6BD1" w:rsidRDefault="00CA6BD1" w:rsidP="00CA6BD1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CA6BD1">
              <w:rPr>
                <w:rFonts w:eastAsia="Times New Roman"/>
                <w:color w:val="000000"/>
                <w:lang w:eastAsia="ar-SA"/>
              </w:rPr>
              <w:t xml:space="preserve">№ </w:t>
            </w:r>
            <w:proofErr w:type="gramStart"/>
            <w:r w:rsidRPr="00CA6BD1">
              <w:rPr>
                <w:rFonts w:eastAsia="Times New Roman"/>
                <w:color w:val="000000"/>
                <w:lang w:eastAsia="ar-SA"/>
              </w:rPr>
              <w:t>п</w:t>
            </w:r>
            <w:proofErr w:type="gramEnd"/>
            <w:r w:rsidRPr="00CA6BD1">
              <w:rPr>
                <w:rFonts w:eastAsia="Times New Roman"/>
                <w:color w:val="000000"/>
                <w:lang w:eastAsia="ar-SA"/>
              </w:rPr>
              <w:t>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6BD1" w:rsidRPr="00CA6BD1" w:rsidRDefault="00CA6BD1" w:rsidP="00CA6BD1">
            <w:pPr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lang w:eastAsia="ar-SA"/>
              </w:rPr>
            </w:pPr>
            <w:r w:rsidRPr="00CA6BD1">
              <w:rPr>
                <w:rFonts w:eastAsia="Times New Roman"/>
                <w:color w:val="000000"/>
                <w:lang w:eastAsia="ar-SA"/>
              </w:rPr>
              <w:t>Наименование приложения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6BD1" w:rsidRPr="00CA6BD1" w:rsidRDefault="00CA6BD1" w:rsidP="00CA6BD1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CA6BD1">
              <w:rPr>
                <w:rFonts w:eastAsia="Times New Roman"/>
                <w:color w:val="000000"/>
                <w:lang w:eastAsia="ar-SA"/>
              </w:rPr>
              <w:t>Номер страницы</w:t>
            </w:r>
          </w:p>
        </w:tc>
      </w:tr>
      <w:tr w:rsidR="00CA6BD1" w:rsidRPr="00CA6BD1" w:rsidTr="008C65B6">
        <w:trPr>
          <w:trHeight w:val="8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BD1" w:rsidRPr="00CA6BD1" w:rsidRDefault="00CA6BD1" w:rsidP="00CA6BD1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CA6BD1">
              <w:rPr>
                <w:rFonts w:eastAsia="Times New Roman"/>
                <w:color w:val="000000"/>
                <w:lang w:eastAsia="ar-SA"/>
              </w:rPr>
              <w:t>-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BD1" w:rsidRPr="00CA6BD1" w:rsidRDefault="00CA6BD1" w:rsidP="00CA6BD1">
            <w:pPr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lang w:eastAsia="ar-SA"/>
              </w:rPr>
            </w:pPr>
            <w:r w:rsidRPr="00CA6BD1">
              <w:rPr>
                <w:rFonts w:eastAsia="Times New Roman"/>
                <w:color w:val="000000"/>
                <w:lang w:eastAsia="ar-SA"/>
              </w:rPr>
              <w:t>-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BD1" w:rsidRPr="00CA6BD1" w:rsidRDefault="00CA6BD1" w:rsidP="00CA6BD1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CA6BD1">
              <w:rPr>
                <w:rFonts w:eastAsia="Times New Roman"/>
                <w:color w:val="000000"/>
                <w:lang w:eastAsia="ar-SA"/>
              </w:rPr>
              <w:t>-</w:t>
            </w:r>
          </w:p>
        </w:tc>
      </w:tr>
    </w:tbl>
    <w:p w:rsidR="00CA6BD1" w:rsidRPr="00CA6BD1" w:rsidRDefault="00CA6BD1" w:rsidP="00CA6BD1">
      <w:pPr>
        <w:suppressAutoHyphens/>
        <w:rPr>
          <w:rFonts w:eastAsia="Times New Roman"/>
          <w:lang w:eastAsia="ar-SA"/>
        </w:rPr>
      </w:pPr>
    </w:p>
    <w:p w:rsidR="00CA6BD1" w:rsidRPr="00CA6BD1" w:rsidRDefault="00CA6BD1" w:rsidP="00CA6BD1">
      <w:pPr>
        <w:suppressAutoHyphens/>
        <w:rPr>
          <w:rFonts w:eastAsia="Times New Roman"/>
          <w:lang w:eastAsia="ar-SA"/>
        </w:rPr>
      </w:pPr>
    </w:p>
    <w:p w:rsidR="00CA6BD1" w:rsidRPr="00CA6BD1" w:rsidRDefault="00CA6BD1" w:rsidP="00CA6BD1">
      <w:pPr>
        <w:suppressAutoHyphens/>
        <w:rPr>
          <w:rFonts w:eastAsia="Times New Roman"/>
          <w:lang w:eastAsia="ar-SA"/>
        </w:rPr>
      </w:pPr>
    </w:p>
    <w:p w:rsidR="00CA6BD1" w:rsidRPr="00CA6BD1" w:rsidRDefault="00CA6BD1" w:rsidP="00CA6BD1">
      <w:pPr>
        <w:suppressAutoHyphens/>
        <w:rPr>
          <w:rFonts w:eastAsia="Times New Roman"/>
          <w:lang w:eastAsia="ar-SA"/>
        </w:rPr>
      </w:pPr>
    </w:p>
    <w:p w:rsidR="00CA6BD1" w:rsidRPr="00CA6BD1" w:rsidRDefault="00CA6BD1" w:rsidP="00CA6BD1">
      <w:pPr>
        <w:suppressAutoHyphens/>
        <w:ind w:left="708"/>
        <w:jc w:val="both"/>
        <w:rPr>
          <w:rFonts w:eastAsia="Times New Roman"/>
          <w:color w:val="262626"/>
          <w:lang w:eastAsia="ar-SA"/>
        </w:rPr>
      </w:pPr>
      <w:r w:rsidRPr="00CA6BD1">
        <w:rPr>
          <w:rFonts w:eastAsia="Times New Roman"/>
          <w:b/>
          <w:lang w:eastAsia="ar-SA"/>
        </w:rPr>
        <w:t>Контактное лицо</w:t>
      </w:r>
      <w:r w:rsidRPr="00CA6BD1">
        <w:rPr>
          <w:rFonts w:eastAsia="Times New Roman"/>
          <w:lang w:eastAsia="ar-SA"/>
        </w:rPr>
        <w:t xml:space="preserve">:  Павлова Юлия Викторовна (48439) </w:t>
      </w:r>
      <w:r w:rsidRPr="00CA6BD1">
        <w:rPr>
          <w:rFonts w:eastAsia="Times New Roman"/>
          <w:bCs/>
          <w:color w:val="000000"/>
          <w:lang w:eastAsia="ar-SA"/>
        </w:rPr>
        <w:t>9-47-50.</w:t>
      </w:r>
    </w:p>
    <w:p w:rsidR="00CA6BD1" w:rsidRPr="00CA6BD1" w:rsidRDefault="00CA6BD1" w:rsidP="00CA6BD1">
      <w:pPr>
        <w:suppressAutoHyphens/>
        <w:spacing w:after="60"/>
        <w:jc w:val="both"/>
        <w:rPr>
          <w:rFonts w:eastAsia="Times New Roman"/>
          <w:color w:val="262626"/>
          <w:lang w:eastAsia="ar-SA"/>
        </w:rPr>
      </w:pPr>
    </w:p>
    <w:p w:rsidR="00CA6BD1" w:rsidRPr="00CA6BD1" w:rsidRDefault="00CA6BD1" w:rsidP="00CA6BD1">
      <w:pPr>
        <w:suppressAutoHyphens/>
        <w:spacing w:after="60"/>
        <w:jc w:val="both"/>
        <w:rPr>
          <w:rFonts w:eastAsia="Times New Roman"/>
          <w:color w:val="262626"/>
          <w:lang w:eastAsia="ar-SA"/>
        </w:rPr>
      </w:pPr>
    </w:p>
    <w:p w:rsidR="00CA6BD1" w:rsidRPr="00CA6BD1" w:rsidRDefault="00CA6BD1" w:rsidP="00CA6BD1">
      <w:pPr>
        <w:suppressAutoHyphens/>
        <w:spacing w:after="60"/>
        <w:jc w:val="both"/>
        <w:rPr>
          <w:rFonts w:eastAsia="Times New Roman"/>
          <w:color w:val="262626"/>
          <w:lang w:eastAsia="ar-SA"/>
        </w:rPr>
      </w:pPr>
    </w:p>
    <w:p w:rsidR="008E3C0C" w:rsidRDefault="008E3C0C">
      <w:bookmarkStart w:id="0" w:name="_GoBack"/>
      <w:bookmarkEnd w:id="0"/>
    </w:p>
    <w:sectPr w:rsidR="008E3C0C" w:rsidSect="00CA6BD1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DejaVu Sans">
    <w:charset w:val="CC"/>
    <w:family w:val="swiss"/>
    <w:pitch w:val="variable"/>
    <w:sig w:usb0="E7000EFF" w:usb1="5200FDFF" w:usb2="0A042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0D3A"/>
    <w:rsid w:val="00790D3A"/>
    <w:rsid w:val="008E3C0C"/>
    <w:rsid w:val="00CA6BD1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874</Words>
  <Characters>4982</Characters>
  <Application>Microsoft Office Word</Application>
  <DocSecurity>0</DocSecurity>
  <Lines>41</Lines>
  <Paragraphs>11</Paragraphs>
  <ScaleCrop>false</ScaleCrop>
  <Company>Организация</Company>
  <LinksUpToDate>false</LinksUpToDate>
  <CharactersWithSpaces>5845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2013-10-25T09:00:00Z</dcterms:created>
  <dcterms:modified xsi:type="dcterms:W3CDTF">2013-10-25T09:00:00Z</dcterms:modified>
</cp:coreProperties>
</file>