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В течение 15 (пятнадцати)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шесть месяцев или более поздний, и в тот же срок (в течение 15 (пятнадцати) календарных дней с даты заключения настоящего Договора) передать Залогодержателю (Продавцу</w:t>
      </w:r>
      <w:proofErr w:type="gramEnd"/>
      <w:r w:rsidRPr="004D36DA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4D36DA">
        <w:rPr>
          <w:rFonts w:eastAsia="Times New Roman"/>
          <w:bCs/>
          <w:lang w:eastAsia="en-US"/>
        </w:rPr>
        <w:t>но</w:t>
      </w:r>
      <w:proofErr w:type="gramEnd"/>
      <w:r w:rsidRPr="004D36DA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lastRenderedPageBreak/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A54D2C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 xml:space="preserve">), оплачиваются Покупателем в срок </w:t>
      </w:r>
      <w:proofErr w:type="gramStart"/>
      <w:r w:rsidRPr="004D36DA">
        <w:rPr>
          <w:rFonts w:ascii="Times New Roman" w:hAnsi="Times New Roman"/>
          <w:sz w:val="28"/>
          <w:szCs w:val="28"/>
        </w:rPr>
        <w:t>до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дата</w:t>
      </w:r>
      <w:proofErr w:type="gramEnd"/>
      <w:r w:rsidRPr="004D36DA">
        <w:rPr>
          <w:rFonts w:ascii="Times New Roman" w:hAnsi="Times New Roman"/>
          <w:sz w:val="28"/>
          <w:szCs w:val="28"/>
        </w:rPr>
        <w:t>), но не более 6 (шести) месяцев с момента подписания Договора.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AD7F68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Стороны ежемесячно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– акт сверки) </w:t>
      </w:r>
      <w:r w:rsidRPr="004D36DA">
        <w:rPr>
          <w:rFonts w:eastAsia="Times New Roman"/>
          <w:bCs/>
          <w:lang w:eastAsia="en-US"/>
        </w:rPr>
        <w:lastRenderedPageBreak/>
        <w:t xml:space="preserve">по состоянию на последнее число месяца. Покупатель в течение 5 (пяти)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 получения</w:t>
      </w:r>
      <w:proofErr w:type="gramEnd"/>
      <w:r w:rsidRPr="004D36DA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Вся информация и документы, предоставленные Покупателем в связи </w:t>
      </w:r>
      <w:r w:rsidRPr="004D36DA">
        <w:lastRenderedPageBreak/>
        <w:t>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</w:t>
      </w:r>
      <w:r w:rsidRPr="004D36DA">
        <w:rPr>
          <w:rFonts w:ascii="Times New Roman" w:hAnsi="Times New Roman"/>
          <w:sz w:val="28"/>
          <w:szCs w:val="28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A54D2C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A54D2C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A54D2C" w:rsidRPr="00A54D2C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lastRenderedPageBreak/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 xml:space="preserve">дней с момента таких изменений направить Продавцу соответствующее </w:t>
      </w:r>
      <w:r w:rsidRPr="004D36DA">
        <w:rPr>
          <w:rFonts w:eastAsia="Times New Roman"/>
          <w:lang w:eastAsia="en-US"/>
        </w:rPr>
        <w:lastRenderedPageBreak/>
        <w:t>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A54D2C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</w:p>
    <w:p w:rsidR="00B07289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="001529BC" w:rsidRPr="004D36DA">
        <w:rPr>
          <w:rFonts w:eastAsia="Times New Roman"/>
          <w:lang w:eastAsia="en-US"/>
        </w:rPr>
        <w:t xml:space="preserve">Продавец </w:t>
      </w:r>
      <w:r w:rsidR="00B35C25" w:rsidRPr="004D36DA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4D36DA">
          <w:rPr>
            <w:rStyle w:val="ad"/>
            <w:rFonts w:eastAsia="Times New Roman"/>
            <w:lang w:val="en-US" w:eastAsia="en-US"/>
          </w:rPr>
          <w:t>www</w:t>
        </w:r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4D36DA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B35C25" w:rsidRPr="004D36DA">
        <w:rPr>
          <w:rFonts w:eastAsia="Times New Roman"/>
          <w:lang w:eastAsia="en-US"/>
        </w:rPr>
        <w:t>Госкорпорацией</w:t>
      </w:r>
      <w:proofErr w:type="spellEnd"/>
      <w:r w:rsidR="00B35C25" w:rsidRPr="004D36DA">
        <w:rPr>
          <w:rFonts w:eastAsia="Times New Roman"/>
          <w:lang w:eastAsia="en-US"/>
        </w:rPr>
        <w:t xml:space="preserve"> «</w:t>
      </w:r>
      <w:proofErr w:type="spellStart"/>
      <w:r w:rsidR="00B35C25" w:rsidRPr="004D36DA">
        <w:rPr>
          <w:rFonts w:eastAsia="Times New Roman"/>
          <w:lang w:eastAsia="en-US"/>
        </w:rPr>
        <w:t>Росатом</w:t>
      </w:r>
      <w:proofErr w:type="spellEnd"/>
      <w:r w:rsidR="00B35C25" w:rsidRPr="004D36DA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</w:t>
      </w:r>
      <w:r w:rsidRPr="004D36DA">
        <w:rPr>
          <w:rFonts w:eastAsia="Times New Roman"/>
          <w:lang w:eastAsia="en-US"/>
        </w:rPr>
        <w:lastRenderedPageBreak/>
        <w:t>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A54D2C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9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9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>(для 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0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0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B87557" w:rsidRPr="00B87557" w:rsidRDefault="00B87557" w:rsidP="00B87557">
      <w:pPr>
        <w:pStyle w:val="a3"/>
        <w:numPr>
          <w:ilvl w:val="0"/>
          <w:numId w:val="3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Земельный участок под оздоровительный комплекс: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кадас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тровый номер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47:01:1629001:624, категория земель: земли особо охраняемых территорий и объектов, разрешенное использование: под оздоровительный комплекс, общая площадь </w:t>
      </w:r>
      <w:smartTag w:uri="urn:schemas-microsoft-com:office:smarttags" w:element="metricconverter">
        <w:smartTagPr>
          <w:attr w:name="ProductID" w:val="43 516 кв. м"/>
        </w:smartTagPr>
        <w:r w:rsidRPr="00B87557">
          <w:rPr>
            <w:rFonts w:ascii="Times New Roman" w:eastAsia="Times New Roman" w:hAnsi="Times New Roman"/>
            <w:sz w:val="28"/>
            <w:szCs w:val="28"/>
            <w:lang w:eastAsia="en-US"/>
          </w:rPr>
          <w:t>43 516 кв. м</w:t>
        </w:r>
      </w:smartTag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.,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существующие ограничения (обременения) права: не зарегистрировано,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адрес (местонахождение): Ленинградская область, Выборгский район, МО «</w:t>
      </w:r>
      <w:proofErr w:type="spellStart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Полянское</w:t>
      </w:r>
      <w:proofErr w:type="spellEnd"/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сельское поселение», вблизи поселка Горьковское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, принадлежит Продавцу 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 xml:space="preserve"> на праве собс</w:t>
      </w:r>
      <w:r w:rsidRPr="00B87557">
        <w:rPr>
          <w:rFonts w:ascii="Times New Roman" w:eastAsia="Times New Roman" w:hAnsi="Times New Roman"/>
          <w:sz w:val="28"/>
          <w:szCs w:val="28"/>
          <w:lang w:eastAsia="en-US"/>
        </w:rPr>
        <w:t>твенности, о чем в Едином государственном реестре прав на недвижимое имущество и сделок с ним 02 июня 2014 года сделана запись регистрации № 47-47-15/038/2014-081.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01BA6" w:rsidRDefault="003B20BB" w:rsidP="00101BA6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- </w:t>
      </w:r>
      <w:r w:rsidR="00101BA6" w:rsidRPr="00101BA6">
        <w:rPr>
          <w:rFonts w:eastAsia="Times New Roman"/>
          <w:lang w:eastAsia="en-US"/>
        </w:rPr>
        <w:t xml:space="preserve">Земельный участок </w:t>
      </w:r>
      <w:r w:rsidR="00B87557" w:rsidRPr="00B87557">
        <w:rPr>
          <w:rFonts w:eastAsia="Times New Roman"/>
          <w:lang w:eastAsia="en-US"/>
        </w:rPr>
        <w:t>под оздоровительный комплекс: кадастровый номер 47:01:1629001:624, категория земель: земли особо охраняемых территорий и объектов, разрешенное использование: под оздоровительный комплекс, общая площадь 43 516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B87557" w:rsidRPr="00B87557">
        <w:rPr>
          <w:rFonts w:eastAsia="Times New Roman"/>
          <w:lang w:eastAsia="en-US"/>
        </w:rPr>
        <w:t>Полянское</w:t>
      </w:r>
      <w:proofErr w:type="spellEnd"/>
      <w:r w:rsidR="00B87557" w:rsidRPr="00B87557">
        <w:rPr>
          <w:rFonts w:eastAsia="Times New Roman"/>
          <w:lang w:eastAsia="en-US"/>
        </w:rPr>
        <w:t xml:space="preserve"> сельское поселени</w:t>
      </w:r>
      <w:r w:rsidR="00B87557">
        <w:rPr>
          <w:rFonts w:eastAsia="Times New Roman"/>
          <w:lang w:eastAsia="en-US"/>
        </w:rPr>
        <w:t>е», вблизи поселка Горьковское.</w:t>
      </w:r>
    </w:p>
    <w:p w:rsidR="00FF56F5" w:rsidRPr="00FF56F5" w:rsidRDefault="00101BA6" w:rsidP="00101BA6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 </w:t>
      </w:r>
      <w:r w:rsidR="00FF56F5"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101BA6" w:rsidRDefault="00FF56F5" w:rsidP="006F6D67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Имуществу Стороны по отношению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друг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к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другу не имеют.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A54D2C" w:rsidRDefault="00A54D2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6F6D67" w:rsidRPr="00FF56F5" w:rsidRDefault="006F6D67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6F6D67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="006F6D67" w:rsidRPr="006F6D67">
        <w:t>1.</w:t>
      </w:r>
      <w:r w:rsidR="006F6D67" w:rsidRPr="006F6D67">
        <w:tab/>
        <w:t xml:space="preserve">Земельный участок </w:t>
      </w:r>
      <w:r w:rsidR="00A54D2C" w:rsidRPr="00A54D2C">
        <w:t>под оздоровительный комплекс: кадастровый номер 47:01:1629001:624, категория земель: земли особо охраняемых территорий и объектов, разрешенное использование: под оздоровительный комплекс, общая площадь 43 516 кв. м., существующие ограничения (обременения) права: не зарегистрировано, адрес (местонахождение): Ленинградская область, Выборгский район, МО «</w:t>
      </w:r>
      <w:proofErr w:type="spellStart"/>
      <w:r w:rsidR="00A54D2C" w:rsidRPr="00A54D2C">
        <w:t>Полянское</w:t>
      </w:r>
      <w:proofErr w:type="spellEnd"/>
      <w:r w:rsidR="00A54D2C" w:rsidRPr="00A54D2C">
        <w:t xml:space="preserve"> сельское поселение», вблизи поселка</w:t>
      </w:r>
      <w:r w:rsidR="00A54D2C">
        <w:t xml:space="preserve"> Горьковское, </w:t>
      </w:r>
      <w:r w:rsidR="00A54D2C" w:rsidRPr="00A54D2C">
        <w:t>принадлежит Продавцу  на праве собственности, о чем в Едином государственном реестре прав на недвижимое имущество и сделок с ним 02 июня 2014 года сделана запись регистрации № 47-47-15/038/2014-081.</w:t>
      </w:r>
    </w:p>
    <w:p w:rsidR="006F6D67" w:rsidRDefault="006F6D67" w:rsidP="003B20BB">
      <w:pPr>
        <w:tabs>
          <w:tab w:val="left" w:pos="426"/>
          <w:tab w:val="left" w:pos="1276"/>
        </w:tabs>
        <w:rPr>
          <w:rFonts w:eastAsia="Times New Roman"/>
          <w:noProof/>
        </w:rPr>
      </w:pPr>
    </w:p>
    <w:p w:rsidR="00A54D2C" w:rsidRPr="00514B3D" w:rsidRDefault="00A54D2C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bookmarkStart w:id="11" w:name="_GoBack"/>
      <w:r w:rsidRPr="00A54D2C">
        <w:rPr>
          <w:i/>
          <w:noProof/>
          <w:sz w:val="20"/>
          <w:szCs w:val="20"/>
        </w:rPr>
        <w:drawing>
          <wp:inline distT="0" distB="0" distL="0" distR="0" wp14:anchorId="13D61D44" wp14:editId="182D7280">
            <wp:extent cx="6334125" cy="4476750"/>
            <wp:effectExtent l="0" t="0" r="9525" b="0"/>
            <wp:docPr id="5" name="Рисунок 5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6347912" cy="448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1"/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6F6D67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508" w:rsidRDefault="00C90508" w:rsidP="003775EC">
      <w:r>
        <w:separator/>
      </w:r>
    </w:p>
  </w:endnote>
  <w:endnote w:type="continuationSeparator" w:id="0">
    <w:p w:rsidR="00C90508" w:rsidRDefault="00C90508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508" w:rsidRDefault="00C90508" w:rsidP="003775EC">
      <w:r>
        <w:separator/>
      </w:r>
    </w:p>
  </w:footnote>
  <w:footnote w:type="continuationSeparator" w:id="0">
    <w:p w:rsidR="00C90508" w:rsidRDefault="00C90508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01BA6"/>
    <w:rsid w:val="0015139F"/>
    <w:rsid w:val="001529BC"/>
    <w:rsid w:val="0015322B"/>
    <w:rsid w:val="00181381"/>
    <w:rsid w:val="00192DFD"/>
    <w:rsid w:val="001C1EDD"/>
    <w:rsid w:val="001C3203"/>
    <w:rsid w:val="001C5C8F"/>
    <w:rsid w:val="001D79EC"/>
    <w:rsid w:val="001F4066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1259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5012E2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6F6D67"/>
    <w:rsid w:val="00720034"/>
    <w:rsid w:val="00720C80"/>
    <w:rsid w:val="007246AD"/>
    <w:rsid w:val="007330F5"/>
    <w:rsid w:val="00734C27"/>
    <w:rsid w:val="00735E4E"/>
    <w:rsid w:val="007543B5"/>
    <w:rsid w:val="007558F5"/>
    <w:rsid w:val="0076241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0F91"/>
    <w:rsid w:val="00A15326"/>
    <w:rsid w:val="00A54D2C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87557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67D0"/>
    <w:rsid w:val="00C90508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841BC-A976-41D8-B430-88F745D07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5675</Words>
  <Characters>32353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3</cp:revision>
  <cp:lastPrinted>2018-07-10T11:50:00Z</cp:lastPrinted>
  <dcterms:created xsi:type="dcterms:W3CDTF">2018-07-10T11:31:00Z</dcterms:created>
  <dcterms:modified xsi:type="dcterms:W3CDTF">2018-07-10T11:52:00Z</dcterms:modified>
</cp:coreProperties>
</file>