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6F8" w:rsidRDefault="005666F8" w:rsidP="005666F8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ТЕХНИЧЕСКОЕ ЗАДАНИЕ </w:t>
      </w:r>
    </w:p>
    <w:p w:rsidR="005666F8" w:rsidRDefault="005666F8" w:rsidP="005666F8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на поставку автокрана</w:t>
      </w:r>
    </w:p>
    <w:p w:rsidR="005666F8" w:rsidRDefault="005666F8" w:rsidP="005666F8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65B94" w:rsidRPr="00665B94" w:rsidRDefault="00665B94" w:rsidP="00EA4345">
      <w:pPr>
        <w:spacing w:line="24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65B94">
        <w:rPr>
          <w:rFonts w:ascii="Times New Roman" w:hAnsi="Times New Roman" w:cs="Times New Roman"/>
          <w:b/>
          <w:sz w:val="24"/>
          <w:szCs w:val="24"/>
          <w:u w:val="single"/>
        </w:rPr>
        <w:t xml:space="preserve">Шасси: </w:t>
      </w:r>
    </w:p>
    <w:p w:rsidR="00695A13" w:rsidRDefault="00287CCD" w:rsidP="00EA4345">
      <w:pPr>
        <w:spacing w:line="240" w:lineRule="auto"/>
        <w:jc w:val="left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665B94">
        <w:rPr>
          <w:rFonts w:ascii="Times New Roman" w:hAnsi="Times New Roman" w:cs="Times New Roman"/>
          <w:sz w:val="24"/>
          <w:szCs w:val="24"/>
        </w:rPr>
        <w:t xml:space="preserve">автомобиль 2014 года выпуска; колесная формула - </w:t>
      </w:r>
      <w:r w:rsidR="006D4179" w:rsidRPr="00665B94">
        <w:rPr>
          <w:rFonts w:ascii="Times New Roman" w:hAnsi="Times New Roman" w:cs="Times New Roman"/>
          <w:sz w:val="24"/>
          <w:szCs w:val="24"/>
        </w:rPr>
        <w:t>6</w:t>
      </w:r>
      <w:r w:rsidRPr="00665B94">
        <w:rPr>
          <w:rFonts w:ascii="Times New Roman" w:hAnsi="Times New Roman" w:cs="Times New Roman"/>
          <w:sz w:val="24"/>
          <w:szCs w:val="24"/>
        </w:rPr>
        <w:t>х</w:t>
      </w:r>
      <w:r w:rsidR="006D4179" w:rsidRPr="00665B94">
        <w:rPr>
          <w:rFonts w:ascii="Times New Roman" w:hAnsi="Times New Roman" w:cs="Times New Roman"/>
          <w:sz w:val="24"/>
          <w:szCs w:val="24"/>
        </w:rPr>
        <w:t>4</w:t>
      </w:r>
      <w:r w:rsidRPr="00665B94">
        <w:rPr>
          <w:rFonts w:ascii="Times New Roman" w:hAnsi="Times New Roman" w:cs="Times New Roman"/>
          <w:sz w:val="24"/>
          <w:szCs w:val="24"/>
        </w:rPr>
        <w:t>; привод задний; расположение двигателя - переднее продольное; кабина - цельнометаллическая откидывающаяся вперед; габаритные размеры - не более 1</w:t>
      </w:r>
      <w:r w:rsidR="00035714" w:rsidRPr="00665B94">
        <w:rPr>
          <w:rFonts w:ascii="Times New Roman" w:hAnsi="Times New Roman" w:cs="Times New Roman"/>
          <w:sz w:val="24"/>
          <w:szCs w:val="24"/>
        </w:rPr>
        <w:t>2</w:t>
      </w:r>
      <w:r w:rsidRPr="00665B94">
        <w:rPr>
          <w:rFonts w:ascii="Times New Roman" w:hAnsi="Times New Roman" w:cs="Times New Roman"/>
          <w:sz w:val="24"/>
          <w:szCs w:val="24"/>
        </w:rPr>
        <w:t>000х</w:t>
      </w:r>
      <w:r w:rsidR="00035714" w:rsidRPr="00665B94">
        <w:rPr>
          <w:rFonts w:ascii="Times New Roman" w:hAnsi="Times New Roman" w:cs="Times New Roman"/>
          <w:sz w:val="24"/>
          <w:szCs w:val="24"/>
        </w:rPr>
        <w:t>25</w:t>
      </w:r>
      <w:r w:rsidRPr="00665B94">
        <w:rPr>
          <w:rFonts w:ascii="Times New Roman" w:hAnsi="Times New Roman" w:cs="Times New Roman"/>
          <w:sz w:val="24"/>
          <w:szCs w:val="24"/>
        </w:rPr>
        <w:t>00х</w:t>
      </w:r>
      <w:r w:rsidR="00035714" w:rsidRPr="00665B94">
        <w:rPr>
          <w:rFonts w:ascii="Times New Roman" w:hAnsi="Times New Roman" w:cs="Times New Roman"/>
          <w:sz w:val="24"/>
          <w:szCs w:val="24"/>
        </w:rPr>
        <w:t>40</w:t>
      </w:r>
      <w:r w:rsidRPr="00665B94">
        <w:rPr>
          <w:rFonts w:ascii="Times New Roman" w:hAnsi="Times New Roman" w:cs="Times New Roman"/>
          <w:sz w:val="24"/>
          <w:szCs w:val="24"/>
        </w:rPr>
        <w:t xml:space="preserve">00 мм.; </w:t>
      </w:r>
      <w:proofErr w:type="spellStart"/>
      <w:r w:rsidRPr="00665B94">
        <w:rPr>
          <w:rFonts w:ascii="Times New Roman" w:hAnsi="Times New Roman" w:cs="Times New Roman"/>
          <w:sz w:val="24"/>
          <w:szCs w:val="24"/>
        </w:rPr>
        <w:t>П</w:t>
      </w:r>
      <w:proofErr w:type="gramStart"/>
      <w:r w:rsidRPr="00665B94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665B94">
        <w:rPr>
          <w:rFonts w:ascii="Times New Roman" w:hAnsi="Times New Roman" w:cs="Times New Roman"/>
          <w:sz w:val="24"/>
          <w:szCs w:val="24"/>
        </w:rPr>
        <w:t>лнaя</w:t>
      </w:r>
      <w:proofErr w:type="spellEnd"/>
      <w:r w:rsidRPr="00665B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5B94">
        <w:rPr>
          <w:rFonts w:ascii="Times New Roman" w:hAnsi="Times New Roman" w:cs="Times New Roman"/>
          <w:sz w:val="24"/>
          <w:szCs w:val="24"/>
        </w:rPr>
        <w:t>мacсa</w:t>
      </w:r>
      <w:proofErr w:type="spellEnd"/>
      <w:r w:rsidRPr="00665B94">
        <w:rPr>
          <w:rFonts w:ascii="Times New Roman" w:hAnsi="Times New Roman" w:cs="Times New Roman"/>
          <w:sz w:val="24"/>
          <w:szCs w:val="24"/>
        </w:rPr>
        <w:t xml:space="preserve"> - </w:t>
      </w:r>
      <w:r w:rsidR="00A947D1" w:rsidRPr="00665B94">
        <w:rPr>
          <w:rFonts w:ascii="Times New Roman" w:hAnsi="Times New Roman" w:cs="Times New Roman"/>
          <w:sz w:val="24"/>
          <w:szCs w:val="24"/>
        </w:rPr>
        <w:t>24200</w:t>
      </w:r>
      <w:r w:rsidRPr="00665B94">
        <w:rPr>
          <w:rFonts w:ascii="Times New Roman" w:hAnsi="Times New Roman" w:cs="Times New Roman"/>
          <w:sz w:val="24"/>
          <w:szCs w:val="24"/>
        </w:rPr>
        <w:t xml:space="preserve"> кг.; двигатель - дизельный, иностранного производства, евро-4; 6 цилиндров,</w:t>
      </w:r>
      <w:r w:rsidR="00730396" w:rsidRPr="00665B94">
        <w:rPr>
          <w:rFonts w:ascii="Times New Roman" w:hAnsi="Times New Roman" w:cs="Times New Roman"/>
          <w:sz w:val="24"/>
          <w:szCs w:val="24"/>
        </w:rPr>
        <w:t xml:space="preserve"> рядное расположение,</w:t>
      </w:r>
      <w:r w:rsidRPr="00665B94">
        <w:rPr>
          <w:rFonts w:ascii="Times New Roman" w:hAnsi="Times New Roman" w:cs="Times New Roman"/>
          <w:sz w:val="24"/>
          <w:szCs w:val="24"/>
        </w:rPr>
        <w:t xml:space="preserve"> рабочий объем - не более 6,7 л., мощность - не менее </w:t>
      </w:r>
      <w:r w:rsidR="00903C2F" w:rsidRPr="00665B94">
        <w:rPr>
          <w:rFonts w:ascii="Times New Roman" w:hAnsi="Times New Roman" w:cs="Times New Roman"/>
          <w:sz w:val="24"/>
          <w:szCs w:val="24"/>
        </w:rPr>
        <w:t>30</w:t>
      </w:r>
      <w:r w:rsidRPr="00665B94">
        <w:rPr>
          <w:rFonts w:ascii="Times New Roman" w:hAnsi="Times New Roman" w:cs="Times New Roman"/>
          <w:sz w:val="24"/>
          <w:szCs w:val="24"/>
        </w:rPr>
        <w:t xml:space="preserve">0 л.с.; </w:t>
      </w:r>
      <w:r w:rsidR="003E1F43" w:rsidRPr="00665B94">
        <w:rPr>
          <w:rFonts w:ascii="Times New Roman" w:hAnsi="Times New Roman" w:cs="Times New Roman"/>
          <w:sz w:val="24"/>
          <w:szCs w:val="24"/>
        </w:rPr>
        <w:t>9</w:t>
      </w:r>
      <w:r w:rsidRPr="00665B94">
        <w:rPr>
          <w:rFonts w:ascii="Times New Roman" w:hAnsi="Times New Roman" w:cs="Times New Roman"/>
          <w:sz w:val="24"/>
          <w:szCs w:val="24"/>
        </w:rPr>
        <w:t>МКПП;</w:t>
      </w:r>
      <w:r w:rsidR="00A54386">
        <w:rPr>
          <w:rFonts w:ascii="Times New Roman" w:hAnsi="Times New Roman" w:cs="Times New Roman"/>
          <w:sz w:val="24"/>
          <w:szCs w:val="24"/>
        </w:rPr>
        <w:t xml:space="preserve"> радиус поворота 11,8 м.; распределение нагрузки через переднюю ось/заднюю тележку – 5,67/18,53 тс;</w:t>
      </w:r>
      <w:r w:rsidRPr="00665B94">
        <w:rPr>
          <w:rFonts w:ascii="Times New Roman" w:hAnsi="Times New Roman" w:cs="Times New Roman"/>
          <w:sz w:val="24"/>
          <w:szCs w:val="24"/>
        </w:rPr>
        <w:t xml:space="preserve"> передняя подвеска </w:t>
      </w:r>
      <w:r w:rsidR="00723F85" w:rsidRPr="00665B94">
        <w:rPr>
          <w:rFonts w:ascii="Times New Roman" w:hAnsi="Times New Roman" w:cs="Times New Roman"/>
          <w:sz w:val="24"/>
          <w:szCs w:val="24"/>
        </w:rPr>
        <w:t>–</w:t>
      </w:r>
      <w:r w:rsidRPr="00665B94">
        <w:rPr>
          <w:rFonts w:ascii="Times New Roman" w:hAnsi="Times New Roman" w:cs="Times New Roman"/>
          <w:sz w:val="24"/>
          <w:szCs w:val="24"/>
        </w:rPr>
        <w:t xml:space="preserve"> </w:t>
      </w:r>
      <w:r w:rsidR="00723F85" w:rsidRPr="00665B94">
        <w:rPr>
          <w:rFonts w:ascii="Times New Roman" w:hAnsi="Times New Roman" w:cs="Times New Roman"/>
          <w:sz w:val="24"/>
          <w:szCs w:val="24"/>
        </w:rPr>
        <w:t xml:space="preserve">зависимая </w:t>
      </w:r>
      <w:r w:rsidRPr="00665B94">
        <w:rPr>
          <w:rFonts w:ascii="Times New Roman" w:hAnsi="Times New Roman" w:cs="Times New Roman"/>
          <w:sz w:val="24"/>
          <w:szCs w:val="24"/>
        </w:rPr>
        <w:t xml:space="preserve">на двух полуэллиптических рессорах с двумя гидравлическими </w:t>
      </w:r>
      <w:proofErr w:type="spellStart"/>
      <w:r w:rsidRPr="00665B94">
        <w:rPr>
          <w:rFonts w:ascii="Times New Roman" w:hAnsi="Times New Roman" w:cs="Times New Roman"/>
          <w:sz w:val="24"/>
          <w:szCs w:val="24"/>
        </w:rPr>
        <w:t>аммортизаторами</w:t>
      </w:r>
      <w:proofErr w:type="spellEnd"/>
      <w:r w:rsidRPr="00665B94">
        <w:rPr>
          <w:rFonts w:ascii="Times New Roman" w:hAnsi="Times New Roman" w:cs="Times New Roman"/>
          <w:sz w:val="24"/>
          <w:szCs w:val="24"/>
        </w:rPr>
        <w:t>,</w:t>
      </w:r>
      <w:r w:rsidR="00723F85" w:rsidRPr="00665B94">
        <w:rPr>
          <w:rFonts w:ascii="Times New Roman" w:hAnsi="Times New Roman" w:cs="Times New Roman"/>
          <w:sz w:val="24"/>
          <w:szCs w:val="24"/>
        </w:rPr>
        <w:t xml:space="preserve"> резиновыми буферами, задние</w:t>
      </w:r>
      <w:r w:rsidRPr="00665B94">
        <w:rPr>
          <w:rFonts w:ascii="Times New Roman" w:hAnsi="Times New Roman" w:cs="Times New Roman"/>
          <w:sz w:val="24"/>
          <w:szCs w:val="24"/>
        </w:rPr>
        <w:t xml:space="preserve"> концы рессор скользящие; задняя подвеска </w:t>
      </w:r>
      <w:r w:rsidR="00723F85" w:rsidRPr="00665B94">
        <w:rPr>
          <w:rFonts w:ascii="Times New Roman" w:hAnsi="Times New Roman" w:cs="Times New Roman"/>
          <w:sz w:val="24"/>
          <w:szCs w:val="24"/>
        </w:rPr>
        <w:t>–</w:t>
      </w:r>
      <w:r w:rsidRPr="00665B94">
        <w:rPr>
          <w:rFonts w:ascii="Times New Roman" w:hAnsi="Times New Roman" w:cs="Times New Roman"/>
          <w:sz w:val="24"/>
          <w:szCs w:val="24"/>
        </w:rPr>
        <w:t xml:space="preserve"> </w:t>
      </w:r>
      <w:r w:rsidR="00723F85" w:rsidRPr="00665B94">
        <w:rPr>
          <w:rFonts w:ascii="Times New Roman" w:hAnsi="Times New Roman" w:cs="Times New Roman"/>
          <w:sz w:val="24"/>
          <w:szCs w:val="24"/>
        </w:rPr>
        <w:t>балансирная, на двух полуэллиптических рессорах с реактивными штангами</w:t>
      </w:r>
      <w:r w:rsidRPr="00665B94">
        <w:rPr>
          <w:rFonts w:ascii="Times New Roman" w:hAnsi="Times New Roman" w:cs="Times New Roman"/>
          <w:sz w:val="24"/>
          <w:szCs w:val="24"/>
        </w:rPr>
        <w:t xml:space="preserve">, концы рессор скользящие; рулевое управление </w:t>
      </w:r>
      <w:r w:rsidR="00EB591B" w:rsidRPr="00665B94">
        <w:rPr>
          <w:rFonts w:ascii="Times New Roman" w:hAnsi="Times New Roman" w:cs="Times New Roman"/>
          <w:sz w:val="24"/>
          <w:szCs w:val="24"/>
        </w:rPr>
        <w:t>–</w:t>
      </w:r>
      <w:r w:rsidRPr="00665B94">
        <w:rPr>
          <w:rFonts w:ascii="Times New Roman" w:hAnsi="Times New Roman" w:cs="Times New Roman"/>
          <w:sz w:val="24"/>
          <w:szCs w:val="24"/>
        </w:rPr>
        <w:t xml:space="preserve"> </w:t>
      </w:r>
      <w:r w:rsidR="00EB591B" w:rsidRPr="00665B94">
        <w:rPr>
          <w:rFonts w:ascii="Times New Roman" w:hAnsi="Times New Roman" w:cs="Times New Roman"/>
          <w:sz w:val="24"/>
          <w:szCs w:val="24"/>
        </w:rPr>
        <w:t>«</w:t>
      </w:r>
      <w:proofErr w:type="spellStart"/>
      <w:proofErr w:type="gramStart"/>
      <w:r w:rsidRPr="00665B94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665B94">
        <w:rPr>
          <w:rFonts w:ascii="Times New Roman" w:hAnsi="Times New Roman" w:cs="Times New Roman"/>
          <w:sz w:val="24"/>
          <w:szCs w:val="24"/>
        </w:rPr>
        <w:t>инт</w:t>
      </w:r>
      <w:proofErr w:type="spellEnd"/>
      <w:r w:rsidRPr="00665B94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665B94">
        <w:rPr>
          <w:rFonts w:ascii="Times New Roman" w:hAnsi="Times New Roman" w:cs="Times New Roman"/>
          <w:sz w:val="24"/>
          <w:szCs w:val="24"/>
        </w:rPr>
        <w:t>шaриковая</w:t>
      </w:r>
      <w:proofErr w:type="spellEnd"/>
      <w:r w:rsidRPr="00665B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5B94">
        <w:rPr>
          <w:rFonts w:ascii="Times New Roman" w:hAnsi="Times New Roman" w:cs="Times New Roman"/>
          <w:sz w:val="24"/>
          <w:szCs w:val="24"/>
        </w:rPr>
        <w:t>гайкa</w:t>
      </w:r>
      <w:proofErr w:type="spellEnd"/>
      <w:r w:rsidRPr="00665B94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665B94">
        <w:rPr>
          <w:rFonts w:ascii="Times New Roman" w:hAnsi="Times New Roman" w:cs="Times New Roman"/>
          <w:sz w:val="24"/>
          <w:szCs w:val="24"/>
        </w:rPr>
        <w:t>pейкa</w:t>
      </w:r>
      <w:proofErr w:type="spellEnd"/>
      <w:r w:rsidRPr="00665B94">
        <w:rPr>
          <w:rFonts w:ascii="Times New Roman" w:hAnsi="Times New Roman" w:cs="Times New Roman"/>
          <w:sz w:val="24"/>
          <w:szCs w:val="24"/>
        </w:rPr>
        <w:t xml:space="preserve"> </w:t>
      </w:r>
      <w:r w:rsidR="00EB591B" w:rsidRPr="00665B94">
        <w:rPr>
          <w:rFonts w:ascii="Times New Roman" w:hAnsi="Times New Roman" w:cs="Times New Roman"/>
          <w:sz w:val="24"/>
          <w:szCs w:val="24"/>
        </w:rPr>
        <w:t>–</w:t>
      </w:r>
      <w:r w:rsidRPr="00665B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5B94">
        <w:rPr>
          <w:rFonts w:ascii="Times New Roman" w:hAnsi="Times New Roman" w:cs="Times New Roman"/>
          <w:sz w:val="24"/>
          <w:szCs w:val="24"/>
        </w:rPr>
        <w:t>cектop</w:t>
      </w:r>
      <w:proofErr w:type="spellEnd"/>
      <w:r w:rsidR="00EB591B" w:rsidRPr="00665B94">
        <w:rPr>
          <w:rFonts w:ascii="Times New Roman" w:hAnsi="Times New Roman" w:cs="Times New Roman"/>
          <w:sz w:val="24"/>
          <w:szCs w:val="24"/>
        </w:rPr>
        <w:t>»</w:t>
      </w:r>
      <w:r w:rsidRPr="00665B94">
        <w:rPr>
          <w:rFonts w:ascii="Times New Roman" w:hAnsi="Times New Roman" w:cs="Times New Roman"/>
          <w:sz w:val="24"/>
          <w:szCs w:val="24"/>
        </w:rPr>
        <w:t xml:space="preserve"> с гидроусилителем; рабочая тормозная система - пневматический двухконтурный привод с разделением на контуры </w:t>
      </w:r>
      <w:r w:rsidR="00EB591B" w:rsidRPr="00665B94">
        <w:rPr>
          <w:rFonts w:ascii="Times New Roman" w:hAnsi="Times New Roman" w:cs="Times New Roman"/>
          <w:sz w:val="24"/>
          <w:szCs w:val="24"/>
        </w:rPr>
        <w:t>на переднюю и заднюю ось</w:t>
      </w:r>
      <w:r w:rsidRPr="00665B94">
        <w:rPr>
          <w:rFonts w:ascii="Times New Roman" w:hAnsi="Times New Roman" w:cs="Times New Roman"/>
          <w:sz w:val="24"/>
          <w:szCs w:val="24"/>
        </w:rPr>
        <w:t xml:space="preserve"> с ABS, тормозные механизмы всех колес барабанные; стояночная тормозная система </w:t>
      </w:r>
      <w:r w:rsidR="00EB591B" w:rsidRPr="00665B94">
        <w:rPr>
          <w:rFonts w:ascii="Times New Roman" w:hAnsi="Times New Roman" w:cs="Times New Roman"/>
          <w:sz w:val="24"/>
          <w:szCs w:val="24"/>
        </w:rPr>
        <w:t xml:space="preserve">– привод от </w:t>
      </w:r>
      <w:r w:rsidRPr="00665B94">
        <w:rPr>
          <w:rFonts w:ascii="Times New Roman" w:hAnsi="Times New Roman" w:cs="Times New Roman"/>
          <w:sz w:val="24"/>
          <w:szCs w:val="24"/>
        </w:rPr>
        <w:t>пружинны</w:t>
      </w:r>
      <w:r w:rsidR="00EB591B" w:rsidRPr="00665B94">
        <w:rPr>
          <w:rFonts w:ascii="Times New Roman" w:hAnsi="Times New Roman" w:cs="Times New Roman"/>
          <w:sz w:val="24"/>
          <w:szCs w:val="24"/>
        </w:rPr>
        <w:t>х</w:t>
      </w:r>
      <w:r w:rsidRPr="00665B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5B94">
        <w:rPr>
          <w:rFonts w:ascii="Times New Roman" w:hAnsi="Times New Roman" w:cs="Times New Roman"/>
          <w:sz w:val="24"/>
          <w:szCs w:val="24"/>
        </w:rPr>
        <w:t>энергоаккумулятор</w:t>
      </w:r>
      <w:r w:rsidR="00EB591B" w:rsidRPr="00665B94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="00690302" w:rsidRPr="00665B94">
        <w:rPr>
          <w:rFonts w:ascii="Times New Roman" w:hAnsi="Times New Roman" w:cs="Times New Roman"/>
          <w:sz w:val="24"/>
          <w:szCs w:val="24"/>
        </w:rPr>
        <w:t xml:space="preserve"> к тормозным механизмам колес задней тележки; </w:t>
      </w:r>
      <w:r w:rsidRPr="00DE410F">
        <w:rPr>
          <w:rFonts w:ascii="Times New Roman" w:hAnsi="Times New Roman" w:cs="Times New Roman"/>
          <w:sz w:val="24"/>
          <w:szCs w:val="24"/>
        </w:rPr>
        <w:t>шины - 11R22,5;</w:t>
      </w:r>
    </w:p>
    <w:p w:rsidR="00035714" w:rsidRPr="00665B94" w:rsidRDefault="00035714" w:rsidP="00EA4345">
      <w:pPr>
        <w:tabs>
          <w:tab w:val="num" w:pos="993"/>
        </w:tabs>
        <w:spacing w:line="240" w:lineRule="auto"/>
        <w:ind w:right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65B94">
        <w:rPr>
          <w:rFonts w:ascii="Times New Roman" w:hAnsi="Times New Roman" w:cs="Times New Roman"/>
          <w:b/>
          <w:sz w:val="24"/>
          <w:szCs w:val="24"/>
          <w:u w:val="single"/>
        </w:rPr>
        <w:t xml:space="preserve">Крановая установка: </w:t>
      </w:r>
    </w:p>
    <w:p w:rsidR="00035714" w:rsidRPr="00EA4345" w:rsidRDefault="00035714" w:rsidP="00EA4345">
      <w:pPr>
        <w:pStyle w:val="a3"/>
        <w:numPr>
          <w:ilvl w:val="0"/>
          <w:numId w:val="3"/>
        </w:numPr>
        <w:tabs>
          <w:tab w:val="num" w:pos="993"/>
        </w:tabs>
        <w:spacing w:line="240" w:lineRule="auto"/>
        <w:ind w:righ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4345">
        <w:rPr>
          <w:rFonts w:ascii="Times New Roman" w:eastAsia="Calibri" w:hAnsi="Times New Roman" w:cs="Times New Roman"/>
          <w:sz w:val="24"/>
          <w:szCs w:val="24"/>
        </w:rPr>
        <w:t xml:space="preserve">Стрела многогранного гнутого профиля из металлоконструкций с применением высокопрочной стали </w:t>
      </w:r>
      <w:r w:rsidRPr="00EA4345">
        <w:rPr>
          <w:rFonts w:ascii="Times New Roman" w:eastAsia="Calibri" w:hAnsi="Times New Roman" w:cs="Times New Roman"/>
          <w:sz w:val="24"/>
          <w:szCs w:val="24"/>
          <w:lang w:val="en-US"/>
        </w:rPr>
        <w:t>S</w:t>
      </w:r>
      <w:r w:rsidRPr="00EA4345">
        <w:rPr>
          <w:rFonts w:ascii="Times New Roman" w:eastAsia="Calibri" w:hAnsi="Times New Roman" w:cs="Times New Roman"/>
          <w:sz w:val="24"/>
          <w:szCs w:val="24"/>
        </w:rPr>
        <w:t>700</w:t>
      </w:r>
      <w:r w:rsidR="00665B94" w:rsidRPr="00EA4345">
        <w:rPr>
          <w:rFonts w:ascii="Times New Roman" w:eastAsia="Calibri" w:hAnsi="Times New Roman" w:cs="Times New Roman"/>
          <w:sz w:val="24"/>
          <w:szCs w:val="24"/>
        </w:rPr>
        <w:t>;</w:t>
      </w:r>
    </w:p>
    <w:p w:rsidR="00035714" w:rsidRDefault="00665B94" w:rsidP="00EA4345">
      <w:pPr>
        <w:pStyle w:val="a3"/>
        <w:numPr>
          <w:ilvl w:val="0"/>
          <w:numId w:val="3"/>
        </w:numPr>
        <w:tabs>
          <w:tab w:val="num" w:pos="993"/>
        </w:tabs>
        <w:spacing w:line="240" w:lineRule="auto"/>
        <w:ind w:righ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длина стрелы 10,7-32,7м;</w:t>
      </w:r>
    </w:p>
    <w:p w:rsidR="009C4980" w:rsidRDefault="009C4980" w:rsidP="00EA4345">
      <w:pPr>
        <w:pStyle w:val="a3"/>
        <w:numPr>
          <w:ilvl w:val="0"/>
          <w:numId w:val="3"/>
        </w:numPr>
        <w:tabs>
          <w:tab w:val="num" w:pos="993"/>
        </w:tabs>
        <w:spacing w:line="240" w:lineRule="auto"/>
        <w:ind w:righ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максимальная грузоподъемность – 25 т.;</w:t>
      </w:r>
    </w:p>
    <w:p w:rsidR="009C4980" w:rsidRDefault="009C4980" w:rsidP="00EA4345">
      <w:pPr>
        <w:pStyle w:val="a3"/>
        <w:numPr>
          <w:ilvl w:val="0"/>
          <w:numId w:val="3"/>
        </w:numPr>
        <w:tabs>
          <w:tab w:val="num" w:pos="993"/>
        </w:tabs>
        <w:spacing w:line="240" w:lineRule="auto"/>
        <w:ind w:righ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высота подъема на стреле (с гуськом) – 31,8 (40,6) м.;</w:t>
      </w:r>
    </w:p>
    <w:p w:rsidR="009C4980" w:rsidRDefault="009C4980" w:rsidP="00EA4345">
      <w:pPr>
        <w:pStyle w:val="a3"/>
        <w:numPr>
          <w:ilvl w:val="0"/>
          <w:numId w:val="3"/>
        </w:numPr>
        <w:tabs>
          <w:tab w:val="num" w:pos="993"/>
        </w:tabs>
        <w:spacing w:line="240" w:lineRule="auto"/>
        <w:ind w:righ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вылет основной стрелы (с гуськом) – 27 (27) м.;</w:t>
      </w:r>
    </w:p>
    <w:p w:rsidR="009C4980" w:rsidRDefault="009C4980" w:rsidP="00EA4345">
      <w:pPr>
        <w:pStyle w:val="a3"/>
        <w:numPr>
          <w:ilvl w:val="0"/>
          <w:numId w:val="3"/>
        </w:numPr>
        <w:tabs>
          <w:tab w:val="num" w:pos="993"/>
        </w:tabs>
        <w:spacing w:line="240" w:lineRule="auto"/>
        <w:ind w:righ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номинальная скорость подъема/опускания (при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=6) - 7,3-</w:t>
      </w:r>
      <w:r w:rsidR="00A54386">
        <w:rPr>
          <w:rFonts w:ascii="Times New Roman" w:eastAsia="Calibri" w:hAnsi="Times New Roman" w:cs="Times New Roman"/>
          <w:sz w:val="24"/>
          <w:szCs w:val="24"/>
        </w:rPr>
        <w:t>44,0 м/мин.;</w:t>
      </w:r>
    </w:p>
    <w:p w:rsidR="00A54386" w:rsidRDefault="00A54386" w:rsidP="00EA4345">
      <w:pPr>
        <w:pStyle w:val="a3"/>
        <w:numPr>
          <w:ilvl w:val="0"/>
          <w:numId w:val="3"/>
        </w:numPr>
        <w:tabs>
          <w:tab w:val="num" w:pos="993"/>
        </w:tabs>
        <w:spacing w:line="240" w:lineRule="auto"/>
        <w:ind w:righ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скорость посадки – 0,3 м/мин.;</w:t>
      </w:r>
    </w:p>
    <w:p w:rsidR="00A54386" w:rsidRDefault="00A54386" w:rsidP="00EA4345">
      <w:pPr>
        <w:pStyle w:val="a3"/>
        <w:numPr>
          <w:ilvl w:val="0"/>
          <w:numId w:val="3"/>
        </w:numPr>
        <w:tabs>
          <w:tab w:val="num" w:pos="993"/>
        </w:tabs>
        <w:spacing w:line="240" w:lineRule="auto"/>
        <w:ind w:righ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частота вращения – 0,1-1,3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об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/мин.;</w:t>
      </w:r>
    </w:p>
    <w:p w:rsidR="009C4980" w:rsidRPr="00665B94" w:rsidRDefault="009C4980" w:rsidP="00EA4345">
      <w:pPr>
        <w:pStyle w:val="a3"/>
        <w:numPr>
          <w:ilvl w:val="0"/>
          <w:numId w:val="3"/>
        </w:numPr>
        <w:tabs>
          <w:tab w:val="num" w:pos="993"/>
        </w:tabs>
        <w:spacing w:line="240" w:lineRule="auto"/>
        <w:ind w:righ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грузовой момент – 85 т*м;</w:t>
      </w:r>
    </w:p>
    <w:p w:rsidR="00035714" w:rsidRPr="00665B94" w:rsidRDefault="00035714" w:rsidP="00EA4345">
      <w:pPr>
        <w:pStyle w:val="a3"/>
        <w:numPr>
          <w:ilvl w:val="0"/>
          <w:numId w:val="3"/>
        </w:numPr>
        <w:tabs>
          <w:tab w:val="num" w:pos="993"/>
        </w:tabs>
        <w:spacing w:line="240" w:lineRule="auto"/>
        <w:ind w:righ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65B94">
        <w:rPr>
          <w:rFonts w:ascii="Times New Roman" w:eastAsia="Calibri" w:hAnsi="Times New Roman" w:cs="Times New Roman"/>
          <w:sz w:val="24"/>
          <w:szCs w:val="24"/>
        </w:rPr>
        <w:t>телескопирование секций с грузом на крюке массой до 6 тонн</w:t>
      </w:r>
      <w:r w:rsidR="00665B94">
        <w:rPr>
          <w:rFonts w:ascii="Times New Roman" w:eastAsia="Calibri" w:hAnsi="Times New Roman" w:cs="Times New Roman"/>
          <w:sz w:val="24"/>
          <w:szCs w:val="24"/>
        </w:rPr>
        <w:t>;</w:t>
      </w:r>
    </w:p>
    <w:p w:rsidR="00035714" w:rsidRPr="00665B94" w:rsidRDefault="00035714" w:rsidP="00EA4345">
      <w:pPr>
        <w:pStyle w:val="a3"/>
        <w:numPr>
          <w:ilvl w:val="0"/>
          <w:numId w:val="3"/>
        </w:numPr>
        <w:tabs>
          <w:tab w:val="num" w:pos="993"/>
        </w:tabs>
        <w:spacing w:line="240" w:lineRule="auto"/>
        <w:ind w:righ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65B94">
        <w:rPr>
          <w:rFonts w:ascii="Times New Roman" w:eastAsia="Calibri" w:hAnsi="Times New Roman" w:cs="Times New Roman"/>
          <w:sz w:val="24"/>
          <w:szCs w:val="24"/>
        </w:rPr>
        <w:t xml:space="preserve">6-кратная </w:t>
      </w:r>
      <w:proofErr w:type="spellStart"/>
      <w:r w:rsidRPr="00665B94">
        <w:rPr>
          <w:rFonts w:ascii="Times New Roman" w:eastAsia="Calibri" w:hAnsi="Times New Roman" w:cs="Times New Roman"/>
          <w:sz w:val="24"/>
          <w:szCs w:val="24"/>
        </w:rPr>
        <w:t>запасовка</w:t>
      </w:r>
      <w:proofErr w:type="spellEnd"/>
      <w:r w:rsidRPr="00665B94">
        <w:rPr>
          <w:rFonts w:ascii="Times New Roman" w:eastAsia="Calibri" w:hAnsi="Times New Roman" w:cs="Times New Roman"/>
          <w:sz w:val="24"/>
          <w:szCs w:val="24"/>
        </w:rPr>
        <w:t xml:space="preserve"> грузового каната</w:t>
      </w:r>
      <w:r w:rsidR="00665B94">
        <w:rPr>
          <w:rFonts w:ascii="Times New Roman" w:eastAsia="Calibri" w:hAnsi="Times New Roman" w:cs="Times New Roman"/>
          <w:sz w:val="24"/>
          <w:szCs w:val="24"/>
        </w:rPr>
        <w:t>;</w:t>
      </w:r>
    </w:p>
    <w:p w:rsidR="00035714" w:rsidRPr="00665B94" w:rsidRDefault="00035714" w:rsidP="00EA4345">
      <w:pPr>
        <w:pStyle w:val="a3"/>
        <w:numPr>
          <w:ilvl w:val="0"/>
          <w:numId w:val="3"/>
        </w:numPr>
        <w:tabs>
          <w:tab w:val="num" w:pos="993"/>
        </w:tabs>
        <w:spacing w:line="240" w:lineRule="auto"/>
        <w:ind w:righ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65B94">
        <w:rPr>
          <w:rFonts w:ascii="Times New Roman" w:eastAsia="Calibri" w:hAnsi="Times New Roman" w:cs="Times New Roman"/>
          <w:sz w:val="24"/>
          <w:szCs w:val="24"/>
        </w:rPr>
        <w:t>возможность комплектации гуськом длиной 9 метров</w:t>
      </w:r>
      <w:r w:rsidR="00665B94">
        <w:rPr>
          <w:rFonts w:ascii="Times New Roman" w:eastAsia="Calibri" w:hAnsi="Times New Roman" w:cs="Times New Roman"/>
          <w:sz w:val="24"/>
          <w:szCs w:val="24"/>
        </w:rPr>
        <w:t>;</w:t>
      </w:r>
    </w:p>
    <w:p w:rsidR="00690302" w:rsidRPr="00665B94" w:rsidRDefault="00010E52" w:rsidP="00EA4345">
      <w:pPr>
        <w:pStyle w:val="a3"/>
        <w:numPr>
          <w:ilvl w:val="0"/>
          <w:numId w:val="3"/>
        </w:numPr>
        <w:tabs>
          <w:tab w:val="num" w:pos="993"/>
        </w:tabs>
        <w:spacing w:line="240" w:lineRule="auto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665B94">
        <w:rPr>
          <w:rFonts w:ascii="Times New Roman" w:eastAsia="Calibri" w:hAnsi="Times New Roman" w:cs="Times New Roman"/>
          <w:sz w:val="24"/>
          <w:szCs w:val="24"/>
        </w:rPr>
        <w:t>система выдвижения секций стрелы двумя внешними гидроцилиндрами</w:t>
      </w:r>
      <w:r w:rsidR="00665B94">
        <w:rPr>
          <w:rFonts w:ascii="Times New Roman" w:eastAsia="Calibri" w:hAnsi="Times New Roman" w:cs="Times New Roman"/>
          <w:sz w:val="24"/>
          <w:szCs w:val="24"/>
        </w:rPr>
        <w:t>;</w:t>
      </w:r>
    </w:p>
    <w:p w:rsidR="00010E52" w:rsidRPr="00665B94" w:rsidRDefault="00010E52" w:rsidP="00EA4345">
      <w:pPr>
        <w:pStyle w:val="a3"/>
        <w:numPr>
          <w:ilvl w:val="0"/>
          <w:numId w:val="3"/>
        </w:numPr>
        <w:tabs>
          <w:tab w:val="num" w:pos="993"/>
        </w:tabs>
        <w:spacing w:line="240" w:lineRule="auto"/>
        <w:ind w:righ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65B94">
        <w:rPr>
          <w:rFonts w:ascii="Times New Roman" w:eastAsia="Calibri" w:hAnsi="Times New Roman" w:cs="Times New Roman"/>
          <w:sz w:val="24"/>
          <w:szCs w:val="24"/>
        </w:rPr>
        <w:t>Грузовая лебёдка планетарного типа</w:t>
      </w:r>
      <w:r w:rsidRPr="00665B94">
        <w:rPr>
          <w:rFonts w:ascii="Times New Roman" w:hAnsi="Times New Roman" w:cs="Times New Roman"/>
          <w:sz w:val="24"/>
          <w:szCs w:val="24"/>
        </w:rPr>
        <w:t xml:space="preserve"> </w:t>
      </w:r>
      <w:r w:rsidRPr="00665B94">
        <w:rPr>
          <w:rFonts w:ascii="Times New Roman" w:eastAsia="Calibri" w:hAnsi="Times New Roman" w:cs="Times New Roman"/>
          <w:sz w:val="24"/>
          <w:szCs w:val="24"/>
        </w:rPr>
        <w:t>с защищенным тормозным механизмом (встроенным, дисковым)</w:t>
      </w:r>
      <w:r w:rsidR="00665B94">
        <w:rPr>
          <w:rFonts w:ascii="Times New Roman" w:eastAsia="Calibri" w:hAnsi="Times New Roman" w:cs="Times New Roman"/>
          <w:sz w:val="24"/>
          <w:szCs w:val="24"/>
        </w:rPr>
        <w:t>;</w:t>
      </w:r>
    </w:p>
    <w:p w:rsidR="00010E52" w:rsidRPr="00665B94" w:rsidRDefault="00010E52" w:rsidP="00EA4345">
      <w:pPr>
        <w:pStyle w:val="a3"/>
        <w:numPr>
          <w:ilvl w:val="0"/>
          <w:numId w:val="3"/>
        </w:numPr>
        <w:tabs>
          <w:tab w:val="num" w:pos="993"/>
        </w:tabs>
        <w:spacing w:line="240" w:lineRule="auto"/>
        <w:ind w:righ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65B94">
        <w:rPr>
          <w:rFonts w:ascii="Times New Roman" w:eastAsia="Calibri" w:hAnsi="Times New Roman" w:cs="Times New Roman"/>
          <w:sz w:val="24"/>
          <w:szCs w:val="24"/>
        </w:rPr>
        <w:t xml:space="preserve">ОПУ шарикового типа, не </w:t>
      </w:r>
      <w:proofErr w:type="gramStart"/>
      <w:r w:rsidRPr="00665B94">
        <w:rPr>
          <w:rFonts w:ascii="Times New Roman" w:eastAsia="Calibri" w:hAnsi="Times New Roman" w:cs="Times New Roman"/>
          <w:sz w:val="24"/>
          <w:szCs w:val="24"/>
        </w:rPr>
        <w:t>требующее</w:t>
      </w:r>
      <w:proofErr w:type="gramEnd"/>
      <w:r w:rsidRPr="00665B94">
        <w:rPr>
          <w:rFonts w:ascii="Times New Roman" w:eastAsia="Calibri" w:hAnsi="Times New Roman" w:cs="Times New Roman"/>
          <w:sz w:val="24"/>
          <w:szCs w:val="24"/>
        </w:rPr>
        <w:t xml:space="preserve"> регули</w:t>
      </w:r>
      <w:r w:rsidR="00665B94">
        <w:rPr>
          <w:rFonts w:ascii="Times New Roman" w:eastAsia="Calibri" w:hAnsi="Times New Roman" w:cs="Times New Roman"/>
          <w:sz w:val="24"/>
          <w:szCs w:val="24"/>
        </w:rPr>
        <w:t>ровки;</w:t>
      </w:r>
    </w:p>
    <w:p w:rsidR="00010E52" w:rsidRPr="00665B94" w:rsidRDefault="00010E52" w:rsidP="00EA4345">
      <w:pPr>
        <w:pStyle w:val="a3"/>
        <w:numPr>
          <w:ilvl w:val="0"/>
          <w:numId w:val="3"/>
        </w:numPr>
        <w:tabs>
          <w:tab w:val="num" w:pos="993"/>
        </w:tabs>
        <w:spacing w:line="240" w:lineRule="auto"/>
        <w:ind w:righ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65B94">
        <w:rPr>
          <w:rFonts w:ascii="Times New Roman" w:eastAsia="Calibri" w:hAnsi="Times New Roman" w:cs="Times New Roman"/>
          <w:sz w:val="24"/>
          <w:szCs w:val="24"/>
        </w:rPr>
        <w:t>Двукратный запас прочности металлоконструкции поворотной рамы</w:t>
      </w:r>
      <w:r w:rsidR="00665B94">
        <w:rPr>
          <w:rFonts w:ascii="Times New Roman" w:eastAsia="Calibri" w:hAnsi="Times New Roman" w:cs="Times New Roman"/>
          <w:sz w:val="24"/>
          <w:szCs w:val="24"/>
        </w:rPr>
        <w:t>;</w:t>
      </w:r>
    </w:p>
    <w:p w:rsidR="00010E52" w:rsidRPr="00665B94" w:rsidRDefault="00010E52" w:rsidP="00EA4345">
      <w:pPr>
        <w:pStyle w:val="a3"/>
        <w:numPr>
          <w:ilvl w:val="0"/>
          <w:numId w:val="3"/>
        </w:numPr>
        <w:tabs>
          <w:tab w:val="num" w:pos="993"/>
        </w:tabs>
        <w:spacing w:line="240" w:lineRule="auto"/>
        <w:ind w:righ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65B94">
        <w:rPr>
          <w:rFonts w:ascii="Times New Roman" w:eastAsia="Calibri" w:hAnsi="Times New Roman" w:cs="Times New Roman"/>
          <w:sz w:val="24"/>
          <w:szCs w:val="24"/>
        </w:rPr>
        <w:t>1,5-кратный запас прочности гидроцилиндров</w:t>
      </w:r>
      <w:r w:rsidR="00665B94">
        <w:rPr>
          <w:rFonts w:ascii="Times New Roman" w:eastAsia="Calibri" w:hAnsi="Times New Roman" w:cs="Times New Roman"/>
          <w:sz w:val="24"/>
          <w:szCs w:val="24"/>
        </w:rPr>
        <w:t>;</w:t>
      </w:r>
    </w:p>
    <w:p w:rsidR="00010E52" w:rsidRPr="00665B94" w:rsidRDefault="00010E52" w:rsidP="00EA4345">
      <w:pPr>
        <w:pStyle w:val="a3"/>
        <w:numPr>
          <w:ilvl w:val="0"/>
          <w:numId w:val="3"/>
        </w:numPr>
        <w:tabs>
          <w:tab w:val="num" w:pos="993"/>
        </w:tabs>
        <w:spacing w:line="240" w:lineRule="auto"/>
        <w:ind w:righ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65B94">
        <w:rPr>
          <w:rFonts w:ascii="Times New Roman" w:eastAsia="Calibri" w:hAnsi="Times New Roman" w:cs="Times New Roman"/>
          <w:sz w:val="24"/>
          <w:szCs w:val="24"/>
        </w:rPr>
        <w:t>опорный контур 6,1х</w:t>
      </w:r>
      <w:proofErr w:type="gramStart"/>
      <w:r w:rsidRPr="00665B94">
        <w:rPr>
          <w:rFonts w:ascii="Times New Roman" w:eastAsia="Calibri" w:hAnsi="Times New Roman" w:cs="Times New Roman"/>
          <w:sz w:val="24"/>
          <w:szCs w:val="24"/>
        </w:rPr>
        <w:t>6</w:t>
      </w:r>
      <w:proofErr w:type="gramEnd"/>
      <w:r w:rsidRPr="00665B94">
        <w:rPr>
          <w:rFonts w:ascii="Times New Roman" w:eastAsia="Calibri" w:hAnsi="Times New Roman" w:cs="Times New Roman"/>
          <w:sz w:val="24"/>
          <w:szCs w:val="24"/>
        </w:rPr>
        <w:t>,0м.</w:t>
      </w:r>
      <w:r w:rsidR="00665B94">
        <w:rPr>
          <w:rFonts w:ascii="Times New Roman" w:eastAsia="Calibri" w:hAnsi="Times New Roman" w:cs="Times New Roman"/>
          <w:sz w:val="24"/>
          <w:szCs w:val="24"/>
        </w:rPr>
        <w:t>;</w:t>
      </w:r>
    </w:p>
    <w:p w:rsidR="00010E52" w:rsidRPr="00665B94" w:rsidRDefault="00010E52" w:rsidP="00EA4345">
      <w:pPr>
        <w:pStyle w:val="a3"/>
        <w:numPr>
          <w:ilvl w:val="0"/>
          <w:numId w:val="3"/>
        </w:numPr>
        <w:tabs>
          <w:tab w:val="num" w:pos="993"/>
        </w:tabs>
        <w:spacing w:line="240" w:lineRule="auto"/>
        <w:ind w:righ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65B94">
        <w:rPr>
          <w:rFonts w:ascii="Times New Roman" w:eastAsia="Calibri" w:hAnsi="Times New Roman" w:cs="Times New Roman"/>
          <w:sz w:val="24"/>
          <w:szCs w:val="24"/>
        </w:rPr>
        <w:t>зона работы 360˚</w:t>
      </w:r>
      <w:r w:rsidR="00665B94">
        <w:rPr>
          <w:rFonts w:ascii="Times New Roman" w:eastAsia="Calibri" w:hAnsi="Times New Roman" w:cs="Times New Roman"/>
          <w:sz w:val="24"/>
          <w:szCs w:val="24"/>
        </w:rPr>
        <w:t>;</w:t>
      </w:r>
    </w:p>
    <w:p w:rsidR="00010E52" w:rsidRPr="00665B94" w:rsidRDefault="00010E52" w:rsidP="00EA4345">
      <w:pPr>
        <w:pStyle w:val="a3"/>
        <w:numPr>
          <w:ilvl w:val="0"/>
          <w:numId w:val="3"/>
        </w:numPr>
        <w:tabs>
          <w:tab w:val="num" w:pos="993"/>
        </w:tabs>
        <w:spacing w:line="240" w:lineRule="auto"/>
        <w:ind w:righ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65B94">
        <w:rPr>
          <w:rFonts w:ascii="Times New Roman" w:eastAsia="Calibri" w:hAnsi="Times New Roman" w:cs="Times New Roman"/>
          <w:sz w:val="24"/>
          <w:szCs w:val="24"/>
        </w:rPr>
        <w:t>Механизм снятия и установки ДЗ</w:t>
      </w:r>
      <w:r w:rsidR="00665B94">
        <w:rPr>
          <w:rFonts w:ascii="Times New Roman" w:eastAsia="Calibri" w:hAnsi="Times New Roman" w:cs="Times New Roman"/>
          <w:sz w:val="24"/>
          <w:szCs w:val="24"/>
        </w:rPr>
        <w:t>К с лебедкой на поворотной раме;</w:t>
      </w:r>
    </w:p>
    <w:p w:rsidR="00010E52" w:rsidRPr="00665B94" w:rsidRDefault="00010E52" w:rsidP="00EA4345">
      <w:pPr>
        <w:pStyle w:val="a3"/>
        <w:numPr>
          <w:ilvl w:val="0"/>
          <w:numId w:val="3"/>
        </w:numPr>
        <w:tabs>
          <w:tab w:val="num" w:pos="993"/>
        </w:tabs>
        <w:spacing w:line="240" w:lineRule="auto"/>
        <w:ind w:righ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65B94">
        <w:rPr>
          <w:rFonts w:ascii="Times New Roman" w:eastAsia="Calibri" w:hAnsi="Times New Roman" w:cs="Times New Roman"/>
          <w:sz w:val="24"/>
          <w:szCs w:val="24"/>
        </w:rPr>
        <w:t>Применение РВД, сертифицированных на работу при температуре до -50</w:t>
      </w:r>
      <w:proofErr w:type="gramStart"/>
      <w:r w:rsidRPr="00665B94">
        <w:rPr>
          <w:rFonts w:ascii="Times New Roman" w:eastAsia="Calibri" w:hAnsi="Times New Roman" w:cs="Times New Roman"/>
          <w:sz w:val="24"/>
          <w:szCs w:val="24"/>
        </w:rPr>
        <w:t>˚С</w:t>
      </w:r>
      <w:proofErr w:type="gramEnd"/>
      <w:r w:rsidR="00665B94">
        <w:rPr>
          <w:rFonts w:ascii="Times New Roman" w:eastAsia="Calibri" w:hAnsi="Times New Roman" w:cs="Times New Roman"/>
          <w:sz w:val="24"/>
          <w:szCs w:val="24"/>
        </w:rPr>
        <w:t>;</w:t>
      </w:r>
    </w:p>
    <w:p w:rsidR="00010E52" w:rsidRPr="00665B94" w:rsidRDefault="00010E52" w:rsidP="00EA4345">
      <w:pPr>
        <w:pStyle w:val="a3"/>
        <w:numPr>
          <w:ilvl w:val="0"/>
          <w:numId w:val="3"/>
        </w:numPr>
        <w:tabs>
          <w:tab w:val="num" w:pos="993"/>
        </w:tabs>
        <w:spacing w:line="240" w:lineRule="auto"/>
        <w:ind w:right="0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5B94">
        <w:rPr>
          <w:rFonts w:ascii="Times New Roman" w:eastAsia="Calibri" w:hAnsi="Times New Roman" w:cs="Times New Roman"/>
          <w:sz w:val="24"/>
          <w:szCs w:val="24"/>
        </w:rPr>
        <w:t>гидр</w:t>
      </w:r>
      <w:proofErr w:type="gramStart"/>
      <w:r w:rsidRPr="00665B94">
        <w:rPr>
          <w:rFonts w:ascii="Times New Roman" w:eastAsia="Calibri" w:hAnsi="Times New Roman" w:cs="Times New Roman"/>
          <w:sz w:val="24"/>
          <w:szCs w:val="24"/>
        </w:rPr>
        <w:t>о</w:t>
      </w:r>
      <w:proofErr w:type="spellEnd"/>
      <w:r w:rsidRPr="00665B94">
        <w:rPr>
          <w:rFonts w:ascii="Times New Roman" w:eastAsia="Calibri" w:hAnsi="Times New Roman" w:cs="Times New Roman"/>
          <w:sz w:val="24"/>
          <w:szCs w:val="24"/>
        </w:rPr>
        <w:t>-</w:t>
      </w:r>
      <w:proofErr w:type="gramEnd"/>
      <w:r w:rsidRPr="00665B94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proofErr w:type="spellStart"/>
      <w:r w:rsidRPr="00665B94">
        <w:rPr>
          <w:rFonts w:ascii="Times New Roman" w:eastAsia="Calibri" w:hAnsi="Times New Roman" w:cs="Times New Roman"/>
          <w:sz w:val="24"/>
          <w:szCs w:val="24"/>
        </w:rPr>
        <w:t>шумоизолированная</w:t>
      </w:r>
      <w:proofErr w:type="spellEnd"/>
      <w:r w:rsidRPr="00665B94">
        <w:rPr>
          <w:rFonts w:ascii="Times New Roman" w:eastAsia="Calibri" w:hAnsi="Times New Roman" w:cs="Times New Roman"/>
          <w:sz w:val="24"/>
          <w:szCs w:val="24"/>
        </w:rPr>
        <w:t xml:space="preserve"> кабина оператора крана с увеличенной обзорностью</w:t>
      </w:r>
      <w:r w:rsidR="005666F8">
        <w:rPr>
          <w:rFonts w:ascii="Times New Roman" w:eastAsia="Calibri" w:hAnsi="Times New Roman" w:cs="Times New Roman"/>
          <w:sz w:val="24"/>
          <w:szCs w:val="24"/>
        </w:rPr>
        <w:t>;</w:t>
      </w:r>
    </w:p>
    <w:p w:rsidR="00010E52" w:rsidRPr="00665B94" w:rsidRDefault="00010E52" w:rsidP="00EA4345">
      <w:pPr>
        <w:pStyle w:val="a3"/>
        <w:numPr>
          <w:ilvl w:val="0"/>
          <w:numId w:val="3"/>
        </w:numPr>
        <w:tabs>
          <w:tab w:val="num" w:pos="993"/>
        </w:tabs>
        <w:spacing w:line="240" w:lineRule="auto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665B94">
        <w:rPr>
          <w:rFonts w:ascii="Times New Roman" w:eastAsia="Calibri" w:hAnsi="Times New Roman" w:cs="Times New Roman"/>
          <w:sz w:val="24"/>
          <w:szCs w:val="24"/>
        </w:rPr>
        <w:t>комплектация кабины фарами для освещения зон работы и лебедки</w:t>
      </w:r>
      <w:r w:rsidR="005666F8">
        <w:rPr>
          <w:rFonts w:ascii="Times New Roman" w:eastAsia="Calibri" w:hAnsi="Times New Roman" w:cs="Times New Roman"/>
          <w:sz w:val="24"/>
          <w:szCs w:val="24"/>
        </w:rPr>
        <w:t>;</w:t>
      </w:r>
    </w:p>
    <w:p w:rsidR="00010E52" w:rsidRPr="00665B94" w:rsidRDefault="00010E52" w:rsidP="00EA4345">
      <w:pPr>
        <w:pStyle w:val="a3"/>
        <w:numPr>
          <w:ilvl w:val="0"/>
          <w:numId w:val="3"/>
        </w:numPr>
        <w:tabs>
          <w:tab w:val="num" w:pos="993"/>
        </w:tabs>
        <w:spacing w:line="240" w:lineRule="auto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665B94">
        <w:rPr>
          <w:rFonts w:ascii="Times New Roman" w:eastAsia="Calibri" w:hAnsi="Times New Roman" w:cs="Times New Roman"/>
          <w:sz w:val="24"/>
          <w:szCs w:val="24"/>
        </w:rPr>
        <w:t>Крыша кабины оснащена защитной решеткой</w:t>
      </w:r>
      <w:r w:rsidR="005666F8">
        <w:rPr>
          <w:rFonts w:ascii="Times New Roman" w:eastAsia="Calibri" w:hAnsi="Times New Roman" w:cs="Times New Roman"/>
          <w:sz w:val="24"/>
          <w:szCs w:val="24"/>
        </w:rPr>
        <w:t>;</w:t>
      </w:r>
    </w:p>
    <w:p w:rsidR="00010E52" w:rsidRPr="00665B94" w:rsidRDefault="00010E52" w:rsidP="00EA4345">
      <w:pPr>
        <w:pStyle w:val="a3"/>
        <w:numPr>
          <w:ilvl w:val="0"/>
          <w:numId w:val="3"/>
        </w:numPr>
        <w:tabs>
          <w:tab w:val="num" w:pos="993"/>
        </w:tabs>
        <w:spacing w:line="240" w:lineRule="auto"/>
        <w:ind w:righ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65B94">
        <w:rPr>
          <w:rFonts w:ascii="Times New Roman" w:eastAsia="Calibri" w:hAnsi="Times New Roman" w:cs="Times New Roman"/>
          <w:sz w:val="24"/>
          <w:szCs w:val="24"/>
        </w:rPr>
        <w:t>Прибор безопасности с цифровой передачей данных и программным обеспечением для ПК</w:t>
      </w:r>
      <w:r w:rsidR="005666F8">
        <w:rPr>
          <w:rFonts w:ascii="Times New Roman" w:eastAsia="Calibri" w:hAnsi="Times New Roman" w:cs="Times New Roman"/>
          <w:sz w:val="24"/>
          <w:szCs w:val="24"/>
        </w:rPr>
        <w:t>;</w:t>
      </w:r>
    </w:p>
    <w:p w:rsidR="00010E52" w:rsidRPr="00665B94" w:rsidRDefault="00010E52" w:rsidP="00EA4345">
      <w:pPr>
        <w:pStyle w:val="a3"/>
        <w:numPr>
          <w:ilvl w:val="0"/>
          <w:numId w:val="3"/>
        </w:numPr>
        <w:tabs>
          <w:tab w:val="num" w:pos="993"/>
        </w:tabs>
        <w:spacing w:line="240" w:lineRule="auto"/>
        <w:ind w:righ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65B94">
        <w:rPr>
          <w:rFonts w:ascii="Times New Roman" w:eastAsia="Calibri" w:hAnsi="Times New Roman" w:cs="Times New Roman"/>
          <w:sz w:val="24"/>
          <w:szCs w:val="24"/>
        </w:rPr>
        <w:t xml:space="preserve">съем информации о работе крана с помощью </w:t>
      </w:r>
      <w:proofErr w:type="spellStart"/>
      <w:r w:rsidRPr="00665B94">
        <w:rPr>
          <w:rFonts w:ascii="Times New Roman" w:eastAsia="Calibri" w:hAnsi="Times New Roman" w:cs="Times New Roman"/>
          <w:sz w:val="24"/>
          <w:szCs w:val="24"/>
        </w:rPr>
        <w:t>Flash-card</w:t>
      </w:r>
      <w:proofErr w:type="spellEnd"/>
      <w:r w:rsidR="005666F8">
        <w:rPr>
          <w:rFonts w:ascii="Times New Roman" w:eastAsia="Calibri" w:hAnsi="Times New Roman" w:cs="Times New Roman"/>
          <w:sz w:val="24"/>
          <w:szCs w:val="24"/>
        </w:rPr>
        <w:t>;</w:t>
      </w:r>
    </w:p>
    <w:p w:rsidR="00010E52" w:rsidRPr="00665B94" w:rsidRDefault="00010E52" w:rsidP="00EA4345">
      <w:pPr>
        <w:pStyle w:val="a3"/>
        <w:numPr>
          <w:ilvl w:val="0"/>
          <w:numId w:val="3"/>
        </w:numPr>
        <w:tabs>
          <w:tab w:val="num" w:pos="993"/>
        </w:tabs>
        <w:spacing w:line="240" w:lineRule="auto"/>
        <w:ind w:righ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65B94">
        <w:rPr>
          <w:rFonts w:ascii="Times New Roman" w:eastAsia="Calibri" w:hAnsi="Times New Roman" w:cs="Times New Roman"/>
          <w:sz w:val="24"/>
          <w:szCs w:val="24"/>
        </w:rPr>
        <w:t>Индикация прибора</w:t>
      </w:r>
      <w:r w:rsidR="00665B94" w:rsidRPr="00665B94">
        <w:rPr>
          <w:rFonts w:ascii="Times New Roman" w:hAnsi="Times New Roman" w:cs="Times New Roman"/>
          <w:sz w:val="24"/>
          <w:szCs w:val="24"/>
        </w:rPr>
        <w:t>,</w:t>
      </w:r>
      <w:r w:rsidRPr="00665B94">
        <w:rPr>
          <w:rFonts w:ascii="Times New Roman" w:eastAsia="Calibri" w:hAnsi="Times New Roman" w:cs="Times New Roman"/>
          <w:sz w:val="24"/>
          <w:szCs w:val="24"/>
        </w:rPr>
        <w:t xml:space="preserve"> не требу</w:t>
      </w:r>
      <w:r w:rsidR="00665B94" w:rsidRPr="00665B94">
        <w:rPr>
          <w:rFonts w:ascii="Times New Roman" w:hAnsi="Times New Roman" w:cs="Times New Roman"/>
          <w:sz w:val="24"/>
          <w:szCs w:val="24"/>
        </w:rPr>
        <w:t>ющая</w:t>
      </w:r>
      <w:r w:rsidRPr="00665B94">
        <w:rPr>
          <w:rFonts w:ascii="Times New Roman" w:eastAsia="Calibri" w:hAnsi="Times New Roman" w:cs="Times New Roman"/>
          <w:sz w:val="24"/>
          <w:szCs w:val="24"/>
        </w:rPr>
        <w:t xml:space="preserve"> прогрева кабины при низких температурах</w:t>
      </w:r>
      <w:r w:rsidR="005666F8">
        <w:rPr>
          <w:rFonts w:ascii="Times New Roman" w:eastAsia="Calibri" w:hAnsi="Times New Roman" w:cs="Times New Roman"/>
          <w:sz w:val="24"/>
          <w:szCs w:val="24"/>
        </w:rPr>
        <w:t>;</w:t>
      </w:r>
    </w:p>
    <w:p w:rsidR="00010E52" w:rsidRPr="00665B94" w:rsidRDefault="00010E52" w:rsidP="00EA4345">
      <w:pPr>
        <w:pStyle w:val="a3"/>
        <w:numPr>
          <w:ilvl w:val="0"/>
          <w:numId w:val="3"/>
        </w:numPr>
        <w:tabs>
          <w:tab w:val="num" w:pos="993"/>
        </w:tabs>
        <w:spacing w:line="240" w:lineRule="auto"/>
        <w:ind w:righ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65B94">
        <w:rPr>
          <w:rFonts w:ascii="Times New Roman" w:eastAsia="Calibri" w:hAnsi="Times New Roman" w:cs="Times New Roman"/>
          <w:sz w:val="24"/>
          <w:szCs w:val="24"/>
        </w:rPr>
        <w:t>Расширенная программа испытаний автокрана</w:t>
      </w:r>
      <w:r w:rsidR="005666F8">
        <w:rPr>
          <w:rFonts w:ascii="Times New Roman" w:eastAsia="Calibri" w:hAnsi="Times New Roman" w:cs="Times New Roman"/>
          <w:sz w:val="24"/>
          <w:szCs w:val="24"/>
        </w:rPr>
        <w:t>;</w:t>
      </w:r>
    </w:p>
    <w:p w:rsidR="00665B94" w:rsidRPr="00665B94" w:rsidRDefault="00665B94" w:rsidP="00EA4345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65B94">
        <w:rPr>
          <w:rFonts w:ascii="Times New Roman" w:eastAsia="Calibri" w:hAnsi="Times New Roman" w:cs="Times New Roman"/>
          <w:sz w:val="24"/>
          <w:szCs w:val="24"/>
        </w:rPr>
        <w:t xml:space="preserve">Гарантия </w:t>
      </w:r>
      <w:r w:rsidRPr="00665B94">
        <w:rPr>
          <w:rFonts w:ascii="Times New Roman" w:hAnsi="Times New Roman" w:cs="Times New Roman"/>
          <w:sz w:val="24"/>
          <w:szCs w:val="24"/>
        </w:rPr>
        <w:t>-</w:t>
      </w:r>
      <w:r w:rsidRPr="00665B94">
        <w:rPr>
          <w:rFonts w:ascii="Times New Roman" w:eastAsia="Calibri" w:hAnsi="Times New Roman" w:cs="Times New Roman"/>
          <w:sz w:val="24"/>
          <w:szCs w:val="24"/>
        </w:rPr>
        <w:t xml:space="preserve"> 18 месяцев или 1000 м/ч. </w:t>
      </w:r>
    </w:p>
    <w:p w:rsidR="00010E52" w:rsidRPr="005666F8" w:rsidRDefault="005666F8" w:rsidP="00EA4345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5666F8">
        <w:rPr>
          <w:rFonts w:ascii="Times New Roman" w:hAnsi="Times New Roman" w:cs="Times New Roman"/>
          <w:sz w:val="24"/>
          <w:szCs w:val="24"/>
        </w:rPr>
        <w:t>Типа КС-55732-32-25 ЧЕЛЯБИНЕЦ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010E52" w:rsidRPr="005666F8" w:rsidSect="004E3E6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2670D"/>
    <w:multiLevelType w:val="hybridMultilevel"/>
    <w:tmpl w:val="65F289BC"/>
    <w:lvl w:ilvl="0" w:tplc="48C874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B22FDF"/>
    <w:multiLevelType w:val="hybridMultilevel"/>
    <w:tmpl w:val="C150CCFA"/>
    <w:lvl w:ilvl="0" w:tplc="E59AE390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D3C3D31"/>
    <w:multiLevelType w:val="hybridMultilevel"/>
    <w:tmpl w:val="72628178"/>
    <w:lvl w:ilvl="0" w:tplc="E59AE390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7CCD"/>
    <w:rsid w:val="00010E52"/>
    <w:rsid w:val="00035714"/>
    <w:rsid w:val="00287CCD"/>
    <w:rsid w:val="00374055"/>
    <w:rsid w:val="003E1F43"/>
    <w:rsid w:val="004E3E67"/>
    <w:rsid w:val="005666F8"/>
    <w:rsid w:val="005E2FE3"/>
    <w:rsid w:val="00665B94"/>
    <w:rsid w:val="00690302"/>
    <w:rsid w:val="00695A13"/>
    <w:rsid w:val="006D4179"/>
    <w:rsid w:val="00723F85"/>
    <w:rsid w:val="00730396"/>
    <w:rsid w:val="00903C2F"/>
    <w:rsid w:val="00925E8D"/>
    <w:rsid w:val="009C4980"/>
    <w:rsid w:val="009D2B34"/>
    <w:rsid w:val="00A54386"/>
    <w:rsid w:val="00A947D1"/>
    <w:rsid w:val="00B72659"/>
    <w:rsid w:val="00DE410F"/>
    <w:rsid w:val="00EA4345"/>
    <w:rsid w:val="00EB59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40" w:lineRule="exact"/>
        <w:ind w:right="584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A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43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2014-10-15T06:09:00Z</dcterms:created>
  <dcterms:modified xsi:type="dcterms:W3CDTF">2014-10-15T12:31:00Z</dcterms:modified>
</cp:coreProperties>
</file>