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877" w:rsidRDefault="007E6877" w:rsidP="007E687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№1272 П-13-3 (№ R022282-3)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</w:t>
      </w:r>
      <w:r w:rsidR="00023F52" w:rsidRPr="008E3BF3">
        <w:rPr>
          <w:sz w:val="28"/>
          <w:szCs w:val="28"/>
        </w:rPr>
        <w:t xml:space="preserve">по результатам запроса о разъяснении заявок </w:t>
      </w:r>
      <w:r>
        <w:rPr>
          <w:rFonts w:eastAsia="Times New Roman"/>
          <w:sz w:val="28"/>
          <w:szCs w:val="28"/>
        </w:rPr>
        <w:t>по открытому запросу предложений на право заключения договора 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7"/>
        <w:gridCol w:w="4692"/>
      </w:tblGrid>
      <w:tr w:rsidR="007E6877" w:rsidTr="00023F52">
        <w:trPr>
          <w:trHeight w:val="59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7E6877" w:rsidRDefault="007E6877" w:rsidP="007E68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7E6877" w:rsidRDefault="007E6877" w:rsidP="000B29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декабря 2013 г.</w:t>
            </w:r>
          </w:p>
        </w:tc>
      </w:tr>
    </w:tbl>
    <w:p w:rsidR="007E6877" w:rsidRDefault="007E6877" w:rsidP="007E687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87EB3">
        <w:fldChar w:fldCharType="begin"/>
      </w:r>
      <w:r w:rsidR="00087EB3">
        <w:instrText>HYPERLINK "http://www.a-k-d.ru/"</w:instrText>
      </w:r>
      <w:r w:rsidR="00087EB3">
        <w:fldChar w:fldCharType="separate"/>
      </w:r>
      <w:r>
        <w:rPr>
          <w:rStyle w:val="a4"/>
        </w:rPr>
        <w:t>a-k-d.ru</w:t>
      </w:r>
      <w:proofErr w:type="spellEnd"/>
      <w:r w:rsidR="00087EB3">
        <w:fldChar w:fldCharType="end"/>
      </w:r>
      <w:r>
        <w:t xml:space="preserve">» согласно регламенту ее работы. </w:t>
      </w:r>
      <w:proofErr w:type="gramEnd"/>
    </w:p>
    <w:p w:rsidR="007E6877" w:rsidRDefault="007E6877" w:rsidP="007E687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E6877" w:rsidRDefault="007E6877" w:rsidP="007E6877">
      <w:pPr>
        <w:pStyle w:val="a3"/>
        <w:spacing w:after="0" w:afterAutospacing="0"/>
      </w:pPr>
      <w:r>
        <w:t>Заказчик: ЗАО "</w:t>
      </w:r>
      <w:proofErr w:type="spellStart"/>
      <w:r>
        <w:t>Атомстройэкспорт</w:t>
      </w:r>
      <w:proofErr w:type="spellEnd"/>
      <w:r>
        <w:t xml:space="preserve">" </w:t>
      </w:r>
    </w:p>
    <w:p w:rsidR="007E6877" w:rsidRDefault="007E6877" w:rsidP="007E6877">
      <w:pPr>
        <w:pStyle w:val="a3"/>
        <w:spacing w:before="0" w:beforeAutospacing="0"/>
      </w:pPr>
      <w:r>
        <w:t>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№1272 П-13 «Комплектная поставка трубопроводов высокого давления из нержавеющей стали по правилам АЭУ». </w:t>
      </w:r>
    </w:p>
    <w:p w:rsidR="007E6877" w:rsidRDefault="007E6877" w:rsidP="007E6877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 w:rsidR="00087EB3">
        <w:fldChar w:fldCharType="begin"/>
      </w:r>
      <w:r w:rsidR="00087EB3">
        <w:instrText>HYPERLINK "http://www.a-k-d.ru/"</w:instrText>
      </w:r>
      <w:r w:rsidR="00087EB3">
        <w:fldChar w:fldCharType="separate"/>
      </w:r>
      <w:r>
        <w:rPr>
          <w:rStyle w:val="a4"/>
        </w:rPr>
        <w:t>a-k-d.ru</w:t>
      </w:r>
      <w:proofErr w:type="spellEnd"/>
      <w:r w:rsidR="00087EB3">
        <w:fldChar w:fldCharType="end"/>
      </w:r>
      <w:r>
        <w:t xml:space="preserve">», закупка №R022282. </w:t>
      </w:r>
    </w:p>
    <w:p w:rsidR="007E6877" w:rsidRDefault="007E6877" w:rsidP="007E6877">
      <w:pPr>
        <w:pStyle w:val="a3"/>
      </w:pPr>
      <w:r>
        <w:t xml:space="preserve">Заседание закупочной комиссии проводится в очной форме в 14:30:00 (время московское) «03»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E6877" w:rsidRDefault="007E6877" w:rsidP="007E687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5"/>
        <w:gridCol w:w="7190"/>
      </w:tblGrid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jc w:val="center"/>
              <w:rPr>
                <w:b/>
                <w:bCs/>
                <w:szCs w:val="27"/>
              </w:rPr>
            </w:pPr>
            <w:r w:rsidRPr="00023F52">
              <w:rPr>
                <w:b/>
                <w:bCs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jc w:val="center"/>
              <w:rPr>
                <w:b/>
                <w:bCs/>
                <w:szCs w:val="27"/>
              </w:rPr>
            </w:pPr>
            <w:r w:rsidRPr="00023F52">
              <w:rPr>
                <w:b/>
                <w:bCs/>
                <w:szCs w:val="27"/>
              </w:rPr>
              <w:t>Должность</w:t>
            </w:r>
          </w:p>
        </w:tc>
      </w:tr>
      <w:tr w:rsidR="00023F52" w:rsidRPr="00023F52" w:rsidTr="000B2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b/>
                <w:bCs/>
                <w:szCs w:val="27"/>
              </w:rPr>
            </w:pPr>
            <w:r w:rsidRPr="00023F52">
              <w:rPr>
                <w:b/>
                <w:bCs/>
                <w:szCs w:val="27"/>
              </w:rPr>
              <w:t>Председатель закупочной комиссии: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023F52" w:rsidRPr="00023F52" w:rsidTr="000B2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b/>
                <w:bCs/>
                <w:szCs w:val="27"/>
              </w:rPr>
            </w:pPr>
            <w:r w:rsidRPr="00023F52">
              <w:rPr>
                <w:b/>
                <w:bCs/>
                <w:szCs w:val="27"/>
              </w:rPr>
              <w:t>Члены закупочной комиссии: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Начальник управления методологии и организации закупок</w:t>
            </w:r>
            <w:r>
              <w:rPr>
                <w:szCs w:val="27"/>
              </w:rPr>
              <w:t xml:space="preserve"> </w:t>
            </w:r>
            <w:r w:rsidRPr="00023F52">
              <w:rPr>
                <w:szCs w:val="27"/>
              </w:rPr>
              <w:t>ОАО «НИАЭП»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Заместитель начальника управления департамента по проектам атомной энергии МФ ОАО «НИАЭП»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Начальник технологического отдела управления департамента по проектам атомной энергии МФ ОАО «НИАЭП»</w:t>
            </w:r>
          </w:p>
        </w:tc>
      </w:tr>
      <w:tr w:rsidR="00023F52" w:rsidRPr="00023F52" w:rsidTr="000B2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b/>
                <w:bCs/>
                <w:szCs w:val="27"/>
              </w:rPr>
            </w:pPr>
            <w:r w:rsidRPr="00023F52">
              <w:rPr>
                <w:b/>
                <w:bCs/>
                <w:szCs w:val="27"/>
              </w:rPr>
              <w:t>Секретарь закупочной комиссии без права голоса:</w:t>
            </w:r>
          </w:p>
        </w:tc>
      </w:tr>
      <w:tr w:rsidR="00023F52" w:rsidRPr="00023F52" w:rsidTr="000B29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023F52" w:rsidRDefault="00023F52" w:rsidP="000B29B0">
            <w:pPr>
              <w:rPr>
                <w:szCs w:val="27"/>
              </w:rPr>
            </w:pPr>
            <w:r w:rsidRPr="00023F52">
              <w:rPr>
                <w:szCs w:val="27"/>
              </w:rPr>
              <w:t>Специалист 1 категории отдела методологии и организации закупочных процедур</w:t>
            </w:r>
            <w:r>
              <w:rPr>
                <w:szCs w:val="27"/>
              </w:rPr>
              <w:t xml:space="preserve"> </w:t>
            </w:r>
            <w:r w:rsidRPr="00023F52">
              <w:rPr>
                <w:szCs w:val="27"/>
              </w:rPr>
              <w:t>ОАО «НИАЭП»</w:t>
            </w:r>
          </w:p>
        </w:tc>
      </w:tr>
    </w:tbl>
    <w:p w:rsidR="007E6877" w:rsidRDefault="00023F52" w:rsidP="007E6877">
      <w:pPr>
        <w:pStyle w:val="a3"/>
      </w:pPr>
      <w:r w:rsidRPr="003D48DD">
        <w:t>Заседание проводится в присутствии 8 из 12 членов закуп</w:t>
      </w:r>
      <w:r>
        <w:t xml:space="preserve">очной комиссии. </w:t>
      </w:r>
      <w:r>
        <w:br/>
        <w:t>Кворум имеется</w:t>
      </w:r>
      <w:r w:rsidR="007E6877">
        <w:t xml:space="preserve">. </w:t>
      </w:r>
    </w:p>
    <w:p w:rsidR="007E6877" w:rsidRDefault="007E6877" w:rsidP="007E6877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</w:t>
      </w:r>
      <w:r w:rsidRPr="000663CC">
        <w:t>№1272 П-13</w:t>
      </w:r>
      <w:r>
        <w:t>-1</w:t>
      </w:r>
      <w:r w:rsidRPr="000663CC">
        <w:t xml:space="preserve">  </w:t>
      </w:r>
      <w:r>
        <w:t xml:space="preserve">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7"/>
        <w:gridCol w:w="7440"/>
      </w:tblGrid>
      <w:tr w:rsidR="007E6877" w:rsidTr="000B29B0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23F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023F52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</w:tr>
      <w:tr w:rsidR="007E6877" w:rsidTr="000B29B0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pPr>
              <w:jc w:val="center"/>
            </w:pPr>
            <w:r>
              <w:t xml:space="preserve">9396_R022282 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r>
              <w:t>ЗАО «</w:t>
            </w:r>
            <w:proofErr w:type="spellStart"/>
            <w:r>
              <w:t>Энергомаш</w:t>
            </w:r>
            <w:proofErr w:type="spellEnd"/>
            <w:r>
              <w:t xml:space="preserve"> (Белгород) - БЗЭМ»</w:t>
            </w:r>
            <w:r>
              <w:br/>
              <w:t>ИНН: 3123193950</w:t>
            </w:r>
          </w:p>
        </w:tc>
      </w:tr>
      <w:tr w:rsidR="007E6877" w:rsidTr="000B29B0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pPr>
              <w:jc w:val="center"/>
            </w:pPr>
            <w:r>
              <w:t xml:space="preserve">1562_R022282 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r>
              <w:t>ООО «</w:t>
            </w:r>
            <w:proofErr w:type="spellStart"/>
            <w:r>
              <w:t>ЭнергомашКапитал</w:t>
            </w:r>
            <w:proofErr w:type="spellEnd"/>
            <w:r>
              <w:t>»</w:t>
            </w:r>
            <w:r>
              <w:br/>
              <w:t>ИНН: 7705454045</w:t>
            </w:r>
          </w:p>
        </w:tc>
      </w:tr>
      <w:tr w:rsidR="007E6877" w:rsidTr="000B29B0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pPr>
              <w:jc w:val="center"/>
            </w:pPr>
            <w:r>
              <w:t xml:space="preserve">7795_R022282 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E6877" w:rsidRDefault="007E6877" w:rsidP="000B29B0">
            <w:r>
              <w:t>ООО «</w:t>
            </w:r>
            <w:proofErr w:type="spellStart"/>
            <w:r>
              <w:t>Интерэнерго</w:t>
            </w:r>
            <w:proofErr w:type="spellEnd"/>
            <w:r>
              <w:t>»</w:t>
            </w:r>
            <w:r>
              <w:br/>
              <w:t>ИНН: 7703536408</w:t>
            </w:r>
          </w:p>
        </w:tc>
      </w:tr>
    </w:tbl>
    <w:p w:rsidR="007E6877" w:rsidRDefault="007E6877" w:rsidP="007E6877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</w:t>
      </w:r>
      <w:r w:rsidRPr="007E6877">
        <w:t>отборочной стадии от «26» ноября 2013</w:t>
      </w:r>
      <w:r>
        <w:t xml:space="preserve"> </w:t>
      </w:r>
      <w:r w:rsidRPr="007E6877">
        <w:t xml:space="preserve">г. </w:t>
      </w:r>
      <w:r w:rsidRPr="000663CC">
        <w:t>№1272 П-13</w:t>
      </w:r>
      <w:r>
        <w:t>-1</w:t>
      </w:r>
      <w:r w:rsidRPr="000663CC">
        <w:t xml:space="preserve">  </w:t>
      </w:r>
      <w:r>
        <w:t>(</w:t>
      </w:r>
      <w:r w:rsidRPr="007E6877">
        <w:t>№ R022282-2</w:t>
      </w:r>
      <w:r>
        <w:t>)</w:t>
      </w:r>
      <w:r w:rsidRPr="007E6877">
        <w:t xml:space="preserve"> закупочной комиссией</w:t>
      </w:r>
      <w:r>
        <w:rPr>
          <w:rFonts w:eastAsia="Times New Roman"/>
        </w:rPr>
        <w:t xml:space="preserve"> были приняты следующие решения: </w:t>
      </w:r>
    </w:p>
    <w:p w:rsidR="007E6877" w:rsidRDefault="007E6877" w:rsidP="007E6877">
      <w:pPr>
        <w:pStyle w:val="a5"/>
        <w:numPr>
          <w:ilvl w:val="1"/>
          <w:numId w:val="3"/>
        </w:numPr>
        <w:spacing w:before="100" w:beforeAutospacing="1" w:after="100" w:afterAutospacing="1"/>
        <w:ind w:left="851" w:hanging="425"/>
        <w:rPr>
          <w:rFonts w:eastAsia="Times New Roman"/>
        </w:rPr>
      </w:pPr>
      <w:r w:rsidRPr="007E6877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E6877" w:rsidRPr="007E6877" w:rsidRDefault="007E6877" w:rsidP="007E6877">
      <w:pPr>
        <w:pStyle w:val="a5"/>
        <w:numPr>
          <w:ilvl w:val="2"/>
          <w:numId w:val="3"/>
        </w:numPr>
        <w:spacing w:before="100" w:beforeAutospacing="1" w:after="100" w:afterAutospacing="1"/>
        <w:ind w:left="1560"/>
        <w:rPr>
          <w:rFonts w:eastAsia="Times New Roman"/>
        </w:rPr>
      </w:pPr>
      <w:r w:rsidRPr="007E6877">
        <w:rPr>
          <w:rFonts w:eastAsia="Times New Roman"/>
        </w:rPr>
        <w:t>ООО “</w:t>
      </w:r>
      <w:proofErr w:type="spellStart"/>
      <w:r w:rsidRPr="007E6877">
        <w:rPr>
          <w:rFonts w:eastAsia="Times New Roman"/>
        </w:rPr>
        <w:t>ЭнергомашКапитал</w:t>
      </w:r>
      <w:proofErr w:type="spellEnd"/>
      <w:r w:rsidRPr="007E6877">
        <w:rPr>
          <w:rFonts w:eastAsia="Times New Roman"/>
        </w:rPr>
        <w:t xml:space="preserve">“ </w:t>
      </w:r>
    </w:p>
    <w:p w:rsidR="007E6877" w:rsidRDefault="007E6877" w:rsidP="007E6877">
      <w:pPr>
        <w:pStyle w:val="a5"/>
        <w:numPr>
          <w:ilvl w:val="1"/>
          <w:numId w:val="3"/>
        </w:numPr>
        <w:spacing w:before="240" w:after="100" w:afterAutospacing="1"/>
        <w:ind w:left="850" w:hanging="425"/>
        <w:contextualSpacing w:val="0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023F52" w:rsidRDefault="007E6877" w:rsidP="007E6877">
      <w:pPr>
        <w:pStyle w:val="a5"/>
        <w:numPr>
          <w:ilvl w:val="2"/>
          <w:numId w:val="3"/>
        </w:numPr>
        <w:spacing w:before="100" w:beforeAutospacing="1" w:after="100" w:afterAutospacing="1"/>
        <w:ind w:left="1560"/>
        <w:rPr>
          <w:rFonts w:eastAsia="Times New Roman"/>
        </w:rPr>
      </w:pPr>
      <w:r>
        <w:t>ООО «</w:t>
      </w:r>
      <w:proofErr w:type="spellStart"/>
      <w:r>
        <w:t>Интерэнерго</w:t>
      </w:r>
      <w:proofErr w:type="spellEnd"/>
      <w:r>
        <w:t xml:space="preserve">» - </w:t>
      </w:r>
      <w:r>
        <w:rPr>
          <w:rFonts w:eastAsia="Times New Roman"/>
        </w:rPr>
        <w:t xml:space="preserve">на основании 19.8.1,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в),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>) п. 14.9.4 ЕОСЗ ГК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(Положения о закупке),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>. в), е) п. 4.14.2.4 закупочной документации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а</w:t>
      </w:r>
      <w:proofErr w:type="gramEnd"/>
      <w:r>
        <w:rPr>
          <w:rFonts w:eastAsia="Times New Roman"/>
        </w:rPr>
        <w:t xml:space="preserve"> именно: </w:t>
      </w:r>
    </w:p>
    <w:p w:rsidR="00023F52" w:rsidRDefault="007E6877" w:rsidP="00023F52">
      <w:pPr>
        <w:pStyle w:val="a5"/>
        <w:spacing w:before="100" w:beforeAutospacing="1" w:after="100" w:afterAutospacing="1"/>
        <w:ind w:left="1560"/>
        <w:rPr>
          <w:rFonts w:eastAsia="Times New Roman"/>
        </w:rPr>
      </w:pPr>
      <w:r>
        <w:rPr>
          <w:rFonts w:eastAsia="Times New Roman"/>
        </w:rPr>
        <w:t xml:space="preserve">а) валюта обеспечения исполнения договора и обеспечения возврата аванса, указанная участником в заявке (рубли РФ), не соответствует требованиям п. 4.7. закупочной документации, п. 11 раздела 5 «Информационная карта запроса предложений» закупочной документации (Евро). </w:t>
      </w:r>
    </w:p>
    <w:p w:rsidR="007E6877" w:rsidRDefault="007E6877" w:rsidP="00023F52">
      <w:pPr>
        <w:pStyle w:val="a5"/>
        <w:spacing w:before="100" w:beforeAutospacing="1" w:after="100" w:afterAutospacing="1"/>
        <w:ind w:left="1559"/>
        <w:contextualSpacing w:val="0"/>
        <w:rPr>
          <w:rFonts w:eastAsia="Times New Roman"/>
        </w:rPr>
      </w:pPr>
      <w:r>
        <w:rPr>
          <w:rFonts w:eastAsia="Times New Roman"/>
        </w:rPr>
        <w:lastRenderedPageBreak/>
        <w:t>б) не представлен документ, подтверждающий соответствие участника требованию п. 7 Тома 2 "Техническая</w:t>
      </w:r>
      <w:r w:rsidR="00023F52">
        <w:rPr>
          <w:rFonts w:eastAsia="Times New Roman"/>
        </w:rPr>
        <w:t xml:space="preserve"> часть" закупочной документации</w:t>
      </w:r>
      <w:r>
        <w:rPr>
          <w:rFonts w:eastAsia="Times New Roman"/>
        </w:rPr>
        <w:t>.</w:t>
      </w:r>
    </w:p>
    <w:p w:rsidR="007E6877" w:rsidRDefault="007E6877" w:rsidP="00023F52">
      <w:pPr>
        <w:pStyle w:val="a5"/>
        <w:numPr>
          <w:ilvl w:val="1"/>
          <w:numId w:val="3"/>
        </w:numPr>
        <w:spacing w:before="240" w:after="100" w:afterAutospacing="1"/>
        <w:ind w:left="850" w:hanging="425"/>
        <w:contextualSpacing w:val="0"/>
        <w:rPr>
          <w:rFonts w:eastAsia="Times New Roman"/>
        </w:rPr>
      </w:pPr>
      <w:r>
        <w:rPr>
          <w:rFonts w:eastAsia="Times New Roman"/>
        </w:rPr>
        <w:t xml:space="preserve">В соответствии с пунктом </w:t>
      </w:r>
      <w:r w:rsidR="00023F52">
        <w:rPr>
          <w:rFonts w:eastAsia="Times New Roman"/>
        </w:rPr>
        <w:t xml:space="preserve">19.8.1, </w:t>
      </w:r>
      <w:r>
        <w:rPr>
          <w:rFonts w:eastAsia="Times New Roman"/>
        </w:rPr>
        <w:t xml:space="preserve">14.8.4 ЕОСЗ направить запросы по уточнению заявок на участие в запросе предложений, а именно: </w:t>
      </w:r>
    </w:p>
    <w:p w:rsidR="007E6877" w:rsidRDefault="007E6877" w:rsidP="00023F52">
      <w:pPr>
        <w:pStyle w:val="a5"/>
        <w:numPr>
          <w:ilvl w:val="2"/>
          <w:numId w:val="3"/>
        </w:numPr>
        <w:spacing w:before="100" w:beforeAutospacing="1" w:after="100" w:afterAutospacing="1"/>
        <w:ind w:left="1560"/>
        <w:rPr>
          <w:rFonts w:eastAsia="Times New Roman"/>
        </w:rPr>
      </w:pPr>
      <w:r w:rsidRPr="00023F52">
        <w:t>направить</w:t>
      </w:r>
      <w:r>
        <w:rPr>
          <w:rFonts w:eastAsia="Times New Roman"/>
        </w:rPr>
        <w:t xml:space="preserve"> участнику запроса </w:t>
      </w:r>
      <w:r w:rsidR="00023F52">
        <w:rPr>
          <w:rFonts w:eastAsia="Times New Roman"/>
        </w:rPr>
        <w:t>ЗАО «</w:t>
      </w:r>
      <w:proofErr w:type="spellStart"/>
      <w:r w:rsidR="00023F52">
        <w:rPr>
          <w:rFonts w:eastAsia="Times New Roman"/>
        </w:rPr>
        <w:t>Энергомаш</w:t>
      </w:r>
      <w:proofErr w:type="spellEnd"/>
      <w:r w:rsidR="00023F52">
        <w:rPr>
          <w:rFonts w:eastAsia="Times New Roman"/>
        </w:rPr>
        <w:t xml:space="preserve"> (Белгород) – </w:t>
      </w:r>
      <w:r>
        <w:rPr>
          <w:rFonts w:eastAsia="Times New Roman"/>
        </w:rPr>
        <w:t>БЗЭМ</w:t>
      </w:r>
      <w:r w:rsidR="00023F52">
        <w:rPr>
          <w:rFonts w:eastAsia="Times New Roman"/>
        </w:rPr>
        <w:t>»</w:t>
      </w:r>
      <w:r>
        <w:rPr>
          <w:rFonts w:eastAsia="Times New Roman"/>
        </w:rPr>
        <w:t xml:space="preserve">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7E6877" w:rsidRDefault="007E6877" w:rsidP="00023F5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/>
        <w:rPr>
          <w:rFonts w:eastAsia="Times New Roman"/>
        </w:rPr>
      </w:pPr>
      <w:proofErr w:type="gramStart"/>
      <w:r>
        <w:rPr>
          <w:rFonts w:eastAsia="Times New Roman"/>
        </w:rPr>
        <w:t xml:space="preserve">По результатам </w:t>
      </w:r>
      <w:r w:rsidR="00023F52">
        <w:rPr>
          <w:rFonts w:eastAsia="Times New Roman"/>
        </w:rPr>
        <w:t xml:space="preserve">повторного </w:t>
      </w:r>
      <w:r>
        <w:rPr>
          <w:rFonts w:eastAsia="Times New Roman"/>
        </w:rPr>
        <w:t xml:space="preserve">рассмотрения заявок на участие в запросе предложений на отборочной стадии </w:t>
      </w:r>
      <w:r w:rsidR="00023F52">
        <w:t>с учетом</w:t>
      </w:r>
      <w:proofErr w:type="gramEnd"/>
      <w:r w:rsidR="00023F52">
        <w:t xml:space="preserve"> документов, представленных на основании запроса о разъяснении заявок, </w:t>
      </w:r>
      <w:r>
        <w:rPr>
          <w:rFonts w:eastAsia="Times New Roman"/>
        </w:rPr>
        <w:t xml:space="preserve">закупочной комиссией были приняты следующие решения: </w:t>
      </w:r>
    </w:p>
    <w:p w:rsidR="007E6877" w:rsidRPr="00023F52" w:rsidRDefault="007E6877" w:rsidP="00023F52">
      <w:pPr>
        <w:pStyle w:val="a5"/>
        <w:numPr>
          <w:ilvl w:val="1"/>
          <w:numId w:val="4"/>
        </w:numPr>
        <w:spacing w:before="100" w:beforeAutospacing="1" w:after="100" w:afterAutospacing="1"/>
        <w:ind w:left="851" w:hanging="425"/>
        <w:rPr>
          <w:rFonts w:eastAsia="Times New Roman"/>
        </w:rPr>
      </w:pPr>
      <w:r w:rsidRPr="00023F52">
        <w:rPr>
          <w:rFonts w:eastAsia="Times New Roman"/>
        </w:rPr>
        <w:t xml:space="preserve">В соответствии с пунктом </w:t>
      </w:r>
      <w:r w:rsidR="00023F52">
        <w:rPr>
          <w:rFonts w:eastAsia="Times New Roman"/>
        </w:rPr>
        <w:t xml:space="preserve">19.8.1, </w:t>
      </w:r>
      <w:r w:rsidRPr="00023F52">
        <w:rPr>
          <w:rFonts w:eastAsia="Times New Roman"/>
        </w:rPr>
        <w:t xml:space="preserve">14.8.4 ЕОСЗ направить запросы по уточнению заявок на участие в запросе предложений, а именно: </w:t>
      </w:r>
    </w:p>
    <w:p w:rsidR="007E6877" w:rsidRDefault="007E6877" w:rsidP="00023F52">
      <w:pPr>
        <w:pStyle w:val="a5"/>
        <w:numPr>
          <w:ilvl w:val="2"/>
          <w:numId w:val="4"/>
        </w:numPr>
        <w:spacing w:before="100" w:beforeAutospacing="1" w:after="100" w:afterAutospacing="1"/>
        <w:ind w:left="1560"/>
        <w:rPr>
          <w:rFonts w:eastAsia="Times New Roman"/>
        </w:rPr>
      </w:pPr>
      <w:r w:rsidRPr="00023F52">
        <w:rPr>
          <w:rFonts w:eastAsia="Times New Roman"/>
        </w:rPr>
        <w:t xml:space="preserve">направить участнику запроса предложений </w:t>
      </w:r>
      <w:r w:rsidR="00023F52">
        <w:rPr>
          <w:rFonts w:eastAsia="Times New Roman"/>
        </w:rPr>
        <w:t>ЗАО «</w:t>
      </w:r>
      <w:proofErr w:type="spellStart"/>
      <w:r w:rsidR="00023F52">
        <w:rPr>
          <w:rFonts w:eastAsia="Times New Roman"/>
        </w:rPr>
        <w:t>Энергомаш</w:t>
      </w:r>
      <w:proofErr w:type="spellEnd"/>
      <w:r w:rsidR="00023F52">
        <w:rPr>
          <w:rFonts w:eastAsia="Times New Roman"/>
        </w:rPr>
        <w:t xml:space="preserve"> (Белгород) – БЗЭМ» </w:t>
      </w:r>
      <w:r w:rsidRPr="00023F52">
        <w:rPr>
          <w:rFonts w:eastAsia="Times New Roman"/>
        </w:rPr>
        <w:t xml:space="preserve"> запрос о необходимости </w:t>
      </w:r>
      <w:proofErr w:type="gramStart"/>
      <w:r w:rsidRPr="00023F52">
        <w:rPr>
          <w:rFonts w:eastAsia="Times New Roman"/>
        </w:rPr>
        <w:t>предоставить отсутствующие документы</w:t>
      </w:r>
      <w:proofErr w:type="gramEnd"/>
      <w:r w:rsidRPr="00023F52">
        <w:rPr>
          <w:rFonts w:eastAsia="Times New Roman"/>
        </w:rPr>
        <w:t xml:space="preserve">. </w:t>
      </w:r>
      <w:r w:rsidRPr="00023F52">
        <w:rPr>
          <w:rFonts w:eastAsia="Times New Roman"/>
        </w:rPr>
        <w:br/>
        <w:t>Результаты голосования членов закупочной комиссии:</w:t>
      </w:r>
      <w:r w:rsidRPr="00023F52">
        <w:rPr>
          <w:rFonts w:eastAsia="Times New Roman"/>
        </w:rPr>
        <w:br/>
        <w:t xml:space="preserve">«за» – </w:t>
      </w:r>
      <w:r w:rsidR="00DF182F">
        <w:rPr>
          <w:rFonts w:eastAsia="Times New Roman"/>
        </w:rPr>
        <w:t>8</w:t>
      </w:r>
      <w:r w:rsidRPr="00023F52">
        <w:rPr>
          <w:rFonts w:eastAsia="Times New Roman"/>
        </w:rPr>
        <w:t xml:space="preserve"> голос</w:t>
      </w:r>
      <w:r w:rsidR="00DF182F">
        <w:rPr>
          <w:rFonts w:eastAsia="Times New Roman"/>
        </w:rPr>
        <w:t>ов</w:t>
      </w:r>
      <w:r w:rsidRPr="00023F52">
        <w:rPr>
          <w:rFonts w:eastAsia="Times New Roman"/>
        </w:rPr>
        <w:t xml:space="preserve">; </w:t>
      </w:r>
      <w:r w:rsidRPr="00023F52">
        <w:rPr>
          <w:rFonts w:eastAsia="Times New Roman"/>
        </w:rPr>
        <w:br/>
        <w:t>«против» – 0 голосов</w:t>
      </w:r>
      <w:proofErr w:type="gramStart"/>
      <w:r w:rsidR="00DF182F">
        <w:rPr>
          <w:rFonts w:eastAsia="Times New Roman"/>
        </w:rPr>
        <w:t>.</w:t>
      </w:r>
      <w:proofErr w:type="gramEnd"/>
      <w:r w:rsidRPr="00023F52">
        <w:rPr>
          <w:rFonts w:eastAsia="Times New Roman"/>
        </w:rPr>
        <w:t xml:space="preserve"> </w:t>
      </w:r>
      <w:r w:rsidRPr="00023F52">
        <w:rPr>
          <w:rFonts w:eastAsia="Times New Roman"/>
        </w:rPr>
        <w:br/>
        <w:t>«</w:t>
      </w:r>
      <w:proofErr w:type="gramStart"/>
      <w:r w:rsidRPr="00023F52">
        <w:rPr>
          <w:rFonts w:eastAsia="Times New Roman"/>
        </w:rPr>
        <w:t>в</w:t>
      </w:r>
      <w:proofErr w:type="gramEnd"/>
      <w:r w:rsidRPr="00023F52">
        <w:rPr>
          <w:rFonts w:eastAsia="Times New Roman"/>
        </w:rPr>
        <w:t>оздержался» – 0 голосов</w:t>
      </w:r>
      <w:r w:rsidR="00DF182F">
        <w:rPr>
          <w:rFonts w:eastAsia="Times New Roman"/>
        </w:rPr>
        <w:t>.</w:t>
      </w:r>
      <w:r w:rsidRPr="00023F52">
        <w:rPr>
          <w:rFonts w:eastAsia="Times New Roman"/>
        </w:rPr>
        <w:t xml:space="preserve"> </w:t>
      </w:r>
    </w:p>
    <w:p w:rsidR="006676D9" w:rsidRPr="006676D9" w:rsidRDefault="006676D9" w:rsidP="006676D9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  <w:rPr>
          <w:rFonts w:eastAsia="Times New Roman"/>
        </w:rPr>
      </w:pPr>
      <w:r>
        <w:rPr>
          <w:rFonts w:eastAsia="Times New Roman"/>
        </w:rPr>
        <w:t xml:space="preserve"> </w:t>
      </w:r>
      <w:r w:rsidRPr="006676D9">
        <w:rPr>
          <w:rFonts w:eastAsia="Times New Roman"/>
        </w:rPr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6676D9" w:rsidRPr="006676D9" w:rsidRDefault="006676D9" w:rsidP="006676D9">
      <w:pPr>
        <w:pStyle w:val="a5"/>
        <w:numPr>
          <w:ilvl w:val="2"/>
          <w:numId w:val="4"/>
        </w:numPr>
        <w:spacing w:before="100" w:beforeAutospacing="1" w:after="100" w:afterAutospacing="1"/>
        <w:ind w:left="1560"/>
        <w:rPr>
          <w:noProof/>
        </w:rPr>
      </w:pPr>
      <w:r w:rsidRPr="006676D9">
        <w:rPr>
          <w:rFonts w:eastAsia="Times New Roman"/>
        </w:rPr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 w:rsidR="001041C7">
        <w:rPr>
          <w:noProof/>
        </w:rPr>
        <w:t>запросе предложений</w:t>
      </w:r>
      <w:r w:rsidRPr="006676D9">
        <w:rPr>
          <w:noProof/>
        </w:rPr>
        <w:t xml:space="preserve">: не позднее «20» </w:t>
      </w:r>
      <w:r w:rsidR="001041C7">
        <w:rPr>
          <w:noProof/>
        </w:rPr>
        <w:t>дека</w:t>
      </w:r>
      <w:r w:rsidRPr="006676D9">
        <w:rPr>
          <w:noProof/>
        </w:rPr>
        <w:t>бря 2013 г.</w:t>
      </w:r>
    </w:p>
    <w:p w:rsidR="006676D9" w:rsidRPr="006676D9" w:rsidRDefault="006676D9" w:rsidP="006676D9">
      <w:pPr>
        <w:pStyle w:val="a5"/>
        <w:numPr>
          <w:ilvl w:val="2"/>
          <w:numId w:val="4"/>
        </w:numPr>
        <w:spacing w:before="100" w:beforeAutospacing="1" w:after="100" w:afterAutospacing="1"/>
        <w:ind w:left="1560"/>
        <w:rPr>
          <w:rFonts w:eastAsia="Times New Roman"/>
        </w:rPr>
      </w:pPr>
      <w:r w:rsidRPr="006676D9">
        <w:rPr>
          <w:rFonts w:eastAsia="Times New Roman"/>
        </w:rPr>
        <w:t>оценочная</w:t>
      </w:r>
      <w:r w:rsidRPr="006676D9">
        <w:rPr>
          <w:noProof/>
        </w:rPr>
        <w:t xml:space="preserve"> стадия рассмотрения заявок на участие в запросе цен и подведение итогов запроса цен: не позднее «27» </w:t>
      </w:r>
      <w:r w:rsidR="001041C7">
        <w:rPr>
          <w:noProof/>
        </w:rPr>
        <w:t>дека</w:t>
      </w:r>
      <w:r w:rsidRPr="006676D9">
        <w:rPr>
          <w:noProof/>
        </w:rPr>
        <w:t>бря 2013 г.</w:t>
      </w:r>
    </w:p>
    <w:p w:rsidR="007E6877" w:rsidRDefault="007E6877" w:rsidP="007E687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4"/>
        <w:gridCol w:w="4851"/>
      </w:tblGrid>
      <w:tr w:rsidR="00023F52" w:rsidRPr="008A4BD7" w:rsidTr="000B29B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jc w:val="center"/>
              <w:rPr>
                <w:b/>
                <w:bCs/>
                <w:szCs w:val="27"/>
              </w:rPr>
            </w:pPr>
            <w:r w:rsidRPr="008A4BD7">
              <w:rPr>
                <w:b/>
                <w:bCs/>
                <w:szCs w:val="27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jc w:val="center"/>
              <w:rPr>
                <w:b/>
                <w:bCs/>
                <w:szCs w:val="27"/>
              </w:rPr>
            </w:pPr>
            <w:r w:rsidRPr="008A4BD7">
              <w:rPr>
                <w:b/>
                <w:bCs/>
                <w:szCs w:val="27"/>
              </w:rPr>
              <w:t>Подпись</w:t>
            </w:r>
          </w:p>
        </w:tc>
      </w:tr>
      <w:tr w:rsidR="00023F52" w:rsidRPr="008A4BD7" w:rsidTr="000B2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b/>
                <w:bCs/>
                <w:szCs w:val="27"/>
              </w:rPr>
            </w:pPr>
            <w:r w:rsidRPr="008A4BD7">
              <w:rPr>
                <w:b/>
                <w:bCs/>
                <w:szCs w:val="27"/>
              </w:rPr>
              <w:t>Председатель закупочной комиссии:</w:t>
            </w: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Яшагин Сергей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0B2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b/>
                <w:bCs/>
                <w:szCs w:val="27"/>
              </w:rPr>
            </w:pPr>
            <w:r w:rsidRPr="008A4BD7">
              <w:rPr>
                <w:b/>
                <w:bCs/>
                <w:szCs w:val="27"/>
              </w:rPr>
              <w:t>Члены закупочной комиссии:</w:t>
            </w: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Ященко Наталья Анатольевна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Малинин Сергей Анатольевич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Рубец Георгий Игоревич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Фоменко Виктор Анатольевич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Ткаченко Владимир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  <w:tr w:rsidR="00023F52" w:rsidRPr="008A4BD7" w:rsidTr="000B29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b/>
                <w:bCs/>
                <w:szCs w:val="27"/>
              </w:rPr>
            </w:pPr>
            <w:r w:rsidRPr="008A4BD7">
              <w:rPr>
                <w:b/>
                <w:bCs/>
                <w:szCs w:val="27"/>
              </w:rPr>
              <w:t>Секретарь закупочной комиссии без права голоса:</w:t>
            </w:r>
          </w:p>
        </w:tc>
      </w:tr>
      <w:tr w:rsidR="00023F52" w:rsidRPr="008A4BD7" w:rsidTr="008A4BD7">
        <w:trPr>
          <w:trHeight w:val="397"/>
        </w:trPr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  <w:r w:rsidRPr="008A4BD7">
              <w:rPr>
                <w:szCs w:val="27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3F52" w:rsidRPr="008A4BD7" w:rsidRDefault="00023F52" w:rsidP="000B29B0">
            <w:pPr>
              <w:rPr>
                <w:szCs w:val="27"/>
              </w:rPr>
            </w:pPr>
          </w:p>
        </w:tc>
      </w:tr>
    </w:tbl>
    <w:p w:rsidR="00625A11" w:rsidRDefault="00625A11"/>
    <w:sectPr w:rsidR="00625A11" w:rsidSect="005D2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66006"/>
    <w:multiLevelType w:val="multilevel"/>
    <w:tmpl w:val="0D68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D56231"/>
    <w:multiLevelType w:val="multilevel"/>
    <w:tmpl w:val="77B032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AFF558D"/>
    <w:multiLevelType w:val="multilevel"/>
    <w:tmpl w:val="96EEC8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9A811E1"/>
    <w:multiLevelType w:val="multilevel"/>
    <w:tmpl w:val="6C3E0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877"/>
    <w:rsid w:val="00023F52"/>
    <w:rsid w:val="000267D4"/>
    <w:rsid w:val="00087EB3"/>
    <w:rsid w:val="001041C7"/>
    <w:rsid w:val="005D28A1"/>
    <w:rsid w:val="00625A11"/>
    <w:rsid w:val="006676D9"/>
    <w:rsid w:val="007E6877"/>
    <w:rsid w:val="008A4BD7"/>
    <w:rsid w:val="00DF1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877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E68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E687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68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E687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E687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E687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68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18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82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4053611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2013-12-03T14:51:00Z</cp:lastPrinted>
  <dcterms:created xsi:type="dcterms:W3CDTF">2013-12-03T13:53:00Z</dcterms:created>
  <dcterms:modified xsi:type="dcterms:W3CDTF">2013-12-03T15:45:00Z</dcterms:modified>
</cp:coreProperties>
</file>