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56B" w:rsidRDefault="00CE656B" w:rsidP="00CE656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Протокол                            _______________</w:t>
      </w:r>
    </w:p>
    <w:p w:rsidR="00CE656B" w:rsidRPr="00A348EA" w:rsidRDefault="00CE656B" w:rsidP="00CE65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вскрытия конвертов с заявками на участие в запросе предложений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CE656B" w:rsidTr="00CF5C44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CE656B" w:rsidRDefault="00CE656B" w:rsidP="00CF5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Сергиев Посад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CE656B" w:rsidRDefault="00CE656B" w:rsidP="00CE65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«17» июня 2013г.</w:t>
            </w:r>
          </w:p>
        </w:tc>
      </w:tr>
    </w:tbl>
    <w:p w:rsidR="00CE656B" w:rsidRPr="00B030E0" w:rsidRDefault="00CE656B" w:rsidP="00CE656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E0">
        <w:rPr>
          <w:rFonts w:ascii="Times New Roman" w:hAnsi="Times New Roman" w:cs="Times New Roman"/>
          <w:sz w:val="24"/>
          <w:szCs w:val="24"/>
        </w:rPr>
        <w:t>Организатором процедуры является: Общество с ограниченной ответственностью «</w:t>
      </w:r>
      <w:proofErr w:type="spellStart"/>
      <w:r w:rsidRPr="00B030E0">
        <w:rPr>
          <w:rFonts w:ascii="Times New Roman" w:hAnsi="Times New Roman" w:cs="Times New Roman"/>
          <w:sz w:val="24"/>
          <w:szCs w:val="24"/>
        </w:rPr>
        <w:t>Мосэнергосбыт</w:t>
      </w:r>
      <w:proofErr w:type="spellEnd"/>
      <w:r w:rsidRPr="00B030E0">
        <w:rPr>
          <w:rFonts w:ascii="Times New Roman" w:hAnsi="Times New Roman" w:cs="Times New Roman"/>
          <w:sz w:val="24"/>
          <w:szCs w:val="24"/>
        </w:rPr>
        <w:t xml:space="preserve"> – Сергиев Посад»</w:t>
      </w:r>
    </w:p>
    <w:p w:rsidR="00CE656B" w:rsidRPr="00B030E0" w:rsidRDefault="00CE656B" w:rsidP="00CE656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E0">
        <w:rPr>
          <w:rFonts w:ascii="Times New Roman" w:hAnsi="Times New Roman" w:cs="Times New Roman"/>
          <w:sz w:val="24"/>
          <w:szCs w:val="24"/>
        </w:rPr>
        <w:t>Процедура вскрытия конвертов с заявками на участие в запросе предложений R020833 проводилась Единой (конкурсной, аукционной, котировочной) комиссией по размещению заказов на поставки товаров, выполнение работ, оказание услуг.</w:t>
      </w:r>
    </w:p>
    <w:p w:rsidR="00CE656B" w:rsidRDefault="00CE656B" w:rsidP="00CE656B">
      <w:pPr>
        <w:pStyle w:val="2"/>
        <w:numPr>
          <w:ilvl w:val="0"/>
          <w:numId w:val="1"/>
        </w:numPr>
        <w:jc w:val="both"/>
        <w:rPr>
          <w:sz w:val="24"/>
          <w:szCs w:val="24"/>
        </w:rPr>
      </w:pPr>
      <w:r w:rsidRPr="00B030E0">
        <w:rPr>
          <w:sz w:val="24"/>
          <w:szCs w:val="24"/>
        </w:rPr>
        <w:t xml:space="preserve">Наименование процедуры запроса предложений: </w:t>
      </w:r>
    </w:p>
    <w:p w:rsidR="00CE656B" w:rsidRPr="004E2669" w:rsidRDefault="00CE656B" w:rsidP="004E2669">
      <w:pPr>
        <w:pStyle w:val="a6"/>
        <w:tabs>
          <w:tab w:val="left" w:pos="1134"/>
        </w:tabs>
        <w:spacing w:before="0" w:line="240" w:lineRule="auto"/>
        <w:ind w:left="1134"/>
        <w:rPr>
          <w:sz w:val="24"/>
        </w:rPr>
      </w:pPr>
      <w:r w:rsidRPr="004E2669">
        <w:rPr>
          <w:b/>
          <w:sz w:val="24"/>
        </w:rPr>
        <w:t>Закупка «Автомобили легковые» (</w:t>
      </w:r>
      <w:r w:rsidR="004E2669" w:rsidRPr="004E2669">
        <w:rPr>
          <w:sz w:val="24"/>
        </w:rPr>
        <w:t xml:space="preserve">поставка автотранспорта </w:t>
      </w:r>
      <w:proofErr w:type="spellStart"/>
      <w:r w:rsidR="004E2669" w:rsidRPr="004E2669">
        <w:rPr>
          <w:rStyle w:val="misspelled"/>
          <w:sz w:val="24"/>
        </w:rPr>
        <w:t>Subaru</w:t>
      </w:r>
      <w:proofErr w:type="spellEnd"/>
      <w:r w:rsidR="004E2669" w:rsidRPr="004E2669">
        <w:rPr>
          <w:sz w:val="24"/>
        </w:rPr>
        <w:t xml:space="preserve"> 1 шт.) для нужд ООО "</w:t>
      </w:r>
      <w:proofErr w:type="spellStart"/>
      <w:r w:rsidR="004E2669" w:rsidRPr="004E2669">
        <w:rPr>
          <w:rStyle w:val="misspelled"/>
          <w:sz w:val="24"/>
        </w:rPr>
        <w:t>Мосэнергосбыт</w:t>
      </w:r>
      <w:proofErr w:type="spellEnd"/>
      <w:r w:rsidR="004E2669" w:rsidRPr="004E2669">
        <w:rPr>
          <w:sz w:val="24"/>
        </w:rPr>
        <w:t xml:space="preserve"> – </w:t>
      </w:r>
      <w:r w:rsidR="004E2669" w:rsidRPr="004E2669">
        <w:rPr>
          <w:rStyle w:val="misspelled"/>
          <w:sz w:val="24"/>
        </w:rPr>
        <w:t>Сергиев</w:t>
      </w:r>
      <w:r w:rsidR="004E2669" w:rsidRPr="004E2669">
        <w:rPr>
          <w:sz w:val="24"/>
        </w:rPr>
        <w:t xml:space="preserve"> Посад".</w:t>
      </w:r>
    </w:p>
    <w:p w:rsidR="00CE656B" w:rsidRPr="00B030E0" w:rsidRDefault="00CE656B" w:rsidP="00CE656B">
      <w:pPr>
        <w:pStyle w:val="a6"/>
        <w:tabs>
          <w:tab w:val="left" w:pos="1134"/>
        </w:tabs>
        <w:spacing w:before="0" w:line="240" w:lineRule="auto"/>
        <w:jc w:val="left"/>
        <w:rPr>
          <w:sz w:val="24"/>
        </w:rPr>
      </w:pPr>
      <w:r>
        <w:rPr>
          <w:sz w:val="24"/>
        </w:rPr>
        <w:t xml:space="preserve">      </w:t>
      </w:r>
      <w:r w:rsidRPr="00B030E0">
        <w:rPr>
          <w:sz w:val="24"/>
        </w:rPr>
        <w:t xml:space="preserve">2. Начальная цена договора: </w:t>
      </w:r>
      <w:r w:rsidRPr="00B030E0">
        <w:rPr>
          <w:sz w:val="24"/>
        </w:rPr>
        <w:br/>
      </w:r>
      <w:r>
        <w:rPr>
          <w:sz w:val="24"/>
        </w:rPr>
        <w:t xml:space="preserve">1 </w:t>
      </w:r>
      <w:r w:rsidR="004E2669">
        <w:rPr>
          <w:sz w:val="24"/>
        </w:rPr>
        <w:t>099</w:t>
      </w:r>
      <w:r>
        <w:rPr>
          <w:sz w:val="24"/>
        </w:rPr>
        <w:t> </w:t>
      </w:r>
      <w:r w:rsidR="004E2669">
        <w:rPr>
          <w:sz w:val="24"/>
        </w:rPr>
        <w:t>394</w:t>
      </w:r>
      <w:r>
        <w:rPr>
          <w:sz w:val="24"/>
        </w:rPr>
        <w:t>,</w:t>
      </w:r>
      <w:r w:rsidR="004E2669">
        <w:rPr>
          <w:sz w:val="24"/>
        </w:rPr>
        <w:t>07</w:t>
      </w:r>
      <w:r w:rsidRPr="00B030E0">
        <w:rPr>
          <w:sz w:val="24"/>
        </w:rPr>
        <w:t xml:space="preserve"> RUB</w:t>
      </w:r>
    </w:p>
    <w:p w:rsidR="00CE656B" w:rsidRPr="00A0513A" w:rsidRDefault="00CE656B" w:rsidP="00CE65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FontStyle128"/>
          <w:color w:val="auto"/>
          <w:sz w:val="24"/>
          <w:szCs w:val="24"/>
        </w:rPr>
      </w:pPr>
      <w:r w:rsidRPr="00B030E0">
        <w:rPr>
          <w:rFonts w:ascii="Times New Roman" w:hAnsi="Times New Roman" w:cs="Times New Roman"/>
          <w:sz w:val="24"/>
          <w:szCs w:val="24"/>
        </w:rPr>
        <w:t>3. Извещение и документация о проведении настоящей процедуры были размещены «1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B030E0">
        <w:rPr>
          <w:rFonts w:ascii="Times New Roman" w:hAnsi="Times New Roman" w:cs="Times New Roman"/>
          <w:sz w:val="24"/>
          <w:szCs w:val="24"/>
        </w:rPr>
        <w:t xml:space="preserve">» мая 2013 года на сайте электронной торговой площадки «Аукционный Конкурсный Дом» (ОАО «АКД»), по адресу в сети «Интернет»: https:// </w:t>
      </w:r>
      <w:hyperlink r:id="rId5" w:history="1">
        <w:r w:rsidRPr="00B030E0">
          <w:rPr>
            <w:rStyle w:val="a3"/>
            <w:sz w:val="24"/>
            <w:szCs w:val="24"/>
          </w:rPr>
          <w:t>www.</w:t>
        </w:r>
        <w:r w:rsidRPr="00B030E0">
          <w:rPr>
            <w:rStyle w:val="a3"/>
            <w:sz w:val="24"/>
            <w:szCs w:val="24"/>
            <w:lang w:val="en-US"/>
          </w:rPr>
          <w:t>a</w:t>
        </w:r>
        <w:r w:rsidRPr="00B030E0">
          <w:rPr>
            <w:rStyle w:val="a3"/>
            <w:sz w:val="24"/>
            <w:szCs w:val="24"/>
          </w:rPr>
          <w:t>-</w:t>
        </w:r>
        <w:r w:rsidRPr="00B030E0">
          <w:rPr>
            <w:rStyle w:val="a3"/>
            <w:sz w:val="24"/>
            <w:szCs w:val="24"/>
            <w:lang w:val="en-US"/>
          </w:rPr>
          <w:t>k</w:t>
        </w:r>
        <w:r w:rsidRPr="00B030E0">
          <w:rPr>
            <w:rStyle w:val="a3"/>
            <w:sz w:val="24"/>
            <w:szCs w:val="24"/>
          </w:rPr>
          <w:t>-</w:t>
        </w:r>
        <w:r w:rsidRPr="00B030E0">
          <w:rPr>
            <w:rStyle w:val="a3"/>
            <w:sz w:val="24"/>
            <w:szCs w:val="24"/>
            <w:lang w:val="en-US"/>
          </w:rPr>
          <w:t>d</w:t>
        </w:r>
        <w:r w:rsidRPr="00B030E0">
          <w:rPr>
            <w:rStyle w:val="a3"/>
            <w:sz w:val="24"/>
            <w:szCs w:val="24"/>
          </w:rPr>
          <w:t>.</w:t>
        </w:r>
        <w:r w:rsidRPr="00B030E0">
          <w:rPr>
            <w:rStyle w:val="a3"/>
            <w:sz w:val="24"/>
            <w:szCs w:val="24"/>
            <w:lang w:val="en-US"/>
          </w:rPr>
          <w:t>ru</w:t>
        </w:r>
      </w:hyperlink>
      <w:r>
        <w:t xml:space="preserve"> </w:t>
      </w:r>
      <w:r w:rsidRPr="00A0513A">
        <w:rPr>
          <w:rFonts w:ascii="Times New Roman" w:hAnsi="Times New Roman" w:cs="Times New Roman"/>
          <w:sz w:val="24"/>
          <w:szCs w:val="24"/>
        </w:rPr>
        <w:t xml:space="preserve">(закупка </w:t>
      </w:r>
      <w:r w:rsidRPr="00311EF7">
        <w:rPr>
          <w:rFonts w:ascii="Times New Roman" w:hAnsi="Times New Roman" w:cs="Times New Roman"/>
          <w:sz w:val="24"/>
          <w:szCs w:val="24"/>
        </w:rPr>
        <w:t>R0208</w:t>
      </w:r>
      <w:r>
        <w:rPr>
          <w:rFonts w:ascii="Times New Roman" w:hAnsi="Times New Roman" w:cs="Times New Roman"/>
          <w:sz w:val="24"/>
          <w:szCs w:val="24"/>
        </w:rPr>
        <w:t>75</w:t>
      </w:r>
      <w:r w:rsidRPr="00A0513A">
        <w:rPr>
          <w:rFonts w:ascii="Times New Roman" w:hAnsi="Times New Roman" w:cs="Times New Roman"/>
          <w:sz w:val="24"/>
          <w:szCs w:val="24"/>
        </w:rPr>
        <w:t>)</w:t>
      </w:r>
      <w:r w:rsidRPr="00A0513A">
        <w:rPr>
          <w:rStyle w:val="FontStyle128"/>
          <w:sz w:val="24"/>
          <w:szCs w:val="24"/>
        </w:rPr>
        <w:t xml:space="preserve">, а так же на сайте </w:t>
      </w:r>
      <w:hyperlink r:id="rId6" w:history="1">
        <w:r w:rsidRPr="00A0513A">
          <w:rPr>
            <w:rStyle w:val="a3"/>
            <w:sz w:val="24"/>
            <w:szCs w:val="24"/>
            <w:lang w:val="en-US"/>
          </w:rPr>
          <w:t>www</w:t>
        </w:r>
        <w:r w:rsidRPr="00A0513A">
          <w:rPr>
            <w:rStyle w:val="a3"/>
            <w:sz w:val="24"/>
            <w:szCs w:val="24"/>
          </w:rPr>
          <w:t>.</w:t>
        </w:r>
        <w:proofErr w:type="spellStart"/>
        <w:r w:rsidRPr="00A0513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0513A">
          <w:rPr>
            <w:rStyle w:val="a3"/>
            <w:sz w:val="24"/>
            <w:szCs w:val="24"/>
          </w:rPr>
          <w:t>.</w:t>
        </w:r>
        <w:proofErr w:type="spellStart"/>
        <w:r w:rsidRPr="00A0513A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A0513A">
          <w:rPr>
            <w:rStyle w:val="a3"/>
            <w:sz w:val="24"/>
            <w:szCs w:val="24"/>
          </w:rPr>
          <w:t>.</w:t>
        </w:r>
        <w:proofErr w:type="spellStart"/>
        <w:r w:rsidRPr="00A0513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0513A">
        <w:rPr>
          <w:rFonts w:ascii="Times New Roman" w:hAnsi="Times New Roman" w:cs="Times New Roman"/>
          <w:color w:val="000000"/>
          <w:sz w:val="24"/>
          <w:szCs w:val="24"/>
        </w:rPr>
        <w:t xml:space="preserve"> (№ извещения </w:t>
      </w:r>
      <w:r w:rsidR="00B02E63">
        <w:t>31300356012</w:t>
      </w:r>
      <w:r w:rsidRPr="00A0513A">
        <w:rPr>
          <w:rFonts w:ascii="Times New Roman" w:hAnsi="Times New Roman" w:cs="Times New Roman"/>
          <w:sz w:val="24"/>
          <w:szCs w:val="24"/>
        </w:rPr>
        <w:t>)</w:t>
      </w:r>
    </w:p>
    <w:p w:rsidR="00CE656B" w:rsidRDefault="00CE656B" w:rsidP="00CE656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E0">
        <w:rPr>
          <w:rFonts w:ascii="Times New Roman" w:hAnsi="Times New Roman" w:cs="Times New Roman"/>
          <w:sz w:val="24"/>
          <w:szCs w:val="24"/>
        </w:rPr>
        <w:t xml:space="preserve">4. Состав комиссии. </w:t>
      </w:r>
    </w:p>
    <w:tbl>
      <w:tblPr>
        <w:tblStyle w:val="a5"/>
        <w:tblW w:w="7934" w:type="dxa"/>
        <w:tblLayout w:type="fixed"/>
        <w:tblLook w:val="04A0"/>
      </w:tblPr>
      <w:tblGrid>
        <w:gridCol w:w="591"/>
        <w:gridCol w:w="3061"/>
        <w:gridCol w:w="2472"/>
        <w:gridCol w:w="1810"/>
      </w:tblGrid>
      <w:tr w:rsidR="00CE656B" w:rsidTr="00CF5C44">
        <w:trPr>
          <w:trHeight w:val="272"/>
        </w:trPr>
        <w:tc>
          <w:tcPr>
            <w:tcW w:w="591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№</w:t>
            </w:r>
          </w:p>
        </w:tc>
        <w:tc>
          <w:tcPr>
            <w:tcW w:w="3061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Ф.И.О.</w:t>
            </w:r>
          </w:p>
        </w:tc>
        <w:tc>
          <w:tcPr>
            <w:tcW w:w="2472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Должность</w:t>
            </w:r>
          </w:p>
        </w:tc>
        <w:tc>
          <w:tcPr>
            <w:tcW w:w="1810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Функции члена комитета</w:t>
            </w:r>
          </w:p>
        </w:tc>
      </w:tr>
      <w:tr w:rsidR="00CE656B" w:rsidTr="00CF5C44">
        <w:trPr>
          <w:trHeight w:val="272"/>
        </w:trPr>
        <w:tc>
          <w:tcPr>
            <w:tcW w:w="591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1</w:t>
            </w:r>
          </w:p>
        </w:tc>
        <w:tc>
          <w:tcPr>
            <w:tcW w:w="3061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Крестьянинова Ирина Робертовна</w:t>
            </w:r>
          </w:p>
        </w:tc>
        <w:tc>
          <w:tcPr>
            <w:tcW w:w="2472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 w:rsidRPr="006E4DF7">
              <w:t>Заместитель директора по реализации</w:t>
            </w:r>
          </w:p>
        </w:tc>
        <w:tc>
          <w:tcPr>
            <w:tcW w:w="1810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Председатель</w:t>
            </w:r>
          </w:p>
        </w:tc>
      </w:tr>
      <w:tr w:rsidR="00CE656B" w:rsidTr="00CF5C44">
        <w:trPr>
          <w:trHeight w:val="272"/>
        </w:trPr>
        <w:tc>
          <w:tcPr>
            <w:tcW w:w="591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2</w:t>
            </w:r>
          </w:p>
        </w:tc>
        <w:tc>
          <w:tcPr>
            <w:tcW w:w="3061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Музычук Валентина Владимировна</w:t>
            </w:r>
          </w:p>
        </w:tc>
        <w:tc>
          <w:tcPr>
            <w:tcW w:w="2472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Главный бухгалтер</w:t>
            </w:r>
          </w:p>
        </w:tc>
        <w:tc>
          <w:tcPr>
            <w:tcW w:w="1810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</w:p>
        </w:tc>
      </w:tr>
      <w:tr w:rsidR="00CE656B" w:rsidTr="00CF5C44">
        <w:trPr>
          <w:trHeight w:val="272"/>
        </w:trPr>
        <w:tc>
          <w:tcPr>
            <w:tcW w:w="591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3</w:t>
            </w:r>
          </w:p>
        </w:tc>
        <w:tc>
          <w:tcPr>
            <w:tcW w:w="3061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Спирина Татьяна Николаевна</w:t>
            </w:r>
          </w:p>
        </w:tc>
        <w:tc>
          <w:tcPr>
            <w:tcW w:w="2472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Ведущий бухгалтер</w:t>
            </w:r>
          </w:p>
        </w:tc>
        <w:tc>
          <w:tcPr>
            <w:tcW w:w="1810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Секретарь</w:t>
            </w:r>
          </w:p>
        </w:tc>
      </w:tr>
      <w:tr w:rsidR="00CE656B" w:rsidTr="00CF5C44">
        <w:trPr>
          <w:trHeight w:val="315"/>
        </w:trPr>
        <w:tc>
          <w:tcPr>
            <w:tcW w:w="591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4</w:t>
            </w:r>
          </w:p>
        </w:tc>
        <w:tc>
          <w:tcPr>
            <w:tcW w:w="3061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Волков Алексей Александрович</w:t>
            </w:r>
          </w:p>
        </w:tc>
        <w:tc>
          <w:tcPr>
            <w:tcW w:w="2472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Заведующий хозяйством</w:t>
            </w:r>
          </w:p>
        </w:tc>
        <w:tc>
          <w:tcPr>
            <w:tcW w:w="1810" w:type="dxa"/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</w:p>
        </w:tc>
      </w:tr>
      <w:tr w:rsidR="00CE656B" w:rsidTr="00CF5C44">
        <w:trPr>
          <w:trHeight w:val="222"/>
        </w:trPr>
        <w:tc>
          <w:tcPr>
            <w:tcW w:w="7934" w:type="dxa"/>
            <w:gridSpan w:val="4"/>
            <w:tcBorders>
              <w:bottom w:val="single" w:sz="4" w:space="0" w:color="auto"/>
            </w:tcBorders>
          </w:tcPr>
          <w:p w:rsidR="00CE656B" w:rsidRDefault="00CE656B" w:rsidP="00CF5C44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 xml:space="preserve">Представители Участников запросов предложения: </w:t>
            </w:r>
            <w:proofErr w:type="gramStart"/>
            <w:r>
              <w:t>присутствовали</w:t>
            </w:r>
            <w:proofErr w:type="gramEnd"/>
            <w:r>
              <w:t xml:space="preserve">/отсутствовали </w:t>
            </w:r>
            <w:r w:rsidRPr="000633FB">
              <w:rPr>
                <w:i/>
              </w:rPr>
              <w:t>(ненужное зачеркнуть)</w:t>
            </w:r>
          </w:p>
        </w:tc>
      </w:tr>
    </w:tbl>
    <w:p w:rsidR="00CE656B" w:rsidRDefault="00CE656B" w:rsidP="00CE656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B030E0">
        <w:rPr>
          <w:rFonts w:ascii="Times New Roman" w:hAnsi="Times New Roman" w:cs="Times New Roman"/>
          <w:sz w:val="24"/>
          <w:szCs w:val="24"/>
        </w:rPr>
        <w:br/>
      </w:r>
      <w:r w:rsidRPr="00990A8F">
        <w:rPr>
          <w:rFonts w:ascii="Times New Roman" w:hAnsi="Times New Roman" w:cs="Times New Roman"/>
          <w:sz w:val="24"/>
          <w:szCs w:val="24"/>
        </w:rPr>
        <w:t>На заседании комиссии, при вскрытии конвертов с заявками на участие в процедуре зап</w:t>
      </w:r>
      <w:r>
        <w:rPr>
          <w:rFonts w:ascii="Times New Roman" w:hAnsi="Times New Roman" w:cs="Times New Roman"/>
          <w:sz w:val="24"/>
          <w:szCs w:val="24"/>
        </w:rPr>
        <w:t>роса предложений присутствовали все члены комиссии.</w:t>
      </w:r>
      <w:r w:rsidRPr="00990A8F">
        <w:rPr>
          <w:rFonts w:ascii="Times New Roman" w:hAnsi="Times New Roman" w:cs="Times New Roman"/>
          <w:sz w:val="24"/>
          <w:szCs w:val="24"/>
        </w:rPr>
        <w:t xml:space="preserve"> </w:t>
      </w:r>
      <w:r w:rsidRPr="00990A8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5. По окончании срока подачи заявок до 13 часов 00 минут (время московское) «07» июня 2013 года было подано 1 от участников. </w:t>
      </w:r>
      <w:r>
        <w:rPr>
          <w:rFonts w:ascii="Times New Roman" w:hAnsi="Times New Roman" w:cs="Times New Roman"/>
          <w:sz w:val="24"/>
          <w:szCs w:val="24"/>
        </w:rPr>
        <w:br/>
        <w:t>Преимущества участникам в соответствии с действующим законодательством Российской Федерации не предусмотрены.</w:t>
      </w:r>
    </w:p>
    <w:p w:rsidR="00CE656B" w:rsidRDefault="00CE656B" w:rsidP="00CE656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6. В присутствии комиссии были вскрыты конверты с заявками участников процедуры запроса предложений и оглашены все поступившие ценовые предложения в соответствии с нижеприведенной таблицей. Все поступившие заявки будут рассмотрены и оценены в порядке, установленном законом.</w:t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1701"/>
        <w:gridCol w:w="4536"/>
        <w:gridCol w:w="1701"/>
      </w:tblGrid>
      <w:tr w:rsidR="00CE656B" w:rsidTr="00CF5C44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56B" w:rsidRDefault="00CE656B" w:rsidP="00CF5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56B" w:rsidRDefault="00CE656B" w:rsidP="00CF5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Порядковый номер заявки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56B" w:rsidRDefault="00CE656B" w:rsidP="00CF5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 участника конкурса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56B" w:rsidRDefault="00CE656B" w:rsidP="00CF5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Ценовые предложения</w:t>
            </w:r>
          </w:p>
        </w:tc>
      </w:tr>
      <w:tr w:rsidR="00CE656B" w:rsidTr="00CF5C44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56B" w:rsidRDefault="00CE656B" w:rsidP="00CF5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56B" w:rsidRPr="003709FC" w:rsidRDefault="00CE656B" w:rsidP="00CF5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DB" w:rsidRPr="000037DB" w:rsidRDefault="000037DB" w:rsidP="00003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0037DB">
              <w:rPr>
                <w:rFonts w:ascii="Times New Roman" w:hAnsi="Times New Roman" w:cs="Times New Roman"/>
                <w:highlight w:val="yellow"/>
              </w:rPr>
              <w:t>Общество с ограниченной ответственностью "МЭЙЖОР"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56B" w:rsidRPr="000037DB" w:rsidRDefault="000037DB" w:rsidP="00CF5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0037DB">
              <w:rPr>
                <w:sz w:val="24"/>
                <w:highlight w:val="yellow"/>
              </w:rPr>
              <w:t>1 099 394,07</w:t>
            </w:r>
          </w:p>
        </w:tc>
      </w:tr>
    </w:tbl>
    <w:p w:rsidR="00CE656B" w:rsidRDefault="00CE656B" w:rsidP="00CE656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FontStyle128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7. Настоящий протокол вскрытия конвертов с заявками на участников процедуры запроса предложений направлен на сайт электронной торговой площадки, по адресу в сети «Интернет»: https://</w:t>
      </w:r>
      <w:r w:rsidRPr="002A497D">
        <w:rPr>
          <w:sz w:val="24"/>
        </w:rPr>
        <w:t xml:space="preserve"> </w:t>
      </w:r>
      <w:hyperlink r:id="rId7" w:history="1">
        <w:r w:rsidRPr="00D405D9">
          <w:rPr>
            <w:rStyle w:val="a3"/>
            <w:sz w:val="24"/>
            <w:szCs w:val="26"/>
          </w:rPr>
          <w:t>www.</w:t>
        </w:r>
        <w:r w:rsidRPr="00D405D9">
          <w:rPr>
            <w:rStyle w:val="a3"/>
            <w:sz w:val="24"/>
            <w:szCs w:val="26"/>
            <w:lang w:val="en-US"/>
          </w:rPr>
          <w:t>a</w:t>
        </w:r>
        <w:r w:rsidRPr="00D405D9">
          <w:rPr>
            <w:rStyle w:val="a3"/>
            <w:sz w:val="24"/>
            <w:szCs w:val="26"/>
          </w:rPr>
          <w:t>-</w:t>
        </w:r>
        <w:r w:rsidRPr="00D405D9">
          <w:rPr>
            <w:rStyle w:val="a3"/>
            <w:sz w:val="24"/>
            <w:szCs w:val="26"/>
            <w:lang w:val="en-US"/>
          </w:rPr>
          <w:t>k</w:t>
        </w:r>
        <w:r w:rsidRPr="00D405D9">
          <w:rPr>
            <w:rStyle w:val="a3"/>
            <w:sz w:val="24"/>
            <w:szCs w:val="26"/>
          </w:rPr>
          <w:t>-</w:t>
        </w:r>
        <w:r w:rsidRPr="00D405D9">
          <w:rPr>
            <w:rStyle w:val="a3"/>
            <w:sz w:val="24"/>
            <w:szCs w:val="26"/>
            <w:lang w:val="en-US"/>
          </w:rPr>
          <w:t>d</w:t>
        </w:r>
        <w:r w:rsidRPr="00D405D9">
          <w:rPr>
            <w:rStyle w:val="a3"/>
            <w:sz w:val="24"/>
            <w:szCs w:val="26"/>
          </w:rPr>
          <w:t>.</w:t>
        </w:r>
        <w:r w:rsidRPr="00D405D9">
          <w:rPr>
            <w:rStyle w:val="a3"/>
            <w:sz w:val="24"/>
            <w:szCs w:val="26"/>
            <w:lang w:val="en-US"/>
          </w:rPr>
          <w:t>ru</w:t>
        </w:r>
      </w:hyperlink>
      <w:r>
        <w:rPr>
          <w:rStyle w:val="FontStyle128"/>
          <w:sz w:val="24"/>
        </w:rPr>
        <w:t>.</w:t>
      </w:r>
    </w:p>
    <w:p w:rsidR="00777A70" w:rsidRDefault="00777A70"/>
    <w:sectPr w:rsidR="00777A70" w:rsidSect="00CE656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201B7"/>
    <w:multiLevelType w:val="hybridMultilevel"/>
    <w:tmpl w:val="3258E3B0"/>
    <w:lvl w:ilvl="0" w:tplc="2D547B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656B"/>
    <w:rsid w:val="000037DB"/>
    <w:rsid w:val="004E2669"/>
    <w:rsid w:val="00777A70"/>
    <w:rsid w:val="00896962"/>
    <w:rsid w:val="00B02E63"/>
    <w:rsid w:val="00CE6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56B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CE65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E656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rsid w:val="00CE656B"/>
    <w:rPr>
      <w:color w:val="0000FF"/>
      <w:u w:val="single"/>
    </w:rPr>
  </w:style>
  <w:style w:type="character" w:customStyle="1" w:styleId="FontStyle128">
    <w:name w:val="Font Style128"/>
    <w:rsid w:val="00CE656B"/>
    <w:rPr>
      <w:rFonts w:ascii="Times New Roman" w:hAnsi="Times New Roman" w:cs="Times New Roman"/>
      <w:color w:val="000000"/>
      <w:sz w:val="26"/>
      <w:szCs w:val="26"/>
    </w:rPr>
  </w:style>
  <w:style w:type="paragraph" w:styleId="a4">
    <w:name w:val="List Paragraph"/>
    <w:basedOn w:val="a"/>
    <w:uiPriority w:val="34"/>
    <w:qFormat/>
    <w:rsid w:val="00CE656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rsid w:val="00CE65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Number"/>
    <w:basedOn w:val="a"/>
    <w:rsid w:val="00CE656B"/>
    <w:pPr>
      <w:autoSpaceDE w:val="0"/>
      <w:autoSpaceDN w:val="0"/>
      <w:spacing w:before="60"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misspelled">
    <w:name w:val="misspelled"/>
    <w:basedOn w:val="a0"/>
    <w:rsid w:val="004E26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Баскова</dc:creator>
  <cp:keywords/>
  <dc:description/>
  <cp:lastModifiedBy>Баскова</cp:lastModifiedBy>
  <cp:revision>3</cp:revision>
  <dcterms:created xsi:type="dcterms:W3CDTF">2013-06-14T12:01:00Z</dcterms:created>
  <dcterms:modified xsi:type="dcterms:W3CDTF">2013-06-14T12:44:00Z</dcterms:modified>
</cp:coreProperties>
</file>