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2D2" w:rsidRPr="001F6931" w:rsidRDefault="00D42166" w:rsidP="005E32D2">
      <w:pPr>
        <w:jc w:val="center"/>
        <w:rPr>
          <w:color w:val="000000"/>
        </w:rPr>
      </w:pPr>
      <w:r w:rsidRPr="00D42166">
        <w:rPr>
          <w:b/>
          <w:color w:val="000000"/>
        </w:rPr>
        <w:t>Том 2. Техническая часть</w:t>
      </w: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Default="005E32D2" w:rsidP="005E32D2">
      <w:pPr>
        <w:jc w:val="center"/>
        <w:rPr>
          <w:color w:val="000000"/>
        </w:rPr>
      </w:pPr>
    </w:p>
    <w:p w:rsidR="005E32D2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0E7BFA" w:rsidRPr="007E267A" w:rsidRDefault="000E7BFA" w:rsidP="000E7BFA">
      <w:pPr>
        <w:jc w:val="center"/>
        <w:rPr>
          <w:color w:val="000000"/>
        </w:rPr>
      </w:pPr>
    </w:p>
    <w:p w:rsidR="000E7BFA" w:rsidRPr="007E267A" w:rsidRDefault="000E7BFA" w:rsidP="000E7BFA">
      <w:pPr>
        <w:jc w:val="center"/>
        <w:rPr>
          <w:color w:val="000000"/>
        </w:rPr>
      </w:pPr>
    </w:p>
    <w:p w:rsidR="000E7BFA" w:rsidRPr="007E267A" w:rsidRDefault="000E7BFA" w:rsidP="000E7BFA">
      <w:pPr>
        <w:jc w:val="center"/>
        <w:rPr>
          <w:color w:val="000000"/>
        </w:rPr>
      </w:pPr>
    </w:p>
    <w:p w:rsidR="000E7BFA" w:rsidRPr="007E267A" w:rsidRDefault="000E7BFA" w:rsidP="000E7BFA">
      <w:pPr>
        <w:jc w:val="center"/>
        <w:rPr>
          <w:color w:val="000000"/>
        </w:rPr>
      </w:pPr>
    </w:p>
    <w:p w:rsidR="000E7BFA" w:rsidRPr="007E267A" w:rsidRDefault="000E7BFA" w:rsidP="000E7BFA">
      <w:pPr>
        <w:jc w:val="center"/>
        <w:rPr>
          <w:color w:val="000000"/>
        </w:rPr>
      </w:pPr>
    </w:p>
    <w:p w:rsidR="000E7BFA" w:rsidRPr="007E267A" w:rsidRDefault="000E7BFA" w:rsidP="000E7BFA">
      <w:pPr>
        <w:jc w:val="center"/>
        <w:rPr>
          <w:color w:val="000000"/>
        </w:rPr>
      </w:pPr>
    </w:p>
    <w:p w:rsidR="005E32D2" w:rsidRPr="005E32D2" w:rsidRDefault="005E32D2" w:rsidP="000E7BFA">
      <w:pPr>
        <w:jc w:val="center"/>
        <w:rPr>
          <w:rFonts w:eastAsiaTheme="minorHAnsi"/>
          <w:b/>
          <w:lang w:eastAsia="en-US"/>
        </w:rPr>
      </w:pPr>
      <w:r w:rsidRPr="005E32D2">
        <w:rPr>
          <w:rFonts w:eastAsiaTheme="minorHAnsi"/>
          <w:b/>
          <w:lang w:eastAsia="en-US"/>
        </w:rPr>
        <w:t>Техническое задание</w:t>
      </w: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Default="00FF0690" w:rsidP="00615CA4">
      <w:pPr>
        <w:jc w:val="center"/>
        <w:rPr>
          <w:color w:val="000000"/>
        </w:rPr>
      </w:pPr>
      <w:r w:rsidRPr="00FF0690">
        <w:rPr>
          <w:color w:val="000000"/>
        </w:rPr>
        <w:t>Поставка оборудования резервного копирования</w:t>
      </w:r>
    </w:p>
    <w:p w:rsidR="00C5447B" w:rsidRPr="001F6931" w:rsidRDefault="00C5447B" w:rsidP="000E7BFA">
      <w:pPr>
        <w:jc w:val="center"/>
        <w:rPr>
          <w:color w:val="000000"/>
        </w:rPr>
      </w:pPr>
    </w:p>
    <w:p w:rsidR="005E32D2" w:rsidRPr="001F6931" w:rsidRDefault="005E32D2" w:rsidP="005E32D2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5E32D2" w:rsidRPr="001F6931" w:rsidRDefault="005E32D2" w:rsidP="007E267A">
      <w:pPr>
        <w:jc w:val="center"/>
        <w:rPr>
          <w:color w:val="000000"/>
        </w:rPr>
      </w:pPr>
    </w:p>
    <w:p w:rsidR="00051BEB" w:rsidRPr="00DC2EC3" w:rsidRDefault="00051BEB" w:rsidP="00051BEB">
      <w:pPr>
        <w:rPr>
          <w:color w:val="000000"/>
        </w:rPr>
      </w:pPr>
    </w:p>
    <w:p w:rsidR="00051BEB" w:rsidRPr="00DC2EC3" w:rsidRDefault="00051BEB" w:rsidP="00051BEB">
      <w:pPr>
        <w:rPr>
          <w:color w:val="000000"/>
        </w:rPr>
      </w:pPr>
    </w:p>
    <w:p w:rsidR="00051BEB" w:rsidRPr="00DC2EC3" w:rsidRDefault="00051BEB" w:rsidP="00051BEB">
      <w:pPr>
        <w:rPr>
          <w:color w:val="000000"/>
        </w:rPr>
      </w:pPr>
    </w:p>
    <w:p w:rsidR="00051BEB" w:rsidRDefault="00051BEB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Default="00D42166" w:rsidP="00051BEB">
      <w:pPr>
        <w:rPr>
          <w:color w:val="000000"/>
        </w:rPr>
      </w:pPr>
    </w:p>
    <w:p w:rsidR="00D42166" w:rsidRPr="00DC2EC3" w:rsidRDefault="00D42166" w:rsidP="00051BEB">
      <w:pPr>
        <w:rPr>
          <w:color w:val="000000"/>
        </w:rPr>
      </w:pPr>
    </w:p>
    <w:p w:rsidR="00257399" w:rsidRPr="001F6931" w:rsidRDefault="00257399" w:rsidP="007E267A">
      <w:pPr>
        <w:jc w:val="center"/>
        <w:rPr>
          <w:color w:val="000000"/>
        </w:rPr>
      </w:pPr>
    </w:p>
    <w:p w:rsidR="005E32D2" w:rsidRPr="001F6931" w:rsidRDefault="005E32D2" w:rsidP="00051BEB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51BEB" w:rsidRDefault="005E32D2" w:rsidP="00051BE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E7BFA">
        <w:rPr>
          <w:color w:val="000000"/>
        </w:rPr>
        <w:t>1</w:t>
      </w:r>
      <w:r w:rsidR="003C45D5">
        <w:rPr>
          <w:color w:val="000000"/>
        </w:rPr>
        <w:t>5</w:t>
      </w:r>
      <w:r w:rsidR="009106B2">
        <w:rPr>
          <w:color w:val="000000"/>
          <w:lang w:val="en-US"/>
        </w:rPr>
        <w:t> </w:t>
      </w:r>
      <w:r w:rsidR="000E7BFA">
        <w:rPr>
          <w:color w:val="000000"/>
        </w:rPr>
        <w:t>г.</w:t>
      </w:r>
    </w:p>
    <w:p w:rsidR="00D42166" w:rsidRDefault="00D42166" w:rsidP="00051BEB">
      <w:pPr>
        <w:jc w:val="center"/>
        <w:rPr>
          <w:color w:val="000000"/>
        </w:rPr>
      </w:pPr>
    </w:p>
    <w:p w:rsidR="00FF0690" w:rsidRPr="00CF6796" w:rsidRDefault="00FF0690" w:rsidP="00051BEB">
      <w:pPr>
        <w:jc w:val="center"/>
        <w:rPr>
          <w:color w:val="000000"/>
        </w:rPr>
      </w:pPr>
    </w:p>
    <w:sdt>
      <w:sdtPr>
        <w:id w:val="1986777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80F37" w:rsidRDefault="00E80F37" w:rsidP="00E80F37">
          <w:pPr>
            <w:jc w:val="center"/>
            <w:rPr>
              <w:color w:val="000000"/>
            </w:rPr>
          </w:pPr>
          <w:r w:rsidRPr="00172B89">
            <w:rPr>
              <w:color w:val="000000"/>
            </w:rPr>
            <w:t>СОДЕРЖАНИЕ</w:t>
          </w:r>
        </w:p>
        <w:p w:rsidR="00FF0690" w:rsidRPr="00172B89" w:rsidRDefault="00FF0690" w:rsidP="00E80F37">
          <w:pPr>
            <w:jc w:val="center"/>
            <w:rPr>
              <w:color w:val="000000"/>
            </w:rPr>
          </w:pPr>
        </w:p>
        <w:p w:rsidR="003C23AA" w:rsidRDefault="008D6016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398220282" w:history="1">
            <w:r w:rsidR="003C23AA" w:rsidRPr="000F1C2A">
              <w:rPr>
                <w:rStyle w:val="afa"/>
                <w:noProof/>
              </w:rPr>
              <w:t>РАЗДЕЛ 1. ПЕРЕЧЕНЬ ТОВАРОВ И ОБЩИХ ТРЕБОВАНИЙ</w:t>
            </w:r>
            <w:r w:rsidR="003C23AA">
              <w:rPr>
                <w:noProof/>
                <w:webHidden/>
              </w:rPr>
              <w:tab/>
            </w:r>
            <w:r w:rsidR="003C23AA">
              <w:rPr>
                <w:noProof/>
                <w:webHidden/>
              </w:rPr>
              <w:fldChar w:fldCharType="begin"/>
            </w:r>
            <w:r w:rsidR="003C23AA">
              <w:rPr>
                <w:noProof/>
                <w:webHidden/>
              </w:rPr>
              <w:instrText xml:space="preserve"> PAGEREF _Toc398220282 \h </w:instrText>
            </w:r>
            <w:r w:rsidR="003C23AA">
              <w:rPr>
                <w:noProof/>
                <w:webHidden/>
              </w:rPr>
            </w:r>
            <w:r w:rsidR="003C23AA">
              <w:rPr>
                <w:noProof/>
                <w:webHidden/>
              </w:rPr>
              <w:fldChar w:fldCharType="separate"/>
            </w:r>
            <w:r w:rsidR="0052718E">
              <w:rPr>
                <w:noProof/>
                <w:webHidden/>
              </w:rPr>
              <w:t>3</w:t>
            </w:r>
            <w:r w:rsidR="003C23AA">
              <w:rPr>
                <w:noProof/>
                <w:webHidden/>
              </w:rPr>
              <w:fldChar w:fldCharType="end"/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3" w:history="1">
            <w:r w:rsidR="003C23AA" w:rsidRPr="000F1C2A">
              <w:rPr>
                <w:rStyle w:val="afa"/>
                <w:noProof/>
              </w:rPr>
              <w:t>РАЗДЕЛ 2. СВЕДЕНИЯ О НОВИЗНЕ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4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4" w:history="1">
            <w:r w:rsidR="003C23AA" w:rsidRPr="000F1C2A">
              <w:rPr>
                <w:rStyle w:val="afa"/>
                <w:noProof/>
              </w:rPr>
              <w:t>РАЗДЕЛ 3. ТРЕБОВАНИЯ К МАРКИРОВКЕ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4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5" w:history="1">
            <w:r w:rsidR="003C23AA" w:rsidRPr="000F1C2A">
              <w:rPr>
                <w:rStyle w:val="afa"/>
                <w:noProof/>
              </w:rPr>
              <w:t>РАЗДЕЛ 4. ТРЕБОВАНИЯ К УПАКОВКЕ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4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6" w:history="1">
            <w:r w:rsidR="003C23AA" w:rsidRPr="000F1C2A">
              <w:rPr>
                <w:rStyle w:val="afa"/>
                <w:noProof/>
              </w:rPr>
              <w:t>РАЗДЕЛ 5. ТРЕБОВАНИЯ ПО ПРАВИЛАМ СДАЧИ И ПРИЕМКИ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4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7" w:history="1">
            <w:r w:rsidR="003C23AA" w:rsidRPr="000F1C2A">
              <w:rPr>
                <w:rStyle w:val="afa"/>
                <w:noProof/>
              </w:rPr>
              <w:t>РАЗДЕЛ 6. ТРЕБОВАНИЯ К ТРАНСПОРТИРОВАНИЮ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4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8" w:history="1">
            <w:r w:rsidR="003C23AA" w:rsidRPr="000F1C2A">
              <w:rPr>
                <w:rStyle w:val="afa"/>
                <w:noProof/>
              </w:rPr>
              <w:t>РАЗДЕЛ 7. ТРЕБОВАНИЯ К ХРАНЕНИЮ</w:t>
            </w:r>
            <w:r w:rsidR="003C23AA">
              <w:rPr>
                <w:noProof/>
                <w:webHidden/>
              </w:rPr>
              <w:tab/>
            </w:r>
          </w:hyperlink>
          <w:r w:rsidR="00FF0690"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  <w:t>4</w:t>
          </w:r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89" w:history="1">
            <w:r w:rsidR="003C23AA" w:rsidRPr="000F1C2A">
              <w:rPr>
                <w:rStyle w:val="afa"/>
                <w:noProof/>
              </w:rPr>
              <w:t>РАЗДЕЛ 8. ТРЕБОВАНИЯ К ОБСЛУЖИВАНИЮ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4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0" w:history="1">
            <w:r w:rsidR="003C23AA" w:rsidRPr="000F1C2A">
              <w:rPr>
                <w:rStyle w:val="afa"/>
                <w:noProof/>
              </w:rPr>
              <w:t>РАЗДЕЛ 9. ЭКОЛОГИЧЕСКИЕ ТРЕБОВАНИЯ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1" w:history="1">
            <w:r w:rsidR="003C23AA" w:rsidRPr="000F1C2A">
              <w:rPr>
                <w:rStyle w:val="afa"/>
                <w:noProof/>
              </w:rPr>
              <w:t>РАЗДЕЛ 10. ТРЕБОВАНИЯ ПО БЕЗОПАСНОСТИ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2" w:history="1">
            <w:r w:rsidR="003C23AA" w:rsidRPr="000F1C2A">
              <w:rPr>
                <w:rStyle w:val="afa"/>
                <w:noProof/>
              </w:rPr>
              <w:t>РАЗДЕЛ 11. ТРЕБОВАНИЯ К КАЧЕСТВУ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3" w:history="1">
            <w:r w:rsidR="003C23AA" w:rsidRPr="000F1C2A">
              <w:rPr>
                <w:rStyle w:val="afa"/>
                <w:noProof/>
              </w:rPr>
              <w:t>РАЗДЕЛ 12. ТЕХНИЧЕСКОЕ СОПРОВОЖДЕНИЕ ГРУПП ТОВАРОВ, ЗА ИСКЛЮЧЕНИЕМ НЕСТАНДАРТНОГО ОБОРУДОВАНИЯ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4" w:history="1">
            <w:r w:rsidR="003C23AA" w:rsidRPr="000F1C2A">
              <w:rPr>
                <w:rStyle w:val="afa"/>
                <w:noProof/>
              </w:rPr>
              <w:t>РАЗДЕЛ 13. ДОПОЛНИТЕЛЬНЫЕ (ИНЫЕ) ТРЕБОВАНИЯ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5" w:history="1">
            <w:r w:rsidR="003C23AA" w:rsidRPr="000F1C2A">
              <w:rPr>
                <w:rStyle w:val="afa"/>
                <w:noProof/>
              </w:rPr>
              <w:t>РАЗДЕЛ 14. ТРЕБОВАНИЕ К ФОРМЕ ПРЕДСТАВЛЯЕМОЙ ИНФОРМАЦИИ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3C23AA" w:rsidRDefault="00D61F30">
          <w:pPr>
            <w:pStyle w:val="11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8220296" w:history="1">
            <w:r w:rsidR="003C23AA" w:rsidRPr="000F1C2A">
              <w:rPr>
                <w:rStyle w:val="afa"/>
                <w:noProof/>
              </w:rPr>
              <w:t>РАЗДЕЛ 15. ТРЕБОВАНИЯ К ТЕХНИЧЕСКОМУ ОБУЧЕНИЮ ПЕРСОНАЛА ЗАКАЗЧИКА</w:t>
            </w:r>
            <w:r w:rsidR="003C23AA">
              <w:rPr>
                <w:noProof/>
                <w:webHidden/>
              </w:rPr>
              <w:tab/>
            </w:r>
            <w:r w:rsidR="00FF0690">
              <w:rPr>
                <w:noProof/>
                <w:webHidden/>
              </w:rPr>
              <w:t>5</w:t>
            </w:r>
          </w:hyperlink>
        </w:p>
        <w:p w:rsidR="005E32D2" w:rsidRPr="00172B89" w:rsidRDefault="008D6016" w:rsidP="005E32D2">
          <w:pPr>
            <w:rPr>
              <w:color w:val="000000"/>
            </w:rPr>
          </w:pPr>
          <w:r>
            <w:fldChar w:fldCharType="end"/>
          </w:r>
        </w:p>
      </w:sdtContent>
    </w:sdt>
    <w:p w:rsidR="005E32D2" w:rsidRPr="001F6931" w:rsidRDefault="005E32D2" w:rsidP="005E32D2">
      <w:pPr>
        <w:rPr>
          <w:color w:val="000000"/>
          <w:sz w:val="24"/>
          <w:szCs w:val="24"/>
        </w:rPr>
        <w:sectPr w:rsidR="005E32D2" w:rsidRPr="001F6931" w:rsidSect="007E267A">
          <w:footerReference w:type="defaul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F0690" w:rsidRDefault="00FF0690" w:rsidP="00FF0690">
      <w:pPr>
        <w:pStyle w:val="11"/>
        <w:numPr>
          <w:ilvl w:val="0"/>
          <w:numId w:val="17"/>
        </w:numPr>
      </w:pPr>
      <w:r w:rsidRPr="00D67256">
        <w:lastRenderedPageBreak/>
        <w:t>ПЕРЕЧЕНЬ ТОВАРОВ И ОБЩИХ ТРЕБОВАНИЙ</w:t>
      </w:r>
    </w:p>
    <w:p w:rsidR="00FF0690" w:rsidRPr="00FF0690" w:rsidRDefault="00FF0690" w:rsidP="00FF0690">
      <w:pPr>
        <w:jc w:val="center"/>
        <w:rPr>
          <w:color w:val="000000"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0490"/>
        <w:gridCol w:w="1559"/>
        <w:gridCol w:w="2552"/>
      </w:tblGrid>
      <w:tr w:rsidR="00FF0690" w:rsidRPr="00FF0690" w:rsidTr="00FF0690">
        <w:trPr>
          <w:cantSplit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F0690">
              <w:rPr>
                <w:b/>
                <w:color w:val="000000"/>
                <w:sz w:val="24"/>
                <w:szCs w:val="24"/>
              </w:rPr>
              <w:t>№</w:t>
            </w:r>
          </w:p>
          <w:p w:rsidR="00FF0690" w:rsidRPr="00FF0690" w:rsidRDefault="00FF0690" w:rsidP="00FF06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F0690">
              <w:rPr>
                <w:b/>
                <w:color w:val="000000"/>
                <w:sz w:val="24"/>
                <w:szCs w:val="24"/>
              </w:rPr>
              <w:t>п/п</w:t>
            </w:r>
          </w:p>
          <w:p w:rsidR="00FF0690" w:rsidRPr="00FF0690" w:rsidRDefault="00FF0690" w:rsidP="00FF0690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F0690">
              <w:rPr>
                <w:b/>
                <w:color w:val="000000"/>
                <w:sz w:val="24"/>
                <w:szCs w:val="24"/>
              </w:rPr>
              <w:t>Наименование, основные технические 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F0690">
              <w:rPr>
                <w:b/>
                <w:color w:val="000000"/>
                <w:sz w:val="24"/>
                <w:szCs w:val="24"/>
              </w:rPr>
              <w:t>Количество,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F0690">
              <w:rPr>
                <w:b/>
                <w:color w:val="000000"/>
                <w:sz w:val="24"/>
                <w:szCs w:val="24"/>
              </w:rPr>
              <w:t>Срок поставки</w:t>
            </w:r>
          </w:p>
        </w:tc>
      </w:tr>
      <w:tr w:rsidR="00FF0690" w:rsidRPr="00FF0690" w:rsidTr="00FF069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both"/>
              <w:rPr>
                <w:sz w:val="24"/>
                <w:szCs w:val="24"/>
              </w:rPr>
            </w:pPr>
            <w:r w:rsidRPr="00FF0690">
              <w:rPr>
                <w:sz w:val="24"/>
                <w:szCs w:val="24"/>
              </w:rPr>
              <w:t>Оборудование резервного копирования в комплекте:</w:t>
            </w:r>
          </w:p>
          <w:p w:rsidR="00FF0690" w:rsidRPr="00FF0690" w:rsidRDefault="00FF0690" w:rsidP="00FF0690">
            <w:pPr>
              <w:tabs>
                <w:tab w:val="left" w:pos="465"/>
              </w:tabs>
              <w:jc w:val="both"/>
              <w:rPr>
                <w:sz w:val="24"/>
                <w:szCs w:val="24"/>
              </w:rPr>
            </w:pPr>
            <w:r w:rsidRPr="00FF0690">
              <w:rPr>
                <w:sz w:val="24"/>
                <w:szCs w:val="24"/>
              </w:rPr>
              <w:t xml:space="preserve">- контроллер системы хранения </w:t>
            </w:r>
            <w:proofErr w:type="gramStart"/>
            <w:r w:rsidRPr="00FF0690">
              <w:rPr>
                <w:sz w:val="24"/>
                <w:szCs w:val="24"/>
              </w:rPr>
              <w:t>Е</w:t>
            </w:r>
            <w:proofErr w:type="gramEnd"/>
            <w:r w:rsidRPr="00FF0690">
              <w:rPr>
                <w:sz w:val="24"/>
                <w:szCs w:val="24"/>
              </w:rPr>
              <w:t xml:space="preserve">MC Data </w:t>
            </w:r>
            <w:proofErr w:type="spellStart"/>
            <w:r w:rsidRPr="00FF0690">
              <w:rPr>
                <w:sz w:val="24"/>
                <w:szCs w:val="24"/>
              </w:rPr>
              <w:t>Domain</w:t>
            </w:r>
            <w:proofErr w:type="spellEnd"/>
            <w:r w:rsidRPr="00FF0690">
              <w:rPr>
                <w:sz w:val="24"/>
                <w:szCs w:val="24"/>
              </w:rPr>
              <w:t xml:space="preserve"> DD 160 с установленными жесткими дисками (1шт) - DD160; DD160-6TB; DDOS-  DOC-A2; M-ENHSWDD-E1; M-ENHHWDD-E1; L-VTL-160; L-REP-160; DSKRT1606T-3;</w:t>
            </w:r>
          </w:p>
          <w:p w:rsidR="00FF0690" w:rsidRPr="00FF0690" w:rsidRDefault="00FF0690" w:rsidP="00FF0690">
            <w:pPr>
              <w:jc w:val="both"/>
              <w:rPr>
                <w:sz w:val="24"/>
                <w:szCs w:val="24"/>
              </w:rPr>
            </w:pPr>
            <w:r w:rsidRPr="00FF0690">
              <w:rPr>
                <w:sz w:val="24"/>
                <w:szCs w:val="24"/>
              </w:rPr>
              <w:t>- кабель питания (2шт) - PC-PDU1M-1N;</w:t>
            </w:r>
          </w:p>
          <w:p w:rsidR="00FF0690" w:rsidRPr="00FF0690" w:rsidRDefault="00FF0690" w:rsidP="00FF0690">
            <w:pPr>
              <w:tabs>
                <w:tab w:val="left" w:pos="465"/>
              </w:tabs>
              <w:jc w:val="both"/>
              <w:rPr>
                <w:sz w:val="24"/>
                <w:szCs w:val="24"/>
              </w:rPr>
            </w:pPr>
            <w:r w:rsidRPr="00FF0690">
              <w:rPr>
                <w:sz w:val="24"/>
                <w:szCs w:val="24"/>
              </w:rPr>
              <w:t>- интерфейсная плата (1шт) - C-4GFC-2P.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690" w:rsidRPr="00FF0690" w:rsidRDefault="00FF0690" w:rsidP="00FF0690">
            <w:pPr>
              <w:jc w:val="center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 xml:space="preserve">Не более </w:t>
            </w:r>
            <w:r w:rsidRPr="00FF0690">
              <w:rPr>
                <w:color w:val="000000"/>
                <w:sz w:val="24"/>
                <w:szCs w:val="24"/>
                <w:lang w:val="en-US"/>
              </w:rPr>
              <w:t>5</w:t>
            </w:r>
            <w:r w:rsidRPr="00FF0690">
              <w:rPr>
                <w:color w:val="000000"/>
                <w:sz w:val="24"/>
                <w:szCs w:val="24"/>
              </w:rPr>
              <w:t>0 календарных дней</w:t>
            </w:r>
          </w:p>
        </w:tc>
      </w:tr>
    </w:tbl>
    <w:p w:rsidR="00FF0690" w:rsidRPr="00FF0690" w:rsidRDefault="00FF0690" w:rsidP="00FF0690">
      <w:pPr>
        <w:tabs>
          <w:tab w:val="left" w:pos="3909"/>
          <w:tab w:val="center" w:pos="5032"/>
        </w:tabs>
        <w:rPr>
          <w:rStyle w:val="FontStyle13"/>
          <w:b/>
          <w:bCs/>
          <w:sz w:val="24"/>
          <w:szCs w:val="24"/>
        </w:rPr>
      </w:pPr>
    </w:p>
    <w:p w:rsidR="00FF0690" w:rsidRPr="00FF0690" w:rsidRDefault="00FF0690" w:rsidP="00FF0690">
      <w:pPr>
        <w:tabs>
          <w:tab w:val="left" w:pos="3909"/>
          <w:tab w:val="center" w:pos="5032"/>
        </w:tabs>
        <w:rPr>
          <w:color w:val="000000"/>
          <w:sz w:val="24"/>
          <w:szCs w:val="24"/>
        </w:rPr>
      </w:pPr>
      <w:r w:rsidRPr="00FF0690">
        <w:rPr>
          <w:rStyle w:val="FontStyle13"/>
          <w:sz w:val="24"/>
          <w:szCs w:val="24"/>
        </w:rPr>
        <w:t xml:space="preserve">Поставка эквивалента не допускается в связи с необходимостью обеспечения взаимодействия приобретаемого оборудования с программным обеспечением резервного копирования </w:t>
      </w:r>
      <w:r w:rsidRPr="00FF0690">
        <w:rPr>
          <w:rStyle w:val="FontStyle13"/>
          <w:sz w:val="24"/>
          <w:szCs w:val="24"/>
          <w:lang w:val="en-US"/>
        </w:rPr>
        <w:t>VMware</w:t>
      </w:r>
      <w:r w:rsidRPr="00FF0690">
        <w:rPr>
          <w:rStyle w:val="FontStyle13"/>
          <w:sz w:val="24"/>
          <w:szCs w:val="24"/>
        </w:rPr>
        <w:t xml:space="preserve"> </w:t>
      </w:r>
      <w:r w:rsidRPr="00FF0690">
        <w:rPr>
          <w:rStyle w:val="FontStyle13"/>
          <w:sz w:val="24"/>
          <w:szCs w:val="24"/>
          <w:lang w:val="en-US"/>
        </w:rPr>
        <w:t>vSphere</w:t>
      </w:r>
      <w:r w:rsidRPr="00FF0690">
        <w:rPr>
          <w:rStyle w:val="FontStyle13"/>
          <w:sz w:val="24"/>
          <w:szCs w:val="24"/>
        </w:rPr>
        <w:t xml:space="preserve"> </w:t>
      </w:r>
      <w:r w:rsidRPr="00FF0690">
        <w:rPr>
          <w:rStyle w:val="FontStyle13"/>
          <w:sz w:val="24"/>
          <w:szCs w:val="24"/>
          <w:lang w:val="en-US"/>
        </w:rPr>
        <w:t>Data</w:t>
      </w:r>
      <w:r w:rsidRPr="00FF0690">
        <w:rPr>
          <w:rStyle w:val="FontStyle13"/>
          <w:sz w:val="24"/>
          <w:szCs w:val="24"/>
        </w:rPr>
        <w:t xml:space="preserve"> </w:t>
      </w:r>
      <w:r w:rsidRPr="00FF0690">
        <w:rPr>
          <w:rStyle w:val="FontStyle13"/>
          <w:sz w:val="24"/>
          <w:szCs w:val="24"/>
          <w:lang w:val="en-US"/>
        </w:rPr>
        <w:t>Protection</w:t>
      </w:r>
      <w:r w:rsidRPr="00FF0690">
        <w:rPr>
          <w:rStyle w:val="FontStyle13"/>
          <w:sz w:val="24"/>
          <w:szCs w:val="24"/>
        </w:rPr>
        <w:t xml:space="preserve">, используемым Заказчиком. </w:t>
      </w:r>
      <w:proofErr w:type="gramStart"/>
      <w:r w:rsidRPr="00FF0690">
        <w:rPr>
          <w:rStyle w:val="FontStyle13"/>
          <w:sz w:val="24"/>
          <w:szCs w:val="24"/>
        </w:rPr>
        <w:t>Данное</w:t>
      </w:r>
      <w:proofErr w:type="gramEnd"/>
      <w:r w:rsidRPr="00FF0690">
        <w:rPr>
          <w:rStyle w:val="FontStyle13"/>
          <w:sz w:val="24"/>
          <w:szCs w:val="24"/>
        </w:rPr>
        <w:t xml:space="preserve"> программное обеспечение совместимо только с оборудованием </w:t>
      </w:r>
      <w:r w:rsidRPr="00FF0690">
        <w:rPr>
          <w:rStyle w:val="FontStyle13"/>
          <w:sz w:val="24"/>
          <w:szCs w:val="24"/>
          <w:lang w:val="en-US"/>
        </w:rPr>
        <w:t>EMC</w:t>
      </w:r>
      <w:r w:rsidRPr="00FF0690">
        <w:rPr>
          <w:rStyle w:val="FontStyle13"/>
          <w:sz w:val="24"/>
          <w:szCs w:val="24"/>
        </w:rPr>
        <w:t xml:space="preserve"> </w:t>
      </w:r>
      <w:r w:rsidRPr="00FF0690">
        <w:rPr>
          <w:rStyle w:val="FontStyle13"/>
          <w:sz w:val="24"/>
          <w:szCs w:val="24"/>
          <w:lang w:val="en-US"/>
        </w:rPr>
        <w:t>Data</w:t>
      </w:r>
      <w:r w:rsidRPr="00FF0690">
        <w:rPr>
          <w:rStyle w:val="FontStyle13"/>
          <w:sz w:val="24"/>
          <w:szCs w:val="24"/>
        </w:rPr>
        <w:t xml:space="preserve"> </w:t>
      </w:r>
      <w:r w:rsidRPr="00FF0690">
        <w:rPr>
          <w:rStyle w:val="FontStyle13"/>
          <w:sz w:val="24"/>
          <w:szCs w:val="24"/>
          <w:lang w:val="en-US"/>
        </w:rPr>
        <w:t>Domain</w:t>
      </w:r>
      <w:r w:rsidRPr="00FF0690">
        <w:rPr>
          <w:rStyle w:val="FontStyle13"/>
          <w:sz w:val="24"/>
          <w:szCs w:val="24"/>
        </w:rPr>
        <w:t xml:space="preserve"> - </w:t>
      </w:r>
      <w:hyperlink r:id="rId10" w:history="1">
        <w:r w:rsidRPr="00FF0690">
          <w:rPr>
            <w:rStyle w:val="afa"/>
            <w:sz w:val="24"/>
            <w:szCs w:val="24"/>
            <w:lang w:val="en-US"/>
          </w:rPr>
          <w:t>http</w:t>
        </w:r>
        <w:r w:rsidRPr="00FF0690">
          <w:rPr>
            <w:rStyle w:val="afa"/>
            <w:sz w:val="24"/>
            <w:szCs w:val="24"/>
          </w:rPr>
          <w:t>://</w:t>
        </w:r>
        <w:r w:rsidRPr="00FF0690">
          <w:rPr>
            <w:rStyle w:val="afa"/>
            <w:sz w:val="24"/>
            <w:szCs w:val="24"/>
            <w:lang w:val="en-US"/>
          </w:rPr>
          <w:t>pubs</w:t>
        </w:r>
        <w:r w:rsidRPr="00FF0690">
          <w:rPr>
            <w:rStyle w:val="afa"/>
            <w:sz w:val="24"/>
            <w:szCs w:val="24"/>
          </w:rPr>
          <w:t>.</w:t>
        </w:r>
        <w:proofErr w:type="spellStart"/>
        <w:r w:rsidRPr="00FF0690">
          <w:rPr>
            <w:rStyle w:val="afa"/>
            <w:sz w:val="24"/>
            <w:szCs w:val="24"/>
            <w:lang w:val="en-US"/>
          </w:rPr>
          <w:t>vmware</w:t>
        </w:r>
        <w:proofErr w:type="spellEnd"/>
        <w:r w:rsidRPr="00FF0690">
          <w:rPr>
            <w:rStyle w:val="afa"/>
            <w:sz w:val="24"/>
            <w:szCs w:val="24"/>
          </w:rPr>
          <w:t>.</w:t>
        </w:r>
        <w:r w:rsidRPr="00FF0690">
          <w:rPr>
            <w:rStyle w:val="afa"/>
            <w:sz w:val="24"/>
            <w:szCs w:val="24"/>
            <w:lang w:val="en-US"/>
          </w:rPr>
          <w:t>com</w:t>
        </w:r>
        <w:r w:rsidRPr="00FF0690">
          <w:rPr>
            <w:rStyle w:val="afa"/>
            <w:sz w:val="24"/>
            <w:szCs w:val="24"/>
          </w:rPr>
          <w:t>/</w:t>
        </w:r>
        <w:proofErr w:type="spellStart"/>
        <w:r w:rsidRPr="00FF0690">
          <w:rPr>
            <w:rStyle w:val="afa"/>
            <w:sz w:val="24"/>
            <w:szCs w:val="24"/>
            <w:lang w:val="en-US"/>
          </w:rPr>
          <w:t>vsphere</w:t>
        </w:r>
        <w:proofErr w:type="spellEnd"/>
        <w:r w:rsidRPr="00FF0690">
          <w:rPr>
            <w:rStyle w:val="afa"/>
            <w:sz w:val="24"/>
            <w:szCs w:val="24"/>
          </w:rPr>
          <w:t>-55/</w:t>
        </w:r>
        <w:r w:rsidRPr="00FF0690">
          <w:rPr>
            <w:rStyle w:val="afa"/>
            <w:sz w:val="24"/>
            <w:szCs w:val="24"/>
            <w:lang w:val="en-US"/>
          </w:rPr>
          <w:t>topic</w:t>
        </w:r>
        <w:r w:rsidRPr="00FF0690">
          <w:rPr>
            <w:rStyle w:val="afa"/>
            <w:sz w:val="24"/>
            <w:szCs w:val="24"/>
          </w:rPr>
          <w:t>/</w:t>
        </w:r>
        <w:r w:rsidRPr="00FF0690">
          <w:rPr>
            <w:rStyle w:val="afa"/>
            <w:sz w:val="24"/>
            <w:szCs w:val="24"/>
            <w:lang w:val="en-US"/>
          </w:rPr>
          <w:t>com</w:t>
        </w:r>
        <w:r w:rsidRPr="00FF0690">
          <w:rPr>
            <w:rStyle w:val="afa"/>
            <w:sz w:val="24"/>
            <w:szCs w:val="24"/>
          </w:rPr>
          <w:t>.</w:t>
        </w:r>
        <w:proofErr w:type="spellStart"/>
        <w:r w:rsidRPr="00FF0690">
          <w:rPr>
            <w:rStyle w:val="afa"/>
            <w:sz w:val="24"/>
            <w:szCs w:val="24"/>
            <w:lang w:val="en-US"/>
          </w:rPr>
          <w:t>vmware</w:t>
        </w:r>
        <w:proofErr w:type="spellEnd"/>
        <w:r w:rsidRPr="00FF0690">
          <w:rPr>
            <w:rStyle w:val="afa"/>
            <w:sz w:val="24"/>
            <w:szCs w:val="24"/>
          </w:rPr>
          <w:t>.</w:t>
        </w:r>
        <w:proofErr w:type="spellStart"/>
        <w:r w:rsidRPr="00FF0690">
          <w:rPr>
            <w:rStyle w:val="afa"/>
            <w:sz w:val="24"/>
            <w:szCs w:val="24"/>
            <w:lang w:val="en-US"/>
          </w:rPr>
          <w:t>ICbase</w:t>
        </w:r>
        <w:proofErr w:type="spellEnd"/>
        <w:r w:rsidRPr="00FF0690">
          <w:rPr>
            <w:rStyle w:val="afa"/>
            <w:sz w:val="24"/>
            <w:szCs w:val="24"/>
          </w:rPr>
          <w:t>/</w:t>
        </w:r>
        <w:r w:rsidRPr="00FF0690">
          <w:rPr>
            <w:rStyle w:val="afa"/>
            <w:sz w:val="24"/>
            <w:szCs w:val="24"/>
            <w:lang w:val="en-US"/>
          </w:rPr>
          <w:t>PDF</w:t>
        </w:r>
        <w:r w:rsidRPr="00FF0690">
          <w:rPr>
            <w:rStyle w:val="afa"/>
            <w:sz w:val="24"/>
            <w:szCs w:val="24"/>
          </w:rPr>
          <w:t>/</w:t>
        </w:r>
        <w:proofErr w:type="spellStart"/>
        <w:r w:rsidRPr="00FF0690">
          <w:rPr>
            <w:rStyle w:val="afa"/>
            <w:sz w:val="24"/>
            <w:szCs w:val="24"/>
            <w:lang w:val="en-US"/>
          </w:rPr>
          <w:t>vmware</w:t>
        </w:r>
        <w:proofErr w:type="spellEnd"/>
        <w:r w:rsidRPr="00FF0690">
          <w:rPr>
            <w:rStyle w:val="afa"/>
            <w:sz w:val="24"/>
            <w:szCs w:val="24"/>
          </w:rPr>
          <w:t>-</w:t>
        </w:r>
        <w:r w:rsidRPr="00FF0690">
          <w:rPr>
            <w:rStyle w:val="afa"/>
            <w:sz w:val="24"/>
            <w:szCs w:val="24"/>
            <w:lang w:val="en-US"/>
          </w:rPr>
          <w:t>data</w:t>
        </w:r>
        <w:r w:rsidRPr="00FF0690">
          <w:rPr>
            <w:rStyle w:val="afa"/>
            <w:sz w:val="24"/>
            <w:szCs w:val="24"/>
          </w:rPr>
          <w:t>-</w:t>
        </w:r>
        <w:r w:rsidRPr="00FF0690">
          <w:rPr>
            <w:rStyle w:val="afa"/>
            <w:sz w:val="24"/>
            <w:szCs w:val="24"/>
            <w:lang w:val="en-US"/>
          </w:rPr>
          <w:t>protection</w:t>
        </w:r>
        <w:r w:rsidRPr="00FF0690">
          <w:rPr>
            <w:rStyle w:val="afa"/>
            <w:sz w:val="24"/>
            <w:szCs w:val="24"/>
          </w:rPr>
          <w:t>-</w:t>
        </w:r>
        <w:r w:rsidRPr="00FF0690">
          <w:rPr>
            <w:rStyle w:val="afa"/>
            <w:sz w:val="24"/>
            <w:szCs w:val="24"/>
            <w:lang w:val="en-US"/>
          </w:rPr>
          <w:t>administration</w:t>
        </w:r>
        <w:r w:rsidRPr="00FF0690">
          <w:rPr>
            <w:rStyle w:val="afa"/>
            <w:sz w:val="24"/>
            <w:szCs w:val="24"/>
          </w:rPr>
          <w:t>-</w:t>
        </w:r>
        <w:r w:rsidRPr="00FF0690">
          <w:rPr>
            <w:rStyle w:val="afa"/>
            <w:sz w:val="24"/>
            <w:szCs w:val="24"/>
            <w:lang w:val="en-US"/>
          </w:rPr>
          <w:t>guide</w:t>
        </w:r>
        <w:r w:rsidRPr="00FF0690">
          <w:rPr>
            <w:rStyle w:val="afa"/>
            <w:sz w:val="24"/>
            <w:szCs w:val="24"/>
          </w:rPr>
          <w:t>-580.</w:t>
        </w:r>
        <w:r w:rsidRPr="00FF0690">
          <w:rPr>
            <w:rStyle w:val="afa"/>
            <w:sz w:val="24"/>
            <w:szCs w:val="24"/>
            <w:lang w:val="en-US"/>
          </w:rPr>
          <w:t>pdf</w:t>
        </w:r>
      </w:hyperlink>
      <w:r w:rsidRPr="00FF0690">
        <w:rPr>
          <w:rStyle w:val="afa"/>
          <w:sz w:val="24"/>
          <w:szCs w:val="24"/>
        </w:rPr>
        <w:t xml:space="preserve"> </w:t>
      </w:r>
      <w:r w:rsidRPr="00FF0690">
        <w:rPr>
          <w:rStyle w:val="FontStyle13"/>
          <w:sz w:val="24"/>
          <w:szCs w:val="24"/>
        </w:rPr>
        <w:t>(п.п.12.2.2б, главы 6 ЕОСЗ)</w:t>
      </w:r>
    </w:p>
    <w:p w:rsidR="00FF0690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F976F2" w:rsidRDefault="00FF0690" w:rsidP="00FF0690">
      <w:pPr>
        <w:tabs>
          <w:tab w:val="left" w:pos="3909"/>
          <w:tab w:val="center" w:pos="5032"/>
        </w:tabs>
        <w:rPr>
          <w:color w:val="000000"/>
        </w:rPr>
        <w:sectPr w:rsidR="00FF0690" w:rsidRPr="00F976F2" w:rsidSect="00F976F2">
          <w:pgSz w:w="16838" w:h="11906" w:orient="landscape"/>
          <w:pgMar w:top="567" w:right="1134" w:bottom="1276" w:left="1134" w:header="709" w:footer="709" w:gutter="0"/>
          <w:pgNumType w:start="1"/>
          <w:cols w:space="720"/>
          <w:titlePg/>
          <w:docGrid w:linePitch="381"/>
        </w:sectPr>
      </w:pPr>
    </w:p>
    <w:p w:rsidR="00FF0690" w:rsidRPr="00172B89" w:rsidRDefault="00FF0690" w:rsidP="00FF0690">
      <w:pPr>
        <w:pStyle w:val="11"/>
        <w:numPr>
          <w:ilvl w:val="0"/>
          <w:numId w:val="16"/>
        </w:numPr>
      </w:pPr>
      <w:r w:rsidRPr="00172B89">
        <w:lastRenderedPageBreak/>
        <w:t>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</w:t>
            </w:r>
          </w:p>
        </w:tc>
      </w:tr>
    </w:tbl>
    <w:p w:rsidR="00FF0690" w:rsidRPr="004A1F23" w:rsidRDefault="00FF0690" w:rsidP="00FF0690"/>
    <w:p w:rsidR="00FF0690" w:rsidRPr="001B6442" w:rsidRDefault="00FF0690" w:rsidP="00FF0690">
      <w:pPr>
        <w:pStyle w:val="11"/>
        <w:numPr>
          <w:ilvl w:val="0"/>
          <w:numId w:val="16"/>
        </w:numPr>
      </w:pPr>
      <w:r w:rsidRPr="001B6442">
        <w:t>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Требования к маркировке не предъявляются</w:t>
            </w:r>
          </w:p>
        </w:tc>
      </w:tr>
    </w:tbl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1B6442" w:rsidRDefault="00FF0690" w:rsidP="00FF0690">
      <w:pPr>
        <w:pStyle w:val="11"/>
        <w:numPr>
          <w:ilvl w:val="0"/>
          <w:numId w:val="16"/>
        </w:numPr>
      </w:pPr>
      <w:r w:rsidRPr="001B6442">
        <w:t>ТРЕБОВАНИЯ К УПАКОВКЕ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FF0690" w:rsidTr="00FF069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Поставщик обязан передать покупателю товар в таре и (или) упаковке, обеспечивающей сохранность товаров такого рода при обычных условиях хранения и транспортировки.</w:t>
            </w:r>
          </w:p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Упаковка товара должна исключать возможность механических повреждений поставляемого оборудования</w:t>
            </w:r>
          </w:p>
        </w:tc>
      </w:tr>
    </w:tbl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1B6442" w:rsidRDefault="00FF0690" w:rsidP="00FF0690">
      <w:pPr>
        <w:pStyle w:val="11"/>
        <w:numPr>
          <w:ilvl w:val="0"/>
          <w:numId w:val="16"/>
        </w:numPr>
      </w:pPr>
      <w:r w:rsidRPr="001B6442">
        <w:t>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1F6931" w:rsidRDefault="00FF0690" w:rsidP="00FF0690">
            <w:pPr>
              <w:pStyle w:val="11"/>
              <w:numPr>
                <w:ilvl w:val="1"/>
                <w:numId w:val="1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</w:t>
            </w:r>
            <w:r w:rsidRPr="001F6931">
              <w:rPr>
                <w:color w:val="000000"/>
              </w:rPr>
              <w:t>орядок сдачи и приемки</w:t>
            </w:r>
          </w:p>
        </w:tc>
      </w:tr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Срок поставки оборудования не более 50 дней с даты подписания договора уполномоченными представителями обеих Сторон.</w:t>
            </w:r>
          </w:p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Товар должен быть поставлен в филиал ЗАО “Гринатом”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F0690">
              <w:rPr>
                <w:color w:val="000000"/>
                <w:sz w:val="24"/>
                <w:szCs w:val="24"/>
              </w:rPr>
              <w:t>в г.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F0690">
              <w:rPr>
                <w:color w:val="000000"/>
                <w:sz w:val="24"/>
                <w:szCs w:val="24"/>
              </w:rPr>
              <w:t>Сарове по адресу:</w:t>
            </w:r>
          </w:p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Нижегородская область, Дивеевский р-н, п. Сатис, ул. Парковая, д. 3, стр. 5-1.</w:t>
            </w:r>
          </w:p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Время поставки: в рабочие дни с 9 часов 00 минут до 17 часов 00 минут.</w:t>
            </w:r>
          </w:p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Поставщик обязан не менее чем за 3 (Три) рабочих дня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лица сопровождающего груз.</w:t>
            </w:r>
          </w:p>
        </w:tc>
      </w:tr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1F6931" w:rsidRDefault="00FF0690" w:rsidP="00FF0690">
            <w:pPr>
              <w:pStyle w:val="11"/>
              <w:numPr>
                <w:ilvl w:val="1"/>
                <w:numId w:val="1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>ребования по передаче заказчику технических и иных документов при поставке товаров</w:t>
            </w:r>
          </w:p>
        </w:tc>
      </w:tr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 xml:space="preserve">В составе поставляемых с оборудованием документов, </w:t>
            </w:r>
            <w:proofErr w:type="gramStart"/>
            <w:r w:rsidRPr="00FF0690">
              <w:rPr>
                <w:color w:val="000000"/>
                <w:sz w:val="24"/>
                <w:szCs w:val="24"/>
              </w:rPr>
              <w:t>должны быть указаны</w:t>
            </w:r>
            <w:proofErr w:type="gramEnd"/>
            <w:r w:rsidRPr="00FF0690">
              <w:rPr>
                <w:color w:val="000000"/>
                <w:sz w:val="24"/>
                <w:szCs w:val="24"/>
              </w:rPr>
              <w:t xml:space="preserve"> условия гарантийного обслуживания, адреса сервисных центров и номера контактных телефонов службы поддержки производителя</w:t>
            </w:r>
          </w:p>
        </w:tc>
      </w:tr>
    </w:tbl>
    <w:p w:rsidR="00FF0690" w:rsidRPr="00DE202A" w:rsidRDefault="00FF0690" w:rsidP="00FF0690">
      <w:pPr>
        <w:tabs>
          <w:tab w:val="left" w:pos="2955"/>
        </w:tabs>
        <w:rPr>
          <w:color w:val="000000"/>
        </w:rPr>
      </w:pPr>
    </w:p>
    <w:p w:rsidR="00FF0690" w:rsidRPr="00DE202A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F6931">
        <w:rPr>
          <w:color w:val="000000"/>
        </w:rPr>
        <w:t>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Поставка товара осуществляется Поставщиком путём отгрузки на адрес, указанный Заказчиком. Доставка товара осуществляется силами Поставщика до этажа и указанного помещения</w:t>
            </w:r>
          </w:p>
        </w:tc>
      </w:tr>
    </w:tbl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DE202A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F6931">
        <w:rPr>
          <w:color w:val="000000"/>
        </w:rPr>
        <w:t>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Требования к хранению не предъявляются</w:t>
            </w:r>
          </w:p>
        </w:tc>
      </w:tr>
    </w:tbl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DE202A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B6442">
        <w:rPr>
          <w:color w:val="000000"/>
        </w:rPr>
        <w:t>ТРЕБОВАНИЯ</w:t>
      </w:r>
      <w:r w:rsidRPr="001F6931">
        <w:rPr>
          <w:color w:val="000000"/>
        </w:rPr>
        <w:t xml:space="preserve"> К ОБСЛУЖИВАНИЮ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Требования к обслуживанию не предъявляются</w:t>
            </w:r>
          </w:p>
        </w:tc>
      </w:tr>
    </w:tbl>
    <w:p w:rsidR="00FF0690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DE202A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F6931">
        <w:rPr>
          <w:color w:val="000000"/>
        </w:rPr>
        <w:lastRenderedPageBreak/>
        <w:t>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Экологические требования не предъявляются</w:t>
            </w:r>
          </w:p>
        </w:tc>
      </w:tr>
    </w:tbl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Pr="00DE202A" w:rsidRDefault="00FF0690" w:rsidP="004B586A">
      <w:pPr>
        <w:pStyle w:val="11"/>
        <w:numPr>
          <w:ilvl w:val="0"/>
          <w:numId w:val="16"/>
        </w:numPr>
        <w:tabs>
          <w:tab w:val="left" w:pos="1701"/>
        </w:tabs>
        <w:rPr>
          <w:color w:val="000000"/>
        </w:rPr>
      </w:pPr>
      <w:bookmarkStart w:id="0" w:name="_GoBack"/>
      <w:bookmarkEnd w:id="0"/>
      <w:r w:rsidRPr="001F6931">
        <w:rPr>
          <w:color w:val="000000"/>
        </w:rPr>
        <w:t>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Требования по безопасности не предъявляются</w:t>
            </w:r>
          </w:p>
        </w:tc>
      </w:tr>
    </w:tbl>
    <w:p w:rsidR="00FF0690" w:rsidRPr="00DE202A" w:rsidRDefault="00FF0690" w:rsidP="00FF0690">
      <w:pPr>
        <w:tabs>
          <w:tab w:val="left" w:pos="3909"/>
          <w:tab w:val="center" w:pos="5032"/>
        </w:tabs>
        <w:rPr>
          <w:color w:val="000000"/>
        </w:rPr>
      </w:pPr>
    </w:p>
    <w:p w:rsidR="00FF0690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F6931">
        <w:rPr>
          <w:color w:val="000000"/>
        </w:rPr>
        <w:t>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 xml:space="preserve">В комплект поставки </w:t>
            </w:r>
            <w:proofErr w:type="gramStart"/>
            <w:r w:rsidRPr="00FF0690">
              <w:rPr>
                <w:color w:val="000000"/>
                <w:sz w:val="24"/>
                <w:szCs w:val="24"/>
              </w:rPr>
              <w:t>должны быть включены</w:t>
            </w:r>
            <w:proofErr w:type="gramEnd"/>
            <w:r w:rsidRPr="00FF0690">
              <w:rPr>
                <w:color w:val="000000"/>
                <w:sz w:val="24"/>
                <w:szCs w:val="24"/>
              </w:rPr>
              <w:t xml:space="preserve">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документов.</w:t>
            </w:r>
          </w:p>
          <w:p w:rsidR="00FF0690" w:rsidRPr="00FF0690" w:rsidRDefault="00FF0690" w:rsidP="00FF069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поставляемое оборудование, разрешающих использование поставляемого оборудования на территории Российской Федерации</w:t>
            </w:r>
          </w:p>
        </w:tc>
      </w:tr>
    </w:tbl>
    <w:p w:rsidR="00FF0690" w:rsidRDefault="00FF0690" w:rsidP="00FF0690">
      <w:pPr>
        <w:jc w:val="center"/>
        <w:rPr>
          <w:color w:val="000000"/>
        </w:rPr>
      </w:pPr>
    </w:p>
    <w:p w:rsidR="00FF0690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B11004">
        <w:rPr>
          <w:color w:val="000000"/>
        </w:rPr>
        <w:t>ТЕХНИЧЕСКОЕ</w:t>
      </w:r>
      <w:r w:rsidRPr="001B6442">
        <w:rPr>
          <w:color w:val="000000"/>
        </w:rPr>
        <w:t xml:space="preserve">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 xml:space="preserve">Гарантийный срок на поставляемое оборудование </w:t>
            </w:r>
            <w:proofErr w:type="gramStart"/>
            <w:r w:rsidRPr="00FF0690">
              <w:rPr>
                <w:color w:val="000000"/>
                <w:sz w:val="24"/>
                <w:szCs w:val="24"/>
              </w:rPr>
              <w:t>определяется фирмой-производителем конкретного оборудования и рассчитывается</w:t>
            </w:r>
            <w:proofErr w:type="gramEnd"/>
            <w:r w:rsidRPr="00FF0690">
              <w:rPr>
                <w:color w:val="000000"/>
                <w:sz w:val="24"/>
                <w:szCs w:val="24"/>
              </w:rPr>
              <w:t xml:space="preserve"> с момента передачи товара Заказчику по товарной накладной.</w:t>
            </w:r>
          </w:p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Наличие гарантии качества удостоверяется выдачей Поставщиком гарантийного талона (сертификата)</w:t>
            </w:r>
          </w:p>
        </w:tc>
      </w:tr>
    </w:tbl>
    <w:p w:rsidR="00FF0690" w:rsidRDefault="00FF0690" w:rsidP="00FF0690">
      <w:pPr>
        <w:jc w:val="center"/>
        <w:rPr>
          <w:color w:val="000000"/>
        </w:rPr>
      </w:pPr>
    </w:p>
    <w:p w:rsidR="00FF0690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B6442">
        <w:rPr>
          <w:color w:val="000000"/>
        </w:rPr>
        <w:t>ДОПОЛНИТЕЛЬНЫЕ</w:t>
      </w:r>
      <w:r w:rsidRPr="001F6931">
        <w:rPr>
          <w:color w:val="000000"/>
        </w:rPr>
        <w:t xml:space="preserve">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Поставщик должен иметь действующее партнерское соглашение с производителем оборудования, дающее Поставщику право осуществлять поставки оборудования этого производителя.</w:t>
            </w:r>
          </w:p>
          <w:p w:rsidR="00FF0690" w:rsidRPr="00FF0690" w:rsidRDefault="00FF0690" w:rsidP="00FF0690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Общая сумма контракта включает в себя все расходы Поставщика по исполнению контракта: стоимость товара; НДС; гарантийное обслуживание; расходы на доставку, погрузку, разгрузку на склад Заказчика; страхование; упаковка; экспедирование; уплата таможенных пошлин, налогов, сборов и иных платежей, которые являются обязательными в силу закона.</w:t>
            </w:r>
          </w:p>
        </w:tc>
      </w:tr>
    </w:tbl>
    <w:p w:rsidR="00FF0690" w:rsidRDefault="00FF0690" w:rsidP="00FF0690">
      <w:pPr>
        <w:pStyle w:val="11"/>
        <w:rPr>
          <w:color w:val="000000"/>
        </w:rPr>
      </w:pPr>
    </w:p>
    <w:p w:rsidR="00FF0690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B6442">
        <w:rPr>
          <w:color w:val="000000"/>
        </w:rPr>
        <w:t>ТРЕБОВАНИЕ</w:t>
      </w:r>
      <w:r w:rsidRPr="001F6931">
        <w:rPr>
          <w:color w:val="000000"/>
        </w:rPr>
        <w:t xml:space="preserve">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Документация на поставляемое оборудование должна передаваться в бумажном и электронном виде</w:t>
            </w:r>
          </w:p>
        </w:tc>
      </w:tr>
    </w:tbl>
    <w:p w:rsidR="00FF0690" w:rsidRDefault="00FF0690" w:rsidP="00FF0690">
      <w:pPr>
        <w:jc w:val="center"/>
        <w:rPr>
          <w:color w:val="000000"/>
        </w:rPr>
      </w:pPr>
    </w:p>
    <w:p w:rsidR="00FF0690" w:rsidRDefault="00FF0690" w:rsidP="00FF0690">
      <w:pPr>
        <w:pStyle w:val="11"/>
        <w:numPr>
          <w:ilvl w:val="0"/>
          <w:numId w:val="16"/>
        </w:numPr>
        <w:rPr>
          <w:color w:val="000000"/>
        </w:rPr>
      </w:pPr>
      <w:r w:rsidRPr="001B6442">
        <w:rPr>
          <w:color w:val="000000"/>
        </w:rPr>
        <w:t>ТРЕБОВАНИЯ</w:t>
      </w:r>
      <w:r w:rsidRPr="001F6931">
        <w:rPr>
          <w:color w:val="000000"/>
        </w:rPr>
        <w:t xml:space="preserve">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F0690" w:rsidRPr="001F6931" w:rsidTr="00FF069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90" w:rsidRPr="00FF0690" w:rsidRDefault="00FF0690" w:rsidP="00FF0690">
            <w:pPr>
              <w:jc w:val="both"/>
              <w:rPr>
                <w:color w:val="000000"/>
                <w:sz w:val="24"/>
                <w:szCs w:val="24"/>
              </w:rPr>
            </w:pPr>
            <w:r w:rsidRPr="00FF0690">
              <w:rPr>
                <w:color w:val="000000"/>
                <w:sz w:val="24"/>
                <w:szCs w:val="24"/>
              </w:rPr>
              <w:t>Требования к техническому обучению не предъявляются</w:t>
            </w:r>
          </w:p>
        </w:tc>
      </w:tr>
    </w:tbl>
    <w:p w:rsidR="00FF0690" w:rsidRDefault="00FF0690" w:rsidP="00FF0690">
      <w:pPr>
        <w:jc w:val="center"/>
        <w:rPr>
          <w:color w:val="000000"/>
        </w:rPr>
      </w:pPr>
    </w:p>
    <w:p w:rsidR="002538AD" w:rsidRPr="002538AD" w:rsidRDefault="002538AD" w:rsidP="00FF0690">
      <w:pPr>
        <w:pStyle w:val="af3"/>
        <w:outlineLvl w:val="0"/>
        <w:rPr>
          <w:i/>
          <w:sz w:val="24"/>
          <w:szCs w:val="24"/>
        </w:rPr>
      </w:pPr>
    </w:p>
    <w:sectPr w:rsidR="002538AD" w:rsidRPr="002538AD" w:rsidSect="0075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F30" w:rsidRDefault="00D61F30">
      <w:r>
        <w:separator/>
      </w:r>
    </w:p>
  </w:endnote>
  <w:endnote w:type="continuationSeparator" w:id="0">
    <w:p w:rsidR="00D61F30" w:rsidRDefault="00D6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B3" w:rsidRPr="0078492E" w:rsidRDefault="002828B3" w:rsidP="00FF0690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F30" w:rsidRDefault="00D61F30">
      <w:r>
        <w:separator/>
      </w:r>
    </w:p>
  </w:footnote>
  <w:footnote w:type="continuationSeparator" w:id="0">
    <w:p w:rsidR="00D61F30" w:rsidRDefault="00D61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1CE1"/>
    <w:multiLevelType w:val="hybridMultilevel"/>
    <w:tmpl w:val="D916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F5C36"/>
    <w:multiLevelType w:val="hybridMultilevel"/>
    <w:tmpl w:val="7F962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57CFC"/>
    <w:multiLevelType w:val="hybridMultilevel"/>
    <w:tmpl w:val="6600A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7F40AC"/>
    <w:multiLevelType w:val="hybridMultilevel"/>
    <w:tmpl w:val="61486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056747"/>
    <w:multiLevelType w:val="multilevel"/>
    <w:tmpl w:val="95660678"/>
    <w:lvl w:ilvl="0">
      <w:start w:val="1"/>
      <w:numFmt w:val="decimal"/>
      <w:lvlText w:val="РАЗДЕЛ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Подраздел %1.%2."/>
      <w:lvlJc w:val="left"/>
      <w:pPr>
        <w:ind w:left="0" w:firstLine="0"/>
      </w:pPr>
      <w:rPr>
        <w:rFonts w:ascii="Times New Roman" w:hAnsi="Times New Roman" w:hint="default"/>
        <w:sz w:val="28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A7F5BE0"/>
    <w:multiLevelType w:val="hybridMultilevel"/>
    <w:tmpl w:val="DE76E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F77D56"/>
    <w:multiLevelType w:val="hybridMultilevel"/>
    <w:tmpl w:val="79621C92"/>
    <w:lvl w:ilvl="0" w:tplc="68C01C1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FC42A7"/>
    <w:multiLevelType w:val="hybridMultilevel"/>
    <w:tmpl w:val="D4545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14248B"/>
    <w:multiLevelType w:val="hybridMultilevel"/>
    <w:tmpl w:val="B17436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38F2999"/>
    <w:multiLevelType w:val="hybridMultilevel"/>
    <w:tmpl w:val="1C0C6262"/>
    <w:lvl w:ilvl="0" w:tplc="041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796A37C6"/>
    <w:multiLevelType w:val="hybridMultilevel"/>
    <w:tmpl w:val="F05A5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800432"/>
    <w:multiLevelType w:val="hybridMultilevel"/>
    <w:tmpl w:val="2B5CC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9802B6"/>
    <w:multiLevelType w:val="multilevel"/>
    <w:tmpl w:val="8E3E8DB6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2">
      <w:start w:val="1"/>
      <w:numFmt w:val="decimal"/>
      <w:pStyle w:val="3"/>
      <w:lvlText w:val="%1.%2.%3"/>
      <w:lvlJc w:val="left"/>
      <w:pPr>
        <w:ind w:left="862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3">
    <w:nsid w:val="7B263C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2"/>
  </w:num>
  <w:num w:numId="5">
    <w:abstractNumId w:val="2"/>
  </w:num>
  <w:num w:numId="6">
    <w:abstractNumId w:val="10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7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oNotTrackFormatting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A23"/>
    <w:rsid w:val="00006E86"/>
    <w:rsid w:val="00033120"/>
    <w:rsid w:val="0004228E"/>
    <w:rsid w:val="0004328A"/>
    <w:rsid w:val="00051BEB"/>
    <w:rsid w:val="00054506"/>
    <w:rsid w:val="00061E9F"/>
    <w:rsid w:val="00064108"/>
    <w:rsid w:val="00072D20"/>
    <w:rsid w:val="0008565F"/>
    <w:rsid w:val="000A2CBA"/>
    <w:rsid w:val="000B13AB"/>
    <w:rsid w:val="000C71CD"/>
    <w:rsid w:val="000E48A5"/>
    <w:rsid w:val="000E7BFA"/>
    <w:rsid w:val="000F4FC5"/>
    <w:rsid w:val="000F52FF"/>
    <w:rsid w:val="00111423"/>
    <w:rsid w:val="00123DC6"/>
    <w:rsid w:val="00127F24"/>
    <w:rsid w:val="001305B8"/>
    <w:rsid w:val="00135B24"/>
    <w:rsid w:val="00141832"/>
    <w:rsid w:val="001419D2"/>
    <w:rsid w:val="00142756"/>
    <w:rsid w:val="0014317C"/>
    <w:rsid w:val="00150B18"/>
    <w:rsid w:val="0015763B"/>
    <w:rsid w:val="00160223"/>
    <w:rsid w:val="0017468E"/>
    <w:rsid w:val="001A3B90"/>
    <w:rsid w:val="001A5BE3"/>
    <w:rsid w:val="001A6D86"/>
    <w:rsid w:val="001B22B2"/>
    <w:rsid w:val="001B3ACF"/>
    <w:rsid w:val="001B6831"/>
    <w:rsid w:val="001C292A"/>
    <w:rsid w:val="001C2B80"/>
    <w:rsid w:val="001E5C9E"/>
    <w:rsid w:val="001F09CA"/>
    <w:rsid w:val="001F0AF2"/>
    <w:rsid w:val="002247DB"/>
    <w:rsid w:val="00241C26"/>
    <w:rsid w:val="002538AD"/>
    <w:rsid w:val="00253AFF"/>
    <w:rsid w:val="00254C27"/>
    <w:rsid w:val="00255365"/>
    <w:rsid w:val="00257399"/>
    <w:rsid w:val="00272970"/>
    <w:rsid w:val="002828B3"/>
    <w:rsid w:val="00284F13"/>
    <w:rsid w:val="00290304"/>
    <w:rsid w:val="00296518"/>
    <w:rsid w:val="002B1A6D"/>
    <w:rsid w:val="002B2D30"/>
    <w:rsid w:val="002B62FA"/>
    <w:rsid w:val="002C77EC"/>
    <w:rsid w:val="002D03F0"/>
    <w:rsid w:val="002E3D01"/>
    <w:rsid w:val="002F049A"/>
    <w:rsid w:val="002F55B7"/>
    <w:rsid w:val="00312E1E"/>
    <w:rsid w:val="00317AF5"/>
    <w:rsid w:val="0033418E"/>
    <w:rsid w:val="00361845"/>
    <w:rsid w:val="00365932"/>
    <w:rsid w:val="0037326E"/>
    <w:rsid w:val="0038104E"/>
    <w:rsid w:val="003A1BDF"/>
    <w:rsid w:val="003B6C09"/>
    <w:rsid w:val="003C1151"/>
    <w:rsid w:val="003C1AF4"/>
    <w:rsid w:val="003C23AA"/>
    <w:rsid w:val="003C40AA"/>
    <w:rsid w:val="003C45D5"/>
    <w:rsid w:val="003D319A"/>
    <w:rsid w:val="003D39D8"/>
    <w:rsid w:val="003D6AB2"/>
    <w:rsid w:val="003E7142"/>
    <w:rsid w:val="003F233E"/>
    <w:rsid w:val="003F5B06"/>
    <w:rsid w:val="0041103E"/>
    <w:rsid w:val="00412366"/>
    <w:rsid w:val="004318FD"/>
    <w:rsid w:val="004341C7"/>
    <w:rsid w:val="00446832"/>
    <w:rsid w:val="00455DD2"/>
    <w:rsid w:val="00473141"/>
    <w:rsid w:val="00481745"/>
    <w:rsid w:val="004829E2"/>
    <w:rsid w:val="004851D8"/>
    <w:rsid w:val="004A7A0A"/>
    <w:rsid w:val="004B185E"/>
    <w:rsid w:val="004B37A0"/>
    <w:rsid w:val="004B586A"/>
    <w:rsid w:val="004B76ED"/>
    <w:rsid w:val="004D5987"/>
    <w:rsid w:val="004F75D3"/>
    <w:rsid w:val="00513D46"/>
    <w:rsid w:val="00514B86"/>
    <w:rsid w:val="00515860"/>
    <w:rsid w:val="00521BEE"/>
    <w:rsid w:val="00526E71"/>
    <w:rsid w:val="0052718E"/>
    <w:rsid w:val="005452B1"/>
    <w:rsid w:val="005452FF"/>
    <w:rsid w:val="005510AD"/>
    <w:rsid w:val="00555555"/>
    <w:rsid w:val="00561D32"/>
    <w:rsid w:val="00564516"/>
    <w:rsid w:val="00571302"/>
    <w:rsid w:val="005807B5"/>
    <w:rsid w:val="00585A23"/>
    <w:rsid w:val="00590C88"/>
    <w:rsid w:val="005972AA"/>
    <w:rsid w:val="005C06BB"/>
    <w:rsid w:val="005D070B"/>
    <w:rsid w:val="005E32D2"/>
    <w:rsid w:val="005E426C"/>
    <w:rsid w:val="005F0070"/>
    <w:rsid w:val="005F0467"/>
    <w:rsid w:val="006122AD"/>
    <w:rsid w:val="00612672"/>
    <w:rsid w:val="0061452C"/>
    <w:rsid w:val="00615CA4"/>
    <w:rsid w:val="00615D95"/>
    <w:rsid w:val="00633FD4"/>
    <w:rsid w:val="0064141E"/>
    <w:rsid w:val="00642848"/>
    <w:rsid w:val="0064609F"/>
    <w:rsid w:val="0064756A"/>
    <w:rsid w:val="00672319"/>
    <w:rsid w:val="006942EE"/>
    <w:rsid w:val="006A6D7D"/>
    <w:rsid w:val="006B7CA5"/>
    <w:rsid w:val="006C0CAA"/>
    <w:rsid w:val="006E150F"/>
    <w:rsid w:val="006E7003"/>
    <w:rsid w:val="006F243F"/>
    <w:rsid w:val="006F65AF"/>
    <w:rsid w:val="0070128E"/>
    <w:rsid w:val="00721E0F"/>
    <w:rsid w:val="00734FFE"/>
    <w:rsid w:val="00740BD7"/>
    <w:rsid w:val="00742E60"/>
    <w:rsid w:val="00753799"/>
    <w:rsid w:val="00757E5A"/>
    <w:rsid w:val="00761B42"/>
    <w:rsid w:val="00765FAB"/>
    <w:rsid w:val="00774F8E"/>
    <w:rsid w:val="00784828"/>
    <w:rsid w:val="0078492E"/>
    <w:rsid w:val="00786B1F"/>
    <w:rsid w:val="00794221"/>
    <w:rsid w:val="00795617"/>
    <w:rsid w:val="007A2FBF"/>
    <w:rsid w:val="007A6DE3"/>
    <w:rsid w:val="007A7D81"/>
    <w:rsid w:val="007B0A1E"/>
    <w:rsid w:val="007B0BB8"/>
    <w:rsid w:val="007C209C"/>
    <w:rsid w:val="007D04AB"/>
    <w:rsid w:val="007D379A"/>
    <w:rsid w:val="007E09F2"/>
    <w:rsid w:val="007E1089"/>
    <w:rsid w:val="007E267A"/>
    <w:rsid w:val="007E5A0F"/>
    <w:rsid w:val="00803083"/>
    <w:rsid w:val="00806ADA"/>
    <w:rsid w:val="00806D3E"/>
    <w:rsid w:val="008331B2"/>
    <w:rsid w:val="00836B25"/>
    <w:rsid w:val="008556F3"/>
    <w:rsid w:val="00856E12"/>
    <w:rsid w:val="00857943"/>
    <w:rsid w:val="0086668F"/>
    <w:rsid w:val="008726A3"/>
    <w:rsid w:val="0087658E"/>
    <w:rsid w:val="00876644"/>
    <w:rsid w:val="008B5AD5"/>
    <w:rsid w:val="008D35F3"/>
    <w:rsid w:val="008D6016"/>
    <w:rsid w:val="008E59A7"/>
    <w:rsid w:val="00903416"/>
    <w:rsid w:val="00906C20"/>
    <w:rsid w:val="009106B2"/>
    <w:rsid w:val="0093282A"/>
    <w:rsid w:val="009333BC"/>
    <w:rsid w:val="00940A44"/>
    <w:rsid w:val="00976126"/>
    <w:rsid w:val="00976368"/>
    <w:rsid w:val="00981FED"/>
    <w:rsid w:val="0099058F"/>
    <w:rsid w:val="00997F63"/>
    <w:rsid w:val="009A77FB"/>
    <w:rsid w:val="009B791A"/>
    <w:rsid w:val="009D23A3"/>
    <w:rsid w:val="009D73C9"/>
    <w:rsid w:val="00A01C3D"/>
    <w:rsid w:val="00A07352"/>
    <w:rsid w:val="00A10C51"/>
    <w:rsid w:val="00A117AF"/>
    <w:rsid w:val="00A11B7A"/>
    <w:rsid w:val="00A14BC8"/>
    <w:rsid w:val="00A22949"/>
    <w:rsid w:val="00A314E5"/>
    <w:rsid w:val="00A4198B"/>
    <w:rsid w:val="00A4321B"/>
    <w:rsid w:val="00A50C3D"/>
    <w:rsid w:val="00A54A88"/>
    <w:rsid w:val="00A54B30"/>
    <w:rsid w:val="00A77FB4"/>
    <w:rsid w:val="00A85117"/>
    <w:rsid w:val="00A86837"/>
    <w:rsid w:val="00A93537"/>
    <w:rsid w:val="00AA1709"/>
    <w:rsid w:val="00AA7382"/>
    <w:rsid w:val="00AB19F9"/>
    <w:rsid w:val="00AB2BEF"/>
    <w:rsid w:val="00AB3689"/>
    <w:rsid w:val="00AB6574"/>
    <w:rsid w:val="00AC350B"/>
    <w:rsid w:val="00AE28B8"/>
    <w:rsid w:val="00AE7D88"/>
    <w:rsid w:val="00AF08EE"/>
    <w:rsid w:val="00B02288"/>
    <w:rsid w:val="00B04FFE"/>
    <w:rsid w:val="00B05A95"/>
    <w:rsid w:val="00B12520"/>
    <w:rsid w:val="00B21111"/>
    <w:rsid w:val="00B36B32"/>
    <w:rsid w:val="00B41346"/>
    <w:rsid w:val="00B9668C"/>
    <w:rsid w:val="00B96FB5"/>
    <w:rsid w:val="00B97E24"/>
    <w:rsid w:val="00BB09BD"/>
    <w:rsid w:val="00BC1D6B"/>
    <w:rsid w:val="00BC3D6D"/>
    <w:rsid w:val="00BE0A7A"/>
    <w:rsid w:val="00C003B4"/>
    <w:rsid w:val="00C04B89"/>
    <w:rsid w:val="00C1475B"/>
    <w:rsid w:val="00C16214"/>
    <w:rsid w:val="00C22D70"/>
    <w:rsid w:val="00C22F15"/>
    <w:rsid w:val="00C24249"/>
    <w:rsid w:val="00C25257"/>
    <w:rsid w:val="00C26FE9"/>
    <w:rsid w:val="00C319FD"/>
    <w:rsid w:val="00C3613A"/>
    <w:rsid w:val="00C431D0"/>
    <w:rsid w:val="00C52309"/>
    <w:rsid w:val="00C5447B"/>
    <w:rsid w:val="00C91375"/>
    <w:rsid w:val="00CA5237"/>
    <w:rsid w:val="00CB189E"/>
    <w:rsid w:val="00CC0001"/>
    <w:rsid w:val="00CC097C"/>
    <w:rsid w:val="00CC1661"/>
    <w:rsid w:val="00CD0084"/>
    <w:rsid w:val="00CE74A6"/>
    <w:rsid w:val="00CF6796"/>
    <w:rsid w:val="00CF6AA6"/>
    <w:rsid w:val="00D23C9A"/>
    <w:rsid w:val="00D24788"/>
    <w:rsid w:val="00D26656"/>
    <w:rsid w:val="00D42166"/>
    <w:rsid w:val="00D51F04"/>
    <w:rsid w:val="00D601A1"/>
    <w:rsid w:val="00D61F30"/>
    <w:rsid w:val="00DA13D7"/>
    <w:rsid w:val="00DA6DA8"/>
    <w:rsid w:val="00DB5F3B"/>
    <w:rsid w:val="00DC08D3"/>
    <w:rsid w:val="00DC19E2"/>
    <w:rsid w:val="00DC2EC3"/>
    <w:rsid w:val="00DC4A55"/>
    <w:rsid w:val="00DC6C22"/>
    <w:rsid w:val="00DD68C3"/>
    <w:rsid w:val="00DE4D46"/>
    <w:rsid w:val="00DE5E79"/>
    <w:rsid w:val="00DF5A7F"/>
    <w:rsid w:val="00E032D3"/>
    <w:rsid w:val="00E05836"/>
    <w:rsid w:val="00E14897"/>
    <w:rsid w:val="00E167DF"/>
    <w:rsid w:val="00E4611A"/>
    <w:rsid w:val="00E503CA"/>
    <w:rsid w:val="00E57F69"/>
    <w:rsid w:val="00E6620B"/>
    <w:rsid w:val="00E738D9"/>
    <w:rsid w:val="00E7758E"/>
    <w:rsid w:val="00E80F37"/>
    <w:rsid w:val="00E847D1"/>
    <w:rsid w:val="00E930C2"/>
    <w:rsid w:val="00E96C27"/>
    <w:rsid w:val="00EA558D"/>
    <w:rsid w:val="00EB0625"/>
    <w:rsid w:val="00EB2C66"/>
    <w:rsid w:val="00EB7E20"/>
    <w:rsid w:val="00EC1457"/>
    <w:rsid w:val="00EC2A72"/>
    <w:rsid w:val="00EE6153"/>
    <w:rsid w:val="00EF145C"/>
    <w:rsid w:val="00EF1CC2"/>
    <w:rsid w:val="00EF331D"/>
    <w:rsid w:val="00EF6F86"/>
    <w:rsid w:val="00F00AD3"/>
    <w:rsid w:val="00F03E16"/>
    <w:rsid w:val="00F21A37"/>
    <w:rsid w:val="00F24872"/>
    <w:rsid w:val="00F27DA2"/>
    <w:rsid w:val="00F33A93"/>
    <w:rsid w:val="00F4166C"/>
    <w:rsid w:val="00F43AE4"/>
    <w:rsid w:val="00F70D85"/>
    <w:rsid w:val="00F73FF2"/>
    <w:rsid w:val="00F8043E"/>
    <w:rsid w:val="00F8171C"/>
    <w:rsid w:val="00F828F1"/>
    <w:rsid w:val="00F85C33"/>
    <w:rsid w:val="00F861D2"/>
    <w:rsid w:val="00F9272E"/>
    <w:rsid w:val="00F93671"/>
    <w:rsid w:val="00F9426D"/>
    <w:rsid w:val="00FA0223"/>
    <w:rsid w:val="00FA159A"/>
    <w:rsid w:val="00FB47CE"/>
    <w:rsid w:val="00FB5003"/>
    <w:rsid w:val="00FD3EF3"/>
    <w:rsid w:val="00FE744C"/>
    <w:rsid w:val="00FF0690"/>
    <w:rsid w:val="00FF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BC"/>
    <w:rPr>
      <w:rFonts w:ascii="Times New Roman" w:eastAsia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0F37"/>
    <w:pPr>
      <w:keepNext/>
      <w:keepLines/>
      <w:numPr>
        <w:numId w:val="4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734FFE"/>
    <w:pPr>
      <w:keepNext/>
      <w:keepLines/>
      <w:numPr>
        <w:ilvl w:val="1"/>
        <w:numId w:val="4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34FFE"/>
    <w:pPr>
      <w:keepNext/>
      <w:keepLines/>
      <w:numPr>
        <w:ilvl w:val="2"/>
        <w:numId w:val="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4FFE"/>
    <w:pPr>
      <w:keepNext/>
      <w:keepLines/>
      <w:numPr>
        <w:ilvl w:val="3"/>
        <w:numId w:val="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4FFE"/>
    <w:pPr>
      <w:keepNext/>
      <w:keepLines/>
      <w:numPr>
        <w:ilvl w:val="4"/>
        <w:numId w:val="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4FFE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4FFE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4FFE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4FFE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EE6153"/>
    <w:rPr>
      <w:i/>
      <w:iCs/>
    </w:rPr>
  </w:style>
  <w:style w:type="paragraph" w:styleId="a4">
    <w:name w:val="No Spacing"/>
    <w:uiPriority w:val="1"/>
    <w:qFormat/>
    <w:rsid w:val="00EE6153"/>
    <w:rPr>
      <w:sz w:val="22"/>
      <w:szCs w:val="22"/>
    </w:rPr>
  </w:style>
  <w:style w:type="paragraph" w:styleId="a5">
    <w:name w:val="List Paragraph"/>
    <w:basedOn w:val="a"/>
    <w:uiPriority w:val="34"/>
    <w:qFormat/>
    <w:rsid w:val="005E32D2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Default">
    <w:name w:val="Default"/>
    <w:rsid w:val="005E32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5B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5B2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semiHidden/>
    <w:rsid w:val="00FD3EF3"/>
    <w:pPr>
      <w:spacing w:after="120"/>
      <w:ind w:left="283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FD3EF3"/>
    <w:rPr>
      <w:rFonts w:ascii="Times New Roman" w:eastAsia="Times New Roman" w:hAnsi="Times New Roman"/>
      <w:lang w:eastAsia="ru-RU"/>
    </w:rPr>
  </w:style>
  <w:style w:type="paragraph" w:styleId="HTML">
    <w:name w:val="HTML Preformatted"/>
    <w:basedOn w:val="a"/>
    <w:link w:val="HTML0"/>
    <w:rsid w:val="00CC1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CC1661"/>
    <w:rPr>
      <w:rFonts w:ascii="Courier New" w:eastAsia="SimSun" w:hAnsi="Courier New" w:cs="Courier New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87664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6644"/>
    <w:rPr>
      <w:rFonts w:ascii="Times New Roman" w:eastAsia="Times New Roman" w:hAnsi="Times New Roman"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786B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86B1F"/>
    <w:rPr>
      <w:rFonts w:ascii="Times New Roman" w:eastAsia="Times New Roman" w:hAnsi="Times New Roman"/>
      <w:sz w:val="28"/>
      <w:szCs w:val="28"/>
      <w:lang w:eastAsia="ru-RU"/>
    </w:rPr>
  </w:style>
  <w:style w:type="character" w:styleId="ae">
    <w:name w:val="annotation reference"/>
    <w:basedOn w:val="a0"/>
    <w:uiPriority w:val="99"/>
    <w:semiHidden/>
    <w:unhideWhenUsed/>
    <w:rsid w:val="004851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851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851D8"/>
    <w:rPr>
      <w:rFonts w:ascii="Times New Roman" w:eastAsia="Times New Roman" w:hAnsi="Times New Roman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851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851D8"/>
    <w:rPr>
      <w:rFonts w:ascii="Times New Roman" w:eastAsia="Times New Roman" w:hAnsi="Times New Roman"/>
      <w:b/>
      <w:bCs/>
      <w:lang w:eastAsia="ru-RU"/>
    </w:rPr>
  </w:style>
  <w:style w:type="paragraph" w:customStyle="1" w:styleId="af3">
    <w:name w:val="РАЗДЕЛ"/>
    <w:basedOn w:val="a"/>
    <w:link w:val="af4"/>
    <w:qFormat/>
    <w:rsid w:val="00EB7E20"/>
    <w:pPr>
      <w:keepNext/>
      <w:spacing w:before="360" w:after="360"/>
      <w:jc w:val="center"/>
    </w:pPr>
    <w:rPr>
      <w:caps/>
      <w:color w:val="000000"/>
    </w:rPr>
  </w:style>
  <w:style w:type="table" w:styleId="af5">
    <w:name w:val="Table Grid"/>
    <w:basedOn w:val="a1"/>
    <w:uiPriority w:val="59"/>
    <w:rsid w:val="00A4198B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4">
    <w:name w:val="РАЗДЕЛ Знак"/>
    <w:basedOn w:val="a0"/>
    <w:link w:val="af3"/>
    <w:rsid w:val="00EB7E20"/>
    <w:rPr>
      <w:rFonts w:ascii="Times New Roman" w:eastAsia="Times New Roman" w:hAnsi="Times New Roman"/>
      <w:caps/>
      <w:color w:val="000000"/>
      <w:sz w:val="28"/>
      <w:szCs w:val="28"/>
      <w:lang w:eastAsia="ru-RU"/>
    </w:rPr>
  </w:style>
  <w:style w:type="paragraph" w:styleId="af6">
    <w:name w:val="caption"/>
    <w:basedOn w:val="a"/>
    <w:next w:val="a"/>
    <w:uiPriority w:val="35"/>
    <w:unhideWhenUsed/>
    <w:qFormat/>
    <w:rsid w:val="00A4198B"/>
    <w:pPr>
      <w:spacing w:after="200"/>
    </w:pPr>
    <w:rPr>
      <w:rFonts w:asciiTheme="minorHAnsi" w:eastAsiaTheme="minorEastAsia" w:hAnsiTheme="minorHAnsi" w:cstheme="minorBidi"/>
      <w:b/>
      <w:bCs/>
      <w:color w:val="4F81BD" w:themeColor="accent1"/>
      <w:sz w:val="18"/>
      <w:szCs w:val="18"/>
    </w:rPr>
  </w:style>
  <w:style w:type="paragraph" w:customStyle="1" w:styleId="af7">
    <w:name w:val="Подраздел"/>
    <w:basedOn w:val="a"/>
    <w:link w:val="af8"/>
    <w:qFormat/>
    <w:rsid w:val="0041103E"/>
    <w:pPr>
      <w:keepNext/>
      <w:jc w:val="center"/>
    </w:pPr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E80F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8">
    <w:name w:val="Подраздел Знак"/>
    <w:basedOn w:val="a0"/>
    <w:link w:val="af7"/>
    <w:rsid w:val="0041103E"/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80F37"/>
    <w:pPr>
      <w:spacing w:after="100"/>
    </w:pPr>
  </w:style>
  <w:style w:type="paragraph" w:styleId="af9">
    <w:name w:val="TOC Heading"/>
    <w:basedOn w:val="1"/>
    <w:next w:val="a"/>
    <w:uiPriority w:val="39"/>
    <w:unhideWhenUsed/>
    <w:qFormat/>
    <w:rsid w:val="00E80F37"/>
    <w:pPr>
      <w:spacing w:line="276" w:lineRule="auto"/>
      <w:outlineLvl w:val="9"/>
    </w:pPr>
  </w:style>
  <w:style w:type="character" w:styleId="afa">
    <w:name w:val="Hyperlink"/>
    <w:basedOn w:val="a0"/>
    <w:uiPriority w:val="99"/>
    <w:unhideWhenUsed/>
    <w:rsid w:val="00E80F37"/>
    <w:rPr>
      <w:color w:val="0000FF" w:themeColor="hyperlink"/>
      <w:u w:val="single"/>
    </w:rPr>
  </w:style>
  <w:style w:type="paragraph" w:styleId="25">
    <w:name w:val="toc 2"/>
    <w:basedOn w:val="a"/>
    <w:next w:val="a"/>
    <w:autoRedefine/>
    <w:uiPriority w:val="39"/>
    <w:unhideWhenUsed/>
    <w:rsid w:val="00E80F37"/>
    <w:pPr>
      <w:spacing w:after="100"/>
      <w:ind w:left="280"/>
    </w:pPr>
  </w:style>
  <w:style w:type="character" w:customStyle="1" w:styleId="20">
    <w:name w:val="Заголовок 2 Знак"/>
    <w:basedOn w:val="a0"/>
    <w:link w:val="2"/>
    <w:uiPriority w:val="9"/>
    <w:rsid w:val="00734F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34FFE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34FF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34FFE"/>
    <w:rPr>
      <w:rFonts w:asciiTheme="majorHAnsi" w:eastAsiaTheme="majorEastAsia" w:hAnsiTheme="majorHAnsi" w:cstheme="majorBidi"/>
      <w:color w:val="243F60" w:themeColor="accent1" w:themeShade="7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34FFE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34FFE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34FFE"/>
    <w:rPr>
      <w:rFonts w:asciiTheme="majorHAnsi" w:eastAsiaTheme="majorEastAsia" w:hAnsiTheme="majorHAnsi" w:cstheme="majorBidi"/>
      <w:color w:val="404040" w:themeColor="text1" w:themeTint="BF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34FF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b">
    <w:name w:val="Revision"/>
    <w:hidden/>
    <w:uiPriority w:val="99"/>
    <w:semiHidden/>
    <w:rsid w:val="00AB6574"/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FontStyle13">
    <w:name w:val="Font Style13"/>
    <w:basedOn w:val="a0"/>
    <w:uiPriority w:val="99"/>
    <w:rsid w:val="00FF0690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BC"/>
    <w:rPr>
      <w:rFonts w:ascii="Times New Roman" w:eastAsia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80F37"/>
    <w:pPr>
      <w:keepNext/>
      <w:keepLines/>
      <w:numPr>
        <w:numId w:val="4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734FFE"/>
    <w:pPr>
      <w:keepNext/>
      <w:keepLines/>
      <w:numPr>
        <w:ilvl w:val="1"/>
        <w:numId w:val="4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34FFE"/>
    <w:pPr>
      <w:keepNext/>
      <w:keepLines/>
      <w:numPr>
        <w:ilvl w:val="2"/>
        <w:numId w:val="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4FFE"/>
    <w:pPr>
      <w:keepNext/>
      <w:keepLines/>
      <w:numPr>
        <w:ilvl w:val="3"/>
        <w:numId w:val="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4FFE"/>
    <w:pPr>
      <w:keepNext/>
      <w:keepLines/>
      <w:numPr>
        <w:ilvl w:val="4"/>
        <w:numId w:val="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4FFE"/>
    <w:pPr>
      <w:keepNext/>
      <w:keepLines/>
      <w:numPr>
        <w:ilvl w:val="5"/>
        <w:numId w:val="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4FFE"/>
    <w:pPr>
      <w:keepNext/>
      <w:keepLines/>
      <w:numPr>
        <w:ilvl w:val="6"/>
        <w:numId w:val="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4FFE"/>
    <w:pPr>
      <w:keepNext/>
      <w:keepLines/>
      <w:numPr>
        <w:ilvl w:val="7"/>
        <w:numId w:val="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4FFE"/>
    <w:pPr>
      <w:keepNext/>
      <w:keepLines/>
      <w:numPr>
        <w:ilvl w:val="8"/>
        <w:numId w:val="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EE6153"/>
    <w:rPr>
      <w:i/>
      <w:iCs/>
    </w:rPr>
  </w:style>
  <w:style w:type="paragraph" w:styleId="a4">
    <w:name w:val="No Spacing"/>
    <w:uiPriority w:val="1"/>
    <w:qFormat/>
    <w:rsid w:val="00EE6153"/>
    <w:rPr>
      <w:sz w:val="22"/>
      <w:szCs w:val="22"/>
    </w:rPr>
  </w:style>
  <w:style w:type="paragraph" w:styleId="a5">
    <w:name w:val="List Paragraph"/>
    <w:basedOn w:val="a"/>
    <w:uiPriority w:val="34"/>
    <w:qFormat/>
    <w:rsid w:val="005E32D2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5E32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32D2"/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Default">
    <w:name w:val="Default"/>
    <w:rsid w:val="005E32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35B2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5B2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 Indent"/>
    <w:basedOn w:val="a"/>
    <w:link w:val="ad"/>
    <w:semiHidden/>
    <w:rsid w:val="00FD3EF3"/>
    <w:pPr>
      <w:spacing w:after="120"/>
      <w:ind w:left="283"/>
    </w:pPr>
    <w:rPr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FD3EF3"/>
    <w:rPr>
      <w:rFonts w:ascii="Times New Roman" w:eastAsia="Times New Roman" w:hAnsi="Times New Roman"/>
      <w:lang w:eastAsia="ru-RU"/>
    </w:rPr>
  </w:style>
  <w:style w:type="paragraph" w:styleId="HTML">
    <w:name w:val="HTML Preformatted"/>
    <w:basedOn w:val="a"/>
    <w:link w:val="HTML0"/>
    <w:rsid w:val="00CC1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CC1661"/>
    <w:rPr>
      <w:rFonts w:ascii="Courier New" w:eastAsia="SimSun" w:hAnsi="Courier New" w:cs="Courier New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87664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6644"/>
    <w:rPr>
      <w:rFonts w:ascii="Times New Roman" w:eastAsia="Times New Roman" w:hAnsi="Times New Roman"/>
      <w:sz w:val="28"/>
      <w:szCs w:val="28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786B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86B1F"/>
    <w:rPr>
      <w:rFonts w:ascii="Times New Roman" w:eastAsia="Times New Roman" w:hAnsi="Times New Roman"/>
      <w:sz w:val="28"/>
      <w:szCs w:val="28"/>
      <w:lang w:eastAsia="ru-RU"/>
    </w:rPr>
  </w:style>
  <w:style w:type="character" w:styleId="ae">
    <w:name w:val="annotation reference"/>
    <w:basedOn w:val="a0"/>
    <w:uiPriority w:val="99"/>
    <w:semiHidden/>
    <w:unhideWhenUsed/>
    <w:rsid w:val="004851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851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851D8"/>
    <w:rPr>
      <w:rFonts w:ascii="Times New Roman" w:eastAsia="Times New Roman" w:hAnsi="Times New Roman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851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851D8"/>
    <w:rPr>
      <w:rFonts w:ascii="Times New Roman" w:eastAsia="Times New Roman" w:hAnsi="Times New Roman"/>
      <w:b/>
      <w:bCs/>
      <w:lang w:eastAsia="ru-RU"/>
    </w:rPr>
  </w:style>
  <w:style w:type="paragraph" w:customStyle="1" w:styleId="af3">
    <w:name w:val="РАЗДЕЛ"/>
    <w:basedOn w:val="a"/>
    <w:link w:val="af4"/>
    <w:qFormat/>
    <w:rsid w:val="00EB7E20"/>
    <w:pPr>
      <w:keepNext/>
      <w:spacing w:before="360" w:after="360"/>
      <w:jc w:val="center"/>
    </w:pPr>
    <w:rPr>
      <w:caps/>
      <w:color w:val="000000"/>
    </w:rPr>
  </w:style>
  <w:style w:type="table" w:styleId="af5">
    <w:name w:val="Table Grid"/>
    <w:basedOn w:val="a1"/>
    <w:uiPriority w:val="59"/>
    <w:rsid w:val="00A4198B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4">
    <w:name w:val="РАЗДЕЛ Знак"/>
    <w:basedOn w:val="a0"/>
    <w:link w:val="af3"/>
    <w:rsid w:val="00EB7E20"/>
    <w:rPr>
      <w:rFonts w:ascii="Times New Roman" w:eastAsia="Times New Roman" w:hAnsi="Times New Roman"/>
      <w:caps/>
      <w:color w:val="000000"/>
      <w:sz w:val="28"/>
      <w:szCs w:val="28"/>
      <w:lang w:eastAsia="ru-RU"/>
    </w:rPr>
  </w:style>
  <w:style w:type="paragraph" w:styleId="af6">
    <w:name w:val="caption"/>
    <w:basedOn w:val="a"/>
    <w:next w:val="a"/>
    <w:uiPriority w:val="35"/>
    <w:unhideWhenUsed/>
    <w:qFormat/>
    <w:rsid w:val="00A4198B"/>
    <w:pPr>
      <w:spacing w:after="200"/>
    </w:pPr>
    <w:rPr>
      <w:rFonts w:asciiTheme="minorHAnsi" w:eastAsiaTheme="minorEastAsia" w:hAnsiTheme="minorHAnsi" w:cstheme="minorBidi"/>
      <w:b/>
      <w:bCs/>
      <w:color w:val="4F81BD" w:themeColor="accent1"/>
      <w:sz w:val="18"/>
      <w:szCs w:val="18"/>
    </w:rPr>
  </w:style>
  <w:style w:type="paragraph" w:customStyle="1" w:styleId="af7">
    <w:name w:val="Подраздел"/>
    <w:basedOn w:val="a"/>
    <w:link w:val="af8"/>
    <w:qFormat/>
    <w:rsid w:val="0041103E"/>
    <w:pPr>
      <w:keepNext/>
      <w:jc w:val="center"/>
    </w:pPr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E80F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8">
    <w:name w:val="Подраздел Знак"/>
    <w:basedOn w:val="a0"/>
    <w:link w:val="af7"/>
    <w:rsid w:val="0041103E"/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80F37"/>
    <w:pPr>
      <w:spacing w:after="100"/>
    </w:pPr>
  </w:style>
  <w:style w:type="paragraph" w:styleId="af9">
    <w:name w:val="TOC Heading"/>
    <w:basedOn w:val="1"/>
    <w:next w:val="a"/>
    <w:uiPriority w:val="39"/>
    <w:unhideWhenUsed/>
    <w:qFormat/>
    <w:rsid w:val="00E80F37"/>
    <w:pPr>
      <w:spacing w:line="276" w:lineRule="auto"/>
      <w:outlineLvl w:val="9"/>
    </w:pPr>
  </w:style>
  <w:style w:type="character" w:styleId="afa">
    <w:name w:val="Hyperlink"/>
    <w:basedOn w:val="a0"/>
    <w:uiPriority w:val="99"/>
    <w:unhideWhenUsed/>
    <w:rsid w:val="00E80F37"/>
    <w:rPr>
      <w:color w:val="0000FF" w:themeColor="hyperlink"/>
      <w:u w:val="single"/>
    </w:rPr>
  </w:style>
  <w:style w:type="paragraph" w:styleId="25">
    <w:name w:val="toc 2"/>
    <w:basedOn w:val="a"/>
    <w:next w:val="a"/>
    <w:autoRedefine/>
    <w:uiPriority w:val="39"/>
    <w:unhideWhenUsed/>
    <w:rsid w:val="00E80F37"/>
    <w:pPr>
      <w:spacing w:after="100"/>
      <w:ind w:left="280"/>
    </w:pPr>
  </w:style>
  <w:style w:type="character" w:customStyle="1" w:styleId="20">
    <w:name w:val="Заголовок 2 Знак"/>
    <w:basedOn w:val="a0"/>
    <w:link w:val="2"/>
    <w:uiPriority w:val="9"/>
    <w:rsid w:val="00734F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34FFE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34FF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34FFE"/>
    <w:rPr>
      <w:rFonts w:asciiTheme="majorHAnsi" w:eastAsiaTheme="majorEastAsia" w:hAnsiTheme="majorHAnsi" w:cstheme="majorBidi"/>
      <w:color w:val="243F60" w:themeColor="accent1" w:themeShade="7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34FFE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34FFE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34FFE"/>
    <w:rPr>
      <w:rFonts w:asciiTheme="majorHAnsi" w:eastAsiaTheme="majorEastAsia" w:hAnsiTheme="majorHAnsi" w:cstheme="majorBidi"/>
      <w:color w:val="404040" w:themeColor="text1" w:themeTint="BF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34FF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b">
    <w:name w:val="Revision"/>
    <w:hidden/>
    <w:uiPriority w:val="99"/>
    <w:semiHidden/>
    <w:rsid w:val="00AB6574"/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FontStyle13">
    <w:name w:val="Font Style13"/>
    <w:basedOn w:val="a0"/>
    <w:uiPriority w:val="99"/>
    <w:rsid w:val="00FF06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ubs.vmware.com/vsphere-55/topic/com.vmware.ICbase/PDF/vmware-data-protection-administration-guide-580.pdf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BA5F4-6C2B-4C5D-9DB8-D57C4414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Шмаков Андрей Александрович</dc:creator>
  <cp:lastModifiedBy>kompik</cp:lastModifiedBy>
  <cp:revision>6</cp:revision>
  <cp:lastPrinted>2015-08-13T09:55:00Z</cp:lastPrinted>
  <dcterms:created xsi:type="dcterms:W3CDTF">2015-07-29T08:33:00Z</dcterms:created>
  <dcterms:modified xsi:type="dcterms:W3CDTF">2015-08-20T10:38:00Z</dcterms:modified>
</cp:coreProperties>
</file>