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0B7" w:rsidRPr="00465368" w:rsidRDefault="004B50B7" w:rsidP="00127EDD">
      <w:pPr>
        <w:pStyle w:val="Heading1"/>
        <w:spacing w:before="0" w:beforeAutospacing="0" w:after="0" w:afterAutospacing="0"/>
        <w:jc w:val="center"/>
        <w:rPr>
          <w:b w:val="0"/>
          <w:sz w:val="28"/>
          <w:szCs w:val="28"/>
        </w:rPr>
      </w:pPr>
      <w:r w:rsidRPr="00465368">
        <w:rPr>
          <w:b w:val="0"/>
          <w:sz w:val="28"/>
          <w:szCs w:val="28"/>
        </w:rPr>
        <w:t xml:space="preserve">Протокол № </w:t>
      </w:r>
      <w:r>
        <w:rPr>
          <w:b w:val="0"/>
          <w:sz w:val="28"/>
          <w:szCs w:val="28"/>
        </w:rPr>
        <w:t>276 н</w:t>
      </w:r>
      <w:r w:rsidRPr="00465368">
        <w:rPr>
          <w:b w:val="0"/>
          <w:sz w:val="28"/>
          <w:szCs w:val="28"/>
        </w:rPr>
        <w:t xml:space="preserve">/З-12-2 </w:t>
      </w:r>
    </w:p>
    <w:p w:rsidR="004B50B7" w:rsidRPr="00465368" w:rsidRDefault="004B50B7" w:rsidP="00127EDD">
      <w:pPr>
        <w:pStyle w:val="BodyTextIndent3"/>
        <w:spacing w:after="0"/>
        <w:ind w:left="0"/>
        <w:jc w:val="center"/>
        <w:rPr>
          <w:sz w:val="28"/>
          <w:szCs w:val="28"/>
        </w:rPr>
      </w:pPr>
      <w:r w:rsidRPr="00465368">
        <w:rPr>
          <w:sz w:val="28"/>
          <w:szCs w:val="28"/>
        </w:rPr>
        <w:t xml:space="preserve"> заседания Единой комиссии ОАО «НИАЭП»</w:t>
      </w:r>
    </w:p>
    <w:p w:rsidR="004B50B7" w:rsidRPr="00E35B8C" w:rsidRDefault="004B50B7" w:rsidP="009E2603">
      <w:pPr>
        <w:jc w:val="center"/>
        <w:rPr>
          <w:sz w:val="28"/>
          <w:szCs w:val="28"/>
        </w:rPr>
      </w:pPr>
      <w:r w:rsidRPr="00465368">
        <w:rPr>
          <w:sz w:val="28"/>
          <w:szCs w:val="28"/>
        </w:rPr>
        <w:t>по размещению заказов на поставку товаров, выполнение работ или оказание услуг по проведению преддоговорных переговоров по лоту «</w:t>
      </w:r>
      <w:r>
        <w:rPr>
          <w:sz w:val="28"/>
          <w:szCs w:val="28"/>
        </w:rPr>
        <w:t>Н</w:t>
      </w:r>
      <w:r w:rsidRPr="00BA78BE">
        <w:rPr>
          <w:sz w:val="28"/>
          <w:szCs w:val="28"/>
        </w:rPr>
        <w:t>а право заключения договора финансовой аренды (лизинг) трактора Агромаш 90ТГ с бул</w:t>
      </w:r>
      <w:r>
        <w:rPr>
          <w:sz w:val="28"/>
          <w:szCs w:val="28"/>
        </w:rPr>
        <w:t>ьдозерным отвалом для нужд ОАО «НИАЭП</w:t>
      </w:r>
      <w:r w:rsidRPr="00465368">
        <w:rPr>
          <w:sz w:val="28"/>
          <w:szCs w:val="28"/>
        </w:rPr>
        <w:t>»</w:t>
      </w:r>
      <w:r w:rsidRPr="00987BDE">
        <w:rPr>
          <w:b/>
          <w:sz w:val="28"/>
          <w:szCs w:val="28"/>
        </w:rPr>
        <w:t xml:space="preserve"> </w:t>
      </w:r>
    </w:p>
    <w:p w:rsidR="004B50B7" w:rsidRPr="00F50728" w:rsidRDefault="004B50B7" w:rsidP="00F878BF">
      <w:pPr>
        <w:pStyle w:val="BodyText"/>
        <w:spacing w:after="0" w:line="360" w:lineRule="auto"/>
        <w:ind w:firstLine="540"/>
        <w:rPr>
          <w:bCs/>
          <w:noProof/>
          <w:sz w:val="16"/>
          <w:szCs w:val="16"/>
        </w:rPr>
      </w:pPr>
    </w:p>
    <w:p w:rsidR="004B50B7" w:rsidRDefault="004B50B7" w:rsidP="00F878BF">
      <w:pPr>
        <w:pStyle w:val="BodyText"/>
        <w:spacing w:after="0" w:line="360" w:lineRule="auto"/>
        <w:ind w:firstLine="540"/>
        <w:rPr>
          <w:bCs/>
          <w:noProof/>
          <w:sz w:val="28"/>
          <w:szCs w:val="28"/>
        </w:rPr>
      </w:pPr>
      <w:r w:rsidRPr="00F878BF">
        <w:rPr>
          <w:bCs/>
          <w:noProof/>
          <w:sz w:val="28"/>
          <w:szCs w:val="28"/>
        </w:rPr>
        <w:t xml:space="preserve">г. Н.Новгород </w:t>
      </w:r>
      <w:r w:rsidRPr="00F878BF">
        <w:rPr>
          <w:bCs/>
          <w:noProof/>
          <w:sz w:val="28"/>
          <w:szCs w:val="28"/>
        </w:rPr>
        <w:tab/>
      </w:r>
      <w:r w:rsidRPr="00F878BF">
        <w:rPr>
          <w:bCs/>
          <w:noProof/>
          <w:sz w:val="28"/>
          <w:szCs w:val="28"/>
        </w:rPr>
        <w:tab/>
        <w:t xml:space="preserve">                                                        «</w:t>
      </w:r>
      <w:r>
        <w:rPr>
          <w:bCs/>
          <w:noProof/>
          <w:sz w:val="28"/>
          <w:szCs w:val="28"/>
        </w:rPr>
        <w:t>05</w:t>
      </w:r>
      <w:r w:rsidRPr="00F878BF">
        <w:rPr>
          <w:bCs/>
          <w:noProof/>
          <w:sz w:val="28"/>
          <w:szCs w:val="28"/>
        </w:rPr>
        <w:t xml:space="preserve">» </w:t>
      </w:r>
      <w:r>
        <w:rPr>
          <w:bCs/>
          <w:noProof/>
          <w:sz w:val="28"/>
          <w:szCs w:val="28"/>
        </w:rPr>
        <w:t>июня</w:t>
      </w:r>
      <w:r w:rsidRPr="00F878BF">
        <w:rPr>
          <w:bCs/>
          <w:noProof/>
          <w:sz w:val="28"/>
          <w:szCs w:val="28"/>
        </w:rPr>
        <w:t xml:space="preserve"> 2012 г.</w:t>
      </w:r>
    </w:p>
    <w:p w:rsidR="004B50B7" w:rsidRDefault="004B50B7" w:rsidP="00F878BF">
      <w:pPr>
        <w:autoSpaceDE w:val="0"/>
        <w:autoSpaceDN w:val="0"/>
        <w:adjustRightInd w:val="0"/>
        <w:ind w:right="306" w:firstLine="539"/>
        <w:jc w:val="both"/>
        <w:rPr>
          <w:i/>
          <w:sz w:val="28"/>
          <w:szCs w:val="28"/>
        </w:rPr>
      </w:pPr>
    </w:p>
    <w:p w:rsidR="004B50B7" w:rsidRPr="00F878BF" w:rsidRDefault="004B50B7" w:rsidP="00F878BF">
      <w:pPr>
        <w:autoSpaceDE w:val="0"/>
        <w:autoSpaceDN w:val="0"/>
        <w:adjustRightInd w:val="0"/>
        <w:ind w:right="306" w:firstLine="539"/>
        <w:jc w:val="both"/>
        <w:rPr>
          <w:i/>
          <w:sz w:val="28"/>
          <w:szCs w:val="28"/>
        </w:rPr>
      </w:pPr>
      <w:r w:rsidRPr="00F878BF">
        <w:rPr>
          <w:i/>
          <w:sz w:val="28"/>
          <w:szCs w:val="28"/>
        </w:rPr>
        <w:t>Время начала заседания Единой комиссии 10 часов 00 минут (время московское).</w:t>
      </w:r>
    </w:p>
    <w:p w:rsidR="004B50B7" w:rsidRPr="00F878BF" w:rsidRDefault="004B50B7" w:rsidP="00F878BF">
      <w:pPr>
        <w:autoSpaceDE w:val="0"/>
        <w:autoSpaceDN w:val="0"/>
        <w:adjustRightInd w:val="0"/>
        <w:ind w:right="306" w:firstLine="539"/>
        <w:jc w:val="both"/>
        <w:rPr>
          <w:i/>
          <w:sz w:val="28"/>
          <w:szCs w:val="28"/>
        </w:rPr>
      </w:pPr>
      <w:r w:rsidRPr="00F878BF">
        <w:rPr>
          <w:i/>
          <w:sz w:val="28"/>
          <w:szCs w:val="28"/>
        </w:rPr>
        <w:t>Время окончания заседания Единой комиссии 11 часов 00 минут (время московское).</w:t>
      </w:r>
    </w:p>
    <w:p w:rsidR="004B50B7" w:rsidRPr="00F878BF" w:rsidRDefault="004B50B7" w:rsidP="00F878BF">
      <w:pPr>
        <w:autoSpaceDE w:val="0"/>
        <w:autoSpaceDN w:val="0"/>
        <w:adjustRightInd w:val="0"/>
        <w:ind w:right="306" w:firstLine="539"/>
        <w:jc w:val="both"/>
        <w:rPr>
          <w:i/>
          <w:sz w:val="28"/>
          <w:szCs w:val="28"/>
        </w:rPr>
      </w:pPr>
      <w:r w:rsidRPr="00F878BF">
        <w:rPr>
          <w:i/>
          <w:sz w:val="28"/>
          <w:szCs w:val="28"/>
        </w:rPr>
        <w:t>Заказчик: Открытое акционерное общество НИЖЕГОРОДСКАЯ ИНЖИНИРИНГОВАЯ КОМПАНИЯ «АТОМЭНЕРГОПРОЕКТ»</w:t>
      </w:r>
    </w:p>
    <w:p w:rsidR="004B50B7" w:rsidRDefault="004B50B7" w:rsidP="00F878BF">
      <w:pPr>
        <w:autoSpaceDE w:val="0"/>
        <w:autoSpaceDN w:val="0"/>
        <w:adjustRightInd w:val="0"/>
        <w:ind w:right="306" w:firstLine="539"/>
        <w:jc w:val="both"/>
        <w:rPr>
          <w:i/>
          <w:sz w:val="28"/>
          <w:szCs w:val="28"/>
        </w:rPr>
      </w:pPr>
      <w:r w:rsidRPr="00F878BF">
        <w:rPr>
          <w:i/>
          <w:sz w:val="28"/>
          <w:szCs w:val="28"/>
        </w:rPr>
        <w:t xml:space="preserve">Адрес: </w:t>
      </w:r>
      <w:smartTag w:uri="urn:schemas-microsoft-com:office:smarttags" w:element="metricconverter">
        <w:smartTagPr>
          <w:attr w:name="ProductID" w:val="603006, г"/>
        </w:smartTagPr>
        <w:r w:rsidRPr="00F878BF">
          <w:rPr>
            <w:i/>
            <w:sz w:val="28"/>
            <w:szCs w:val="28"/>
          </w:rPr>
          <w:t>603006, г</w:t>
        </w:r>
      </w:smartTag>
      <w:r w:rsidRPr="00F878BF">
        <w:rPr>
          <w:i/>
          <w:sz w:val="28"/>
          <w:szCs w:val="28"/>
        </w:rPr>
        <w:t>. Н.Новгород, пл. Свободы, д. 3.</w:t>
      </w:r>
    </w:p>
    <w:p w:rsidR="004B50B7" w:rsidRPr="00F878BF" w:rsidRDefault="004B50B7" w:rsidP="00F878BF">
      <w:pPr>
        <w:autoSpaceDE w:val="0"/>
        <w:autoSpaceDN w:val="0"/>
        <w:adjustRightInd w:val="0"/>
        <w:ind w:right="306" w:firstLine="539"/>
        <w:jc w:val="both"/>
        <w:rPr>
          <w:i/>
          <w:sz w:val="28"/>
          <w:szCs w:val="28"/>
        </w:rPr>
      </w:pPr>
    </w:p>
    <w:tbl>
      <w:tblPr>
        <w:tblW w:w="10065" w:type="dxa"/>
        <w:tblInd w:w="108" w:type="dxa"/>
        <w:tblLook w:val="0000"/>
      </w:tblPr>
      <w:tblGrid>
        <w:gridCol w:w="7380"/>
        <w:gridCol w:w="2685"/>
      </w:tblGrid>
      <w:tr w:rsidR="004B50B7" w:rsidRPr="00EB0187" w:rsidTr="00465368">
        <w:trPr>
          <w:trHeight w:val="356"/>
        </w:trPr>
        <w:tc>
          <w:tcPr>
            <w:tcW w:w="7380" w:type="dxa"/>
            <w:vAlign w:val="center"/>
          </w:tcPr>
          <w:p w:rsidR="004B50B7" w:rsidRPr="00EB0187" w:rsidRDefault="004B50B7" w:rsidP="00981110">
            <w:pPr>
              <w:rPr>
                <w:sz w:val="28"/>
                <w:szCs w:val="28"/>
              </w:rPr>
            </w:pPr>
            <w:r w:rsidRPr="00EB0187">
              <w:rPr>
                <w:sz w:val="28"/>
                <w:szCs w:val="28"/>
              </w:rPr>
              <w:t>Председатель Единой комиссии:</w:t>
            </w:r>
          </w:p>
        </w:tc>
        <w:tc>
          <w:tcPr>
            <w:tcW w:w="2685" w:type="dxa"/>
            <w:vAlign w:val="center"/>
          </w:tcPr>
          <w:p w:rsidR="004B50B7" w:rsidRPr="00F878BF" w:rsidRDefault="004B50B7" w:rsidP="00981110">
            <w:pPr>
              <w:pStyle w:val="BodyTextIndent"/>
              <w:spacing w:after="0"/>
              <w:ind w:left="0"/>
              <w:rPr>
                <w:sz w:val="28"/>
                <w:szCs w:val="28"/>
              </w:rPr>
            </w:pPr>
          </w:p>
        </w:tc>
      </w:tr>
      <w:tr w:rsidR="004B50B7" w:rsidRPr="00EB0187" w:rsidTr="00465368">
        <w:trPr>
          <w:trHeight w:val="626"/>
        </w:trPr>
        <w:tc>
          <w:tcPr>
            <w:tcW w:w="7380" w:type="dxa"/>
            <w:vAlign w:val="center"/>
          </w:tcPr>
          <w:p w:rsidR="004B50B7" w:rsidRPr="00FB0E74" w:rsidRDefault="004B50B7" w:rsidP="009B6D13">
            <w:pPr>
              <w:rPr>
                <w:sz w:val="27"/>
                <w:szCs w:val="27"/>
              </w:rPr>
            </w:pPr>
            <w:r w:rsidRPr="00FB0E74">
              <w:rPr>
                <w:sz w:val="27"/>
                <w:szCs w:val="27"/>
              </w:rPr>
              <w:t xml:space="preserve">Первый заместитель директора </w:t>
            </w:r>
          </w:p>
        </w:tc>
        <w:tc>
          <w:tcPr>
            <w:tcW w:w="2685" w:type="dxa"/>
            <w:vAlign w:val="center"/>
          </w:tcPr>
          <w:p w:rsidR="004B50B7" w:rsidRPr="00FB0E74" w:rsidRDefault="004B50B7" w:rsidP="009B6D13">
            <w:pPr>
              <w:jc w:val="right"/>
              <w:rPr>
                <w:sz w:val="27"/>
                <w:szCs w:val="27"/>
              </w:rPr>
            </w:pPr>
            <w:r w:rsidRPr="00FB0E74">
              <w:rPr>
                <w:sz w:val="27"/>
                <w:szCs w:val="27"/>
              </w:rPr>
              <w:t>Ю.А. Иванов</w:t>
            </w:r>
          </w:p>
        </w:tc>
      </w:tr>
      <w:tr w:rsidR="004B50B7" w:rsidRPr="00EB0187" w:rsidTr="00465368">
        <w:trPr>
          <w:trHeight w:val="258"/>
        </w:trPr>
        <w:tc>
          <w:tcPr>
            <w:tcW w:w="7380" w:type="dxa"/>
            <w:vAlign w:val="center"/>
          </w:tcPr>
          <w:p w:rsidR="004B50B7" w:rsidRPr="00EB0187" w:rsidRDefault="004B50B7" w:rsidP="00981110">
            <w:pPr>
              <w:rPr>
                <w:sz w:val="28"/>
                <w:szCs w:val="28"/>
              </w:rPr>
            </w:pPr>
            <w:r w:rsidRPr="00EB0187">
              <w:rPr>
                <w:sz w:val="28"/>
                <w:szCs w:val="28"/>
              </w:rPr>
              <w:t>Члены Единой комиссии:</w:t>
            </w:r>
          </w:p>
        </w:tc>
        <w:tc>
          <w:tcPr>
            <w:tcW w:w="2685" w:type="dxa"/>
            <w:vAlign w:val="center"/>
          </w:tcPr>
          <w:p w:rsidR="004B50B7" w:rsidRPr="00F878BF" w:rsidRDefault="004B50B7" w:rsidP="00981110">
            <w:pPr>
              <w:pStyle w:val="BodyTextIndent"/>
              <w:spacing w:after="0"/>
              <w:ind w:left="0"/>
              <w:jc w:val="right"/>
              <w:rPr>
                <w:sz w:val="28"/>
                <w:szCs w:val="28"/>
              </w:rPr>
            </w:pPr>
          </w:p>
        </w:tc>
      </w:tr>
      <w:tr w:rsidR="004B50B7" w:rsidRPr="00EB0187" w:rsidTr="00465368">
        <w:trPr>
          <w:trHeight w:val="448"/>
        </w:trPr>
        <w:tc>
          <w:tcPr>
            <w:tcW w:w="7380" w:type="dxa"/>
            <w:vAlign w:val="center"/>
          </w:tcPr>
          <w:p w:rsidR="004B50B7" w:rsidRDefault="004B50B7" w:rsidP="009B6D13">
            <w:pPr>
              <w:rPr>
                <w:sz w:val="28"/>
                <w:szCs w:val="27"/>
              </w:rPr>
            </w:pPr>
            <w:r w:rsidRPr="00EB0187">
              <w:rPr>
                <w:sz w:val="28"/>
                <w:szCs w:val="27"/>
              </w:rPr>
              <w:t>Начальник отдела взаимодействия с инжиниринговыми компаниями Департамента управления закупками ОАО «Концерн Росэнергоатом»</w:t>
            </w:r>
            <w:r w:rsidRPr="00A21050">
              <w:rPr>
                <w:sz w:val="28"/>
                <w:szCs w:val="27"/>
              </w:rPr>
              <w:t xml:space="preserve"> </w:t>
            </w:r>
          </w:p>
          <w:p w:rsidR="004B50B7" w:rsidRPr="00EB0187" w:rsidRDefault="004B50B7" w:rsidP="009B6D13">
            <w:pPr>
              <w:rPr>
                <w:sz w:val="28"/>
                <w:szCs w:val="27"/>
              </w:rPr>
            </w:pPr>
            <w:r w:rsidRPr="00A21050">
              <w:rPr>
                <w:sz w:val="28"/>
                <w:szCs w:val="27"/>
              </w:rPr>
              <w:t>(присутствовал в режиме видеоконференции)</w:t>
            </w:r>
          </w:p>
        </w:tc>
        <w:tc>
          <w:tcPr>
            <w:tcW w:w="2685" w:type="dxa"/>
            <w:vAlign w:val="center"/>
          </w:tcPr>
          <w:p w:rsidR="004B50B7" w:rsidRPr="00A21050" w:rsidRDefault="004B50B7" w:rsidP="009B6D13">
            <w:pPr>
              <w:pStyle w:val="BodyTextIndent"/>
              <w:spacing w:after="0"/>
              <w:ind w:left="0"/>
              <w:jc w:val="right"/>
              <w:rPr>
                <w:sz w:val="28"/>
                <w:szCs w:val="27"/>
              </w:rPr>
            </w:pPr>
            <w:r w:rsidRPr="00A21050">
              <w:rPr>
                <w:sz w:val="28"/>
                <w:szCs w:val="27"/>
              </w:rPr>
              <w:t>Д.А. Тюкаев</w:t>
            </w:r>
          </w:p>
        </w:tc>
      </w:tr>
      <w:tr w:rsidR="004B50B7" w:rsidRPr="00EB0187" w:rsidTr="00465368">
        <w:trPr>
          <w:trHeight w:val="728"/>
        </w:trPr>
        <w:tc>
          <w:tcPr>
            <w:tcW w:w="7380" w:type="dxa"/>
            <w:vAlign w:val="center"/>
          </w:tcPr>
          <w:p w:rsidR="004B50B7" w:rsidRPr="00EB0187" w:rsidRDefault="004B50B7" w:rsidP="00981110">
            <w:pPr>
              <w:rPr>
                <w:sz w:val="28"/>
                <w:szCs w:val="28"/>
              </w:rPr>
            </w:pPr>
            <w:r w:rsidRPr="00EB0187">
              <w:rPr>
                <w:sz w:val="28"/>
                <w:szCs w:val="28"/>
              </w:rPr>
              <w:t xml:space="preserve">Управляющий проектом Департамента капитального строительства ОАО «Концерн Росэнергоатом» </w:t>
            </w:r>
            <w:r w:rsidRPr="00F878BF">
              <w:rPr>
                <w:sz w:val="28"/>
                <w:szCs w:val="28"/>
              </w:rPr>
              <w:t>(присутствовал в режиме видеоконференции)</w:t>
            </w:r>
          </w:p>
        </w:tc>
        <w:tc>
          <w:tcPr>
            <w:tcW w:w="2685" w:type="dxa"/>
            <w:vAlign w:val="center"/>
          </w:tcPr>
          <w:p w:rsidR="004B50B7" w:rsidRPr="00F878BF" w:rsidRDefault="004B50B7" w:rsidP="00981110">
            <w:pPr>
              <w:pStyle w:val="BodyTextIndent"/>
              <w:spacing w:after="0"/>
              <w:ind w:left="0"/>
              <w:jc w:val="right"/>
              <w:rPr>
                <w:sz w:val="28"/>
                <w:szCs w:val="28"/>
              </w:rPr>
            </w:pPr>
            <w:r>
              <w:rPr>
                <w:sz w:val="28"/>
                <w:szCs w:val="28"/>
              </w:rPr>
              <w:t>В.Д. Сальников</w:t>
            </w:r>
          </w:p>
        </w:tc>
      </w:tr>
      <w:tr w:rsidR="004B50B7" w:rsidRPr="00EB0187" w:rsidTr="00465368">
        <w:trPr>
          <w:trHeight w:val="547"/>
        </w:trPr>
        <w:tc>
          <w:tcPr>
            <w:tcW w:w="7380" w:type="dxa"/>
            <w:vAlign w:val="center"/>
          </w:tcPr>
          <w:p w:rsidR="004B50B7" w:rsidRPr="00EB0187" w:rsidRDefault="004B50B7" w:rsidP="00981110">
            <w:pPr>
              <w:rPr>
                <w:sz w:val="28"/>
                <w:szCs w:val="28"/>
              </w:rPr>
            </w:pPr>
            <w:r w:rsidRPr="00EB0187">
              <w:rPr>
                <w:sz w:val="28"/>
                <w:szCs w:val="28"/>
              </w:rPr>
              <w:t>Начальник управления комплектации</w:t>
            </w:r>
          </w:p>
        </w:tc>
        <w:tc>
          <w:tcPr>
            <w:tcW w:w="2685" w:type="dxa"/>
            <w:vAlign w:val="center"/>
          </w:tcPr>
          <w:p w:rsidR="004B50B7" w:rsidRPr="00F878BF" w:rsidRDefault="004B50B7" w:rsidP="00981110">
            <w:pPr>
              <w:pStyle w:val="BodyTextIndent"/>
              <w:spacing w:after="0"/>
              <w:ind w:left="0"/>
              <w:jc w:val="right"/>
              <w:rPr>
                <w:sz w:val="28"/>
                <w:szCs w:val="28"/>
              </w:rPr>
            </w:pPr>
            <w:r w:rsidRPr="00F878BF">
              <w:rPr>
                <w:sz w:val="28"/>
                <w:szCs w:val="28"/>
              </w:rPr>
              <w:t>С.В. Кулаковский</w:t>
            </w:r>
          </w:p>
        </w:tc>
      </w:tr>
      <w:tr w:rsidR="004B50B7" w:rsidRPr="00EB0187" w:rsidTr="00465368">
        <w:trPr>
          <w:trHeight w:val="547"/>
        </w:trPr>
        <w:tc>
          <w:tcPr>
            <w:tcW w:w="7380" w:type="dxa"/>
            <w:vAlign w:val="center"/>
          </w:tcPr>
          <w:p w:rsidR="004B50B7" w:rsidRPr="00EB0187" w:rsidRDefault="004B50B7" w:rsidP="00AB5174">
            <w:pPr>
              <w:rPr>
                <w:sz w:val="28"/>
                <w:szCs w:val="28"/>
              </w:rPr>
            </w:pPr>
            <w:r w:rsidRPr="00EB0187">
              <w:rPr>
                <w:sz w:val="28"/>
                <w:szCs w:val="28"/>
              </w:rPr>
              <w:t>Начальник управления методологии и организации закупок</w:t>
            </w:r>
          </w:p>
        </w:tc>
        <w:tc>
          <w:tcPr>
            <w:tcW w:w="2685" w:type="dxa"/>
            <w:vAlign w:val="center"/>
          </w:tcPr>
          <w:p w:rsidR="004B50B7" w:rsidRPr="00F878BF" w:rsidRDefault="004B50B7" w:rsidP="00AB5174">
            <w:pPr>
              <w:pStyle w:val="BodyTextIndent"/>
              <w:spacing w:after="0"/>
              <w:ind w:left="0"/>
              <w:jc w:val="right"/>
              <w:rPr>
                <w:sz w:val="28"/>
                <w:szCs w:val="28"/>
              </w:rPr>
            </w:pPr>
            <w:r>
              <w:rPr>
                <w:sz w:val="28"/>
                <w:szCs w:val="28"/>
              </w:rPr>
              <w:t>Т.М. Барова</w:t>
            </w:r>
          </w:p>
        </w:tc>
      </w:tr>
      <w:tr w:rsidR="004B50B7" w:rsidRPr="00EB0187" w:rsidTr="00465368">
        <w:trPr>
          <w:trHeight w:val="625"/>
        </w:trPr>
        <w:tc>
          <w:tcPr>
            <w:tcW w:w="7380" w:type="dxa"/>
            <w:vAlign w:val="center"/>
          </w:tcPr>
          <w:p w:rsidR="004B50B7" w:rsidRDefault="004B50B7" w:rsidP="009B6D13">
            <w:pPr>
              <w:rPr>
                <w:sz w:val="28"/>
                <w:szCs w:val="28"/>
              </w:rPr>
            </w:pPr>
            <w:r>
              <w:rPr>
                <w:sz w:val="28"/>
                <w:szCs w:val="28"/>
              </w:rPr>
              <w:t>Заместитель начальника управления комплектации</w:t>
            </w:r>
          </w:p>
        </w:tc>
        <w:tc>
          <w:tcPr>
            <w:tcW w:w="2685" w:type="dxa"/>
            <w:vAlign w:val="center"/>
          </w:tcPr>
          <w:p w:rsidR="004B50B7" w:rsidRDefault="004B50B7" w:rsidP="001A3C88">
            <w:pPr>
              <w:pStyle w:val="BodyTextIndent"/>
              <w:spacing w:after="0"/>
              <w:ind w:left="74"/>
              <w:jc w:val="right"/>
              <w:rPr>
                <w:sz w:val="28"/>
                <w:szCs w:val="28"/>
              </w:rPr>
            </w:pPr>
            <w:r>
              <w:rPr>
                <w:sz w:val="28"/>
                <w:szCs w:val="28"/>
              </w:rPr>
              <w:t>А.Б. Камсков</w:t>
            </w:r>
          </w:p>
        </w:tc>
      </w:tr>
      <w:tr w:rsidR="004B50B7" w:rsidRPr="00EB0187" w:rsidTr="00465368">
        <w:trPr>
          <w:trHeight w:val="448"/>
        </w:trPr>
        <w:tc>
          <w:tcPr>
            <w:tcW w:w="7380" w:type="dxa"/>
            <w:vAlign w:val="center"/>
          </w:tcPr>
          <w:p w:rsidR="004B50B7" w:rsidRPr="00EB0187" w:rsidRDefault="004B50B7" w:rsidP="00981110">
            <w:pPr>
              <w:rPr>
                <w:sz w:val="28"/>
                <w:szCs w:val="28"/>
              </w:rPr>
            </w:pPr>
            <w:r w:rsidRPr="00EB0187">
              <w:rPr>
                <w:sz w:val="28"/>
                <w:szCs w:val="28"/>
              </w:rPr>
              <w:t>Начальник финансового отдела</w:t>
            </w:r>
          </w:p>
        </w:tc>
        <w:tc>
          <w:tcPr>
            <w:tcW w:w="2685" w:type="dxa"/>
            <w:vAlign w:val="center"/>
          </w:tcPr>
          <w:p w:rsidR="004B50B7" w:rsidRPr="00F878BF" w:rsidRDefault="004B50B7" w:rsidP="00981110">
            <w:pPr>
              <w:pStyle w:val="BodyTextIndent"/>
              <w:spacing w:after="0"/>
              <w:ind w:left="0"/>
              <w:jc w:val="right"/>
              <w:rPr>
                <w:sz w:val="28"/>
                <w:szCs w:val="28"/>
              </w:rPr>
            </w:pPr>
            <w:r w:rsidRPr="00F878BF">
              <w:rPr>
                <w:sz w:val="28"/>
                <w:szCs w:val="28"/>
              </w:rPr>
              <w:t>М.В. Кряжев</w:t>
            </w:r>
          </w:p>
        </w:tc>
      </w:tr>
      <w:tr w:rsidR="004B50B7" w:rsidRPr="00EB0187" w:rsidTr="00465368">
        <w:trPr>
          <w:trHeight w:val="559"/>
        </w:trPr>
        <w:tc>
          <w:tcPr>
            <w:tcW w:w="7380" w:type="dxa"/>
            <w:vAlign w:val="center"/>
          </w:tcPr>
          <w:p w:rsidR="004B50B7" w:rsidRDefault="004B50B7" w:rsidP="009B6D13">
            <w:pPr>
              <w:rPr>
                <w:sz w:val="28"/>
                <w:szCs w:val="27"/>
              </w:rPr>
            </w:pPr>
            <w:r w:rsidRPr="00EB0187">
              <w:rPr>
                <w:sz w:val="28"/>
                <w:szCs w:val="27"/>
              </w:rPr>
              <w:t xml:space="preserve">Начальник планово-экономического управления Волгодонского филиала </w:t>
            </w:r>
          </w:p>
          <w:p w:rsidR="004B50B7" w:rsidRPr="00EB0187" w:rsidRDefault="004B50B7" w:rsidP="009B6D13">
            <w:pPr>
              <w:rPr>
                <w:sz w:val="28"/>
                <w:szCs w:val="27"/>
              </w:rPr>
            </w:pPr>
            <w:r w:rsidRPr="00A21050">
              <w:rPr>
                <w:sz w:val="28"/>
                <w:szCs w:val="27"/>
              </w:rPr>
              <w:t>(присутствовала в режиме видеоконференции)</w:t>
            </w:r>
          </w:p>
        </w:tc>
        <w:tc>
          <w:tcPr>
            <w:tcW w:w="2685" w:type="dxa"/>
            <w:vAlign w:val="center"/>
          </w:tcPr>
          <w:p w:rsidR="004B50B7" w:rsidRPr="00A21050" w:rsidRDefault="004B50B7" w:rsidP="009B6D13">
            <w:pPr>
              <w:pStyle w:val="BodyTextIndent"/>
              <w:spacing w:after="0"/>
              <w:ind w:left="0"/>
              <w:jc w:val="right"/>
              <w:rPr>
                <w:sz w:val="28"/>
                <w:szCs w:val="27"/>
              </w:rPr>
            </w:pPr>
            <w:r w:rsidRPr="00A21050">
              <w:rPr>
                <w:sz w:val="28"/>
                <w:szCs w:val="27"/>
              </w:rPr>
              <w:t>В.А. Трофименко</w:t>
            </w:r>
          </w:p>
        </w:tc>
      </w:tr>
      <w:tr w:rsidR="004B50B7" w:rsidRPr="00EB0187" w:rsidTr="00465368">
        <w:trPr>
          <w:trHeight w:val="160"/>
        </w:trPr>
        <w:tc>
          <w:tcPr>
            <w:tcW w:w="7380" w:type="dxa"/>
            <w:vAlign w:val="center"/>
          </w:tcPr>
          <w:p w:rsidR="004B50B7" w:rsidRPr="00EB0187" w:rsidRDefault="004B50B7" w:rsidP="00981110">
            <w:pPr>
              <w:rPr>
                <w:sz w:val="28"/>
                <w:szCs w:val="28"/>
              </w:rPr>
            </w:pPr>
            <w:r w:rsidRPr="00EB0187">
              <w:rPr>
                <w:sz w:val="28"/>
                <w:szCs w:val="28"/>
              </w:rPr>
              <w:t>Начальник группы отдела поставок трубопроводов и арматуры</w:t>
            </w:r>
          </w:p>
        </w:tc>
        <w:tc>
          <w:tcPr>
            <w:tcW w:w="2685" w:type="dxa"/>
            <w:vAlign w:val="center"/>
          </w:tcPr>
          <w:p w:rsidR="004B50B7" w:rsidRPr="00F878BF" w:rsidRDefault="004B50B7" w:rsidP="00981110">
            <w:pPr>
              <w:pStyle w:val="BodyTextIndent"/>
              <w:spacing w:after="0"/>
              <w:ind w:left="0"/>
              <w:jc w:val="right"/>
              <w:rPr>
                <w:sz w:val="28"/>
                <w:szCs w:val="28"/>
              </w:rPr>
            </w:pPr>
            <w:r>
              <w:rPr>
                <w:sz w:val="28"/>
                <w:szCs w:val="28"/>
              </w:rPr>
              <w:t>С.В. Кузьмина</w:t>
            </w:r>
          </w:p>
        </w:tc>
      </w:tr>
      <w:tr w:rsidR="004B50B7" w:rsidRPr="00EB0187" w:rsidTr="00465368">
        <w:trPr>
          <w:trHeight w:val="448"/>
        </w:trPr>
        <w:tc>
          <w:tcPr>
            <w:tcW w:w="7380" w:type="dxa"/>
            <w:vAlign w:val="center"/>
          </w:tcPr>
          <w:p w:rsidR="004B50B7" w:rsidRPr="00EB0187" w:rsidRDefault="004B50B7" w:rsidP="00981110">
            <w:pPr>
              <w:rPr>
                <w:sz w:val="28"/>
                <w:szCs w:val="28"/>
              </w:rPr>
            </w:pPr>
            <w:r w:rsidRPr="00EB0187">
              <w:rPr>
                <w:sz w:val="28"/>
                <w:szCs w:val="28"/>
              </w:rPr>
              <w:t>Секретарь Единой комиссии (без права голоса)</w:t>
            </w:r>
          </w:p>
          <w:p w:rsidR="004B50B7" w:rsidRPr="00EB0187" w:rsidRDefault="004B50B7" w:rsidP="00981110">
            <w:pPr>
              <w:rPr>
                <w:sz w:val="28"/>
                <w:szCs w:val="28"/>
              </w:rPr>
            </w:pPr>
            <w:r w:rsidRPr="00EB0187">
              <w:rPr>
                <w:sz w:val="28"/>
                <w:szCs w:val="28"/>
              </w:rPr>
              <w:t>Специалист 2 категории отдела методологии и организации закупочных процедур</w:t>
            </w:r>
          </w:p>
        </w:tc>
        <w:tc>
          <w:tcPr>
            <w:tcW w:w="2685" w:type="dxa"/>
            <w:vAlign w:val="center"/>
          </w:tcPr>
          <w:p w:rsidR="004B50B7" w:rsidRPr="00F878BF" w:rsidRDefault="004B50B7" w:rsidP="00981110">
            <w:pPr>
              <w:pStyle w:val="BodyTextIndent"/>
              <w:tabs>
                <w:tab w:val="left" w:pos="2484"/>
              </w:tabs>
              <w:spacing w:after="0"/>
              <w:ind w:left="72"/>
              <w:jc w:val="right"/>
              <w:rPr>
                <w:sz w:val="28"/>
                <w:szCs w:val="28"/>
              </w:rPr>
            </w:pPr>
            <w:r>
              <w:rPr>
                <w:sz w:val="28"/>
                <w:szCs w:val="28"/>
              </w:rPr>
              <w:t>О.А. Белоусова</w:t>
            </w:r>
            <w:r w:rsidRPr="00F878BF">
              <w:rPr>
                <w:sz w:val="28"/>
                <w:szCs w:val="28"/>
              </w:rPr>
              <w:t xml:space="preserve"> </w:t>
            </w:r>
          </w:p>
        </w:tc>
      </w:tr>
    </w:tbl>
    <w:p w:rsidR="004B50B7" w:rsidRDefault="004B50B7" w:rsidP="00F878BF">
      <w:pPr>
        <w:spacing w:line="360" w:lineRule="auto"/>
        <w:ind w:firstLine="900"/>
        <w:jc w:val="both"/>
        <w:rPr>
          <w:sz w:val="28"/>
          <w:szCs w:val="28"/>
        </w:rPr>
      </w:pPr>
    </w:p>
    <w:p w:rsidR="004B50B7" w:rsidRPr="00F878BF" w:rsidRDefault="004B50B7" w:rsidP="005128BA">
      <w:pPr>
        <w:spacing w:line="360" w:lineRule="auto"/>
        <w:ind w:firstLine="900"/>
        <w:jc w:val="both"/>
        <w:rPr>
          <w:sz w:val="28"/>
          <w:szCs w:val="28"/>
        </w:rPr>
      </w:pPr>
      <w:r w:rsidRPr="00F878BF">
        <w:rPr>
          <w:sz w:val="28"/>
          <w:szCs w:val="28"/>
        </w:rPr>
        <w:t>Всего на заседании присутствует</w:t>
      </w:r>
      <w:r>
        <w:rPr>
          <w:sz w:val="28"/>
          <w:szCs w:val="28"/>
        </w:rPr>
        <w:t xml:space="preserve"> 9</w:t>
      </w:r>
      <w:r w:rsidRPr="00F878BF">
        <w:rPr>
          <w:sz w:val="28"/>
          <w:szCs w:val="28"/>
        </w:rPr>
        <w:t xml:space="preserve"> членов Единой комиссии, что составляет </w:t>
      </w:r>
      <w:r>
        <w:rPr>
          <w:sz w:val="28"/>
          <w:szCs w:val="28"/>
        </w:rPr>
        <w:t>50</w:t>
      </w:r>
      <w:r w:rsidRPr="00F878BF">
        <w:rPr>
          <w:sz w:val="28"/>
          <w:szCs w:val="28"/>
        </w:rPr>
        <w:t> % от общего количества членов Единой комиссии. Кворум имеется. Заседание правомочно.</w:t>
      </w:r>
    </w:p>
    <w:p w:rsidR="004B50B7" w:rsidRPr="00F878BF" w:rsidRDefault="004B50B7" w:rsidP="005128BA">
      <w:pPr>
        <w:spacing w:line="360" w:lineRule="auto"/>
        <w:ind w:firstLine="900"/>
        <w:jc w:val="both"/>
        <w:rPr>
          <w:noProof/>
          <w:color w:val="FF0000"/>
          <w:sz w:val="28"/>
          <w:szCs w:val="28"/>
        </w:rPr>
      </w:pPr>
      <w:r w:rsidRPr="00F878BF">
        <w:rPr>
          <w:noProof/>
          <w:sz w:val="28"/>
          <w:szCs w:val="28"/>
        </w:rPr>
        <w:t>Все члены Единой комиссии надлежащим образом уведомлены о времени заседания Единой комиссии (Письмо № 40-32-2/</w:t>
      </w:r>
      <w:r>
        <w:rPr>
          <w:noProof/>
          <w:sz w:val="28"/>
          <w:szCs w:val="28"/>
        </w:rPr>
        <w:t>20700</w:t>
      </w:r>
      <w:r w:rsidRPr="00F878BF">
        <w:rPr>
          <w:noProof/>
          <w:sz w:val="28"/>
          <w:szCs w:val="28"/>
        </w:rPr>
        <w:t xml:space="preserve"> от </w:t>
      </w:r>
      <w:r>
        <w:rPr>
          <w:noProof/>
          <w:sz w:val="28"/>
          <w:szCs w:val="28"/>
        </w:rPr>
        <w:t>01</w:t>
      </w:r>
      <w:r w:rsidRPr="00F878BF">
        <w:rPr>
          <w:noProof/>
          <w:sz w:val="28"/>
          <w:szCs w:val="28"/>
        </w:rPr>
        <w:t>.0</w:t>
      </w:r>
      <w:r>
        <w:rPr>
          <w:noProof/>
          <w:sz w:val="28"/>
          <w:szCs w:val="28"/>
        </w:rPr>
        <w:t>6</w:t>
      </w:r>
      <w:r w:rsidRPr="00F878BF">
        <w:rPr>
          <w:noProof/>
          <w:sz w:val="28"/>
          <w:szCs w:val="28"/>
        </w:rPr>
        <w:t>.2012 г.).</w:t>
      </w:r>
      <w:r w:rsidRPr="00F878BF">
        <w:rPr>
          <w:noProof/>
          <w:color w:val="FF0000"/>
          <w:sz w:val="28"/>
          <w:szCs w:val="28"/>
        </w:rPr>
        <w:t xml:space="preserve">   </w:t>
      </w:r>
    </w:p>
    <w:p w:rsidR="004B50B7" w:rsidRPr="00F878BF" w:rsidRDefault="004B50B7" w:rsidP="005128BA">
      <w:pPr>
        <w:spacing w:line="360" w:lineRule="auto"/>
        <w:ind w:firstLine="720"/>
        <w:jc w:val="both"/>
        <w:rPr>
          <w:b/>
          <w:sz w:val="28"/>
          <w:szCs w:val="28"/>
        </w:rPr>
      </w:pPr>
    </w:p>
    <w:p w:rsidR="004B50B7" w:rsidRDefault="004B50B7" w:rsidP="005128BA">
      <w:pPr>
        <w:spacing w:line="360" w:lineRule="auto"/>
        <w:ind w:firstLine="720"/>
        <w:jc w:val="both"/>
        <w:rPr>
          <w:b/>
          <w:sz w:val="28"/>
          <w:szCs w:val="28"/>
        </w:rPr>
      </w:pPr>
      <w:r w:rsidRPr="00F878BF">
        <w:rPr>
          <w:b/>
          <w:sz w:val="28"/>
          <w:szCs w:val="28"/>
        </w:rPr>
        <w:t>Повестка дня:</w:t>
      </w:r>
    </w:p>
    <w:p w:rsidR="004B50B7" w:rsidRPr="00F878BF" w:rsidRDefault="004B50B7" w:rsidP="005128BA">
      <w:pPr>
        <w:spacing w:line="360" w:lineRule="auto"/>
        <w:ind w:firstLine="720"/>
        <w:jc w:val="both"/>
        <w:rPr>
          <w:b/>
          <w:sz w:val="28"/>
          <w:szCs w:val="28"/>
        </w:rPr>
      </w:pPr>
    </w:p>
    <w:p w:rsidR="004B50B7" w:rsidRPr="000E61BF" w:rsidRDefault="004B50B7" w:rsidP="005128BA">
      <w:pPr>
        <w:spacing w:line="360" w:lineRule="auto"/>
        <w:ind w:firstLine="709"/>
        <w:jc w:val="both"/>
        <w:rPr>
          <w:sz w:val="28"/>
          <w:szCs w:val="28"/>
        </w:rPr>
      </w:pPr>
      <w:r w:rsidRPr="00F878BF">
        <w:rPr>
          <w:sz w:val="28"/>
          <w:szCs w:val="28"/>
        </w:rPr>
        <w:t>Проведение преддоговорных переговоров в соответствии с</w:t>
      </w:r>
      <w:r>
        <w:rPr>
          <w:sz w:val="28"/>
          <w:szCs w:val="28"/>
        </w:rPr>
        <w:t xml:space="preserve"> пп. а) п.28.4.2</w:t>
      </w:r>
      <w:r w:rsidRPr="00F878BF">
        <w:rPr>
          <w:sz w:val="28"/>
          <w:szCs w:val="28"/>
        </w:rPr>
        <w:t xml:space="preserve"> Единого отраслевого </w:t>
      </w:r>
      <w:r w:rsidRPr="000E61BF">
        <w:rPr>
          <w:sz w:val="28"/>
          <w:szCs w:val="28"/>
        </w:rPr>
        <w:t>стандарта закупок Госкорпорации «Росатом» (Положения о закупке) по лоту «</w:t>
      </w:r>
      <w:r>
        <w:rPr>
          <w:sz w:val="28"/>
          <w:szCs w:val="28"/>
        </w:rPr>
        <w:t>Н</w:t>
      </w:r>
      <w:r w:rsidRPr="00BA78BE">
        <w:rPr>
          <w:sz w:val="28"/>
          <w:szCs w:val="28"/>
        </w:rPr>
        <w:t>а право заключения договора финансовой аренды (лизинг) трактора Агромаш 90ТГ с бул</w:t>
      </w:r>
      <w:r>
        <w:rPr>
          <w:sz w:val="28"/>
          <w:szCs w:val="28"/>
        </w:rPr>
        <w:t>ьдозерным отвалом для нужд ОАО «НИАЭП</w:t>
      </w:r>
      <w:r w:rsidRPr="00465368">
        <w:rPr>
          <w:sz w:val="28"/>
          <w:szCs w:val="28"/>
        </w:rPr>
        <w:t>»</w:t>
      </w:r>
      <w:r w:rsidRPr="000E61BF">
        <w:rPr>
          <w:sz w:val="28"/>
          <w:szCs w:val="28"/>
        </w:rPr>
        <w:t xml:space="preserve"> с </w:t>
      </w:r>
      <w:r>
        <w:rPr>
          <w:sz w:val="28"/>
          <w:szCs w:val="28"/>
        </w:rPr>
        <w:t>ЗАО «ТЕНЕКС – Сервис»</w:t>
      </w:r>
      <w:r w:rsidRPr="000E61BF">
        <w:rPr>
          <w:sz w:val="28"/>
          <w:szCs w:val="28"/>
        </w:rPr>
        <w:t xml:space="preserve">  по снижению цены договора, предложенной в заявке: </w:t>
      </w:r>
      <w:r>
        <w:rPr>
          <w:sz w:val="28"/>
          <w:szCs w:val="28"/>
        </w:rPr>
        <w:t>2 586 560,00 (</w:t>
      </w:r>
      <w:r w:rsidRPr="00427596">
        <w:rPr>
          <w:sz w:val="28"/>
          <w:szCs w:val="28"/>
        </w:rPr>
        <w:t>Два миллиона пятьсот восемьдесят шесть тысяч пятьсот шестьдесят</w:t>
      </w:r>
      <w:r>
        <w:rPr>
          <w:sz w:val="28"/>
          <w:szCs w:val="28"/>
        </w:rPr>
        <w:t>)</w:t>
      </w:r>
      <w:r w:rsidRPr="00427596">
        <w:rPr>
          <w:sz w:val="28"/>
          <w:szCs w:val="28"/>
        </w:rPr>
        <w:t xml:space="preserve"> рублей 00 копеек</w:t>
      </w:r>
      <w:r>
        <w:rPr>
          <w:sz w:val="28"/>
          <w:szCs w:val="28"/>
        </w:rPr>
        <w:t>, с учетом НДС</w:t>
      </w:r>
      <w:r w:rsidRPr="000E61BF">
        <w:rPr>
          <w:sz w:val="28"/>
          <w:szCs w:val="28"/>
        </w:rPr>
        <w:t>.</w:t>
      </w:r>
    </w:p>
    <w:p w:rsidR="004B50B7" w:rsidRPr="00F878BF" w:rsidRDefault="004B50B7" w:rsidP="005128BA">
      <w:pPr>
        <w:spacing w:line="360" w:lineRule="auto"/>
        <w:ind w:firstLine="720"/>
        <w:jc w:val="both"/>
        <w:rPr>
          <w:b/>
          <w:sz w:val="28"/>
          <w:szCs w:val="28"/>
        </w:rPr>
      </w:pPr>
    </w:p>
    <w:p w:rsidR="004B50B7" w:rsidRDefault="004B50B7" w:rsidP="005128BA">
      <w:pPr>
        <w:spacing w:line="360" w:lineRule="auto"/>
        <w:ind w:firstLine="720"/>
        <w:jc w:val="both"/>
        <w:rPr>
          <w:b/>
          <w:sz w:val="28"/>
          <w:szCs w:val="28"/>
        </w:rPr>
      </w:pPr>
      <w:r w:rsidRPr="00F878BF">
        <w:rPr>
          <w:b/>
          <w:sz w:val="28"/>
          <w:szCs w:val="28"/>
        </w:rPr>
        <w:t>Предложили:</w:t>
      </w:r>
    </w:p>
    <w:p w:rsidR="004B50B7" w:rsidRPr="00F878BF" w:rsidRDefault="004B50B7" w:rsidP="005128BA">
      <w:pPr>
        <w:spacing w:line="360" w:lineRule="auto"/>
        <w:ind w:firstLine="720"/>
        <w:jc w:val="both"/>
        <w:rPr>
          <w:b/>
          <w:sz w:val="28"/>
          <w:szCs w:val="28"/>
        </w:rPr>
      </w:pPr>
    </w:p>
    <w:p w:rsidR="004B50B7" w:rsidRPr="00F878BF" w:rsidRDefault="004B50B7" w:rsidP="005128BA">
      <w:pPr>
        <w:spacing w:line="360" w:lineRule="auto"/>
        <w:ind w:firstLine="720"/>
        <w:jc w:val="both"/>
        <w:rPr>
          <w:sz w:val="28"/>
          <w:szCs w:val="28"/>
        </w:rPr>
      </w:pPr>
      <w:r w:rsidRPr="004824BC">
        <w:rPr>
          <w:sz w:val="28"/>
          <w:szCs w:val="28"/>
        </w:rPr>
        <w:t xml:space="preserve">Своим письмом </w:t>
      </w:r>
      <w:r w:rsidRPr="000D2BC3">
        <w:rPr>
          <w:sz w:val="28"/>
          <w:szCs w:val="28"/>
        </w:rPr>
        <w:t>от 05.06.2012 г. № 384/2-06-065</w:t>
      </w:r>
      <w:r>
        <w:rPr>
          <w:sz w:val="28"/>
          <w:szCs w:val="28"/>
        </w:rPr>
        <w:t xml:space="preserve"> ЗАО «ТЕНЕКС – Сервис»</w:t>
      </w:r>
      <w:r w:rsidRPr="00EF7C87">
        <w:rPr>
          <w:sz w:val="28"/>
          <w:szCs w:val="28"/>
        </w:rPr>
        <w:t xml:space="preserve"> отказалось от снижения цены, предложенной в заявке </w:t>
      </w:r>
      <w:r>
        <w:rPr>
          <w:sz w:val="28"/>
          <w:szCs w:val="28"/>
        </w:rPr>
        <w:t>– 2 586 560,00 (</w:t>
      </w:r>
      <w:r w:rsidRPr="00427596">
        <w:rPr>
          <w:sz w:val="28"/>
          <w:szCs w:val="28"/>
        </w:rPr>
        <w:t>Два миллиона пятьсот восемьдесят шесть тысяч пятьсот шестьдесят</w:t>
      </w:r>
      <w:r>
        <w:rPr>
          <w:sz w:val="28"/>
          <w:szCs w:val="28"/>
        </w:rPr>
        <w:t>)</w:t>
      </w:r>
      <w:r w:rsidRPr="00427596">
        <w:rPr>
          <w:sz w:val="28"/>
          <w:szCs w:val="28"/>
        </w:rPr>
        <w:t xml:space="preserve"> рублей 00 копеек</w:t>
      </w:r>
      <w:r>
        <w:rPr>
          <w:sz w:val="28"/>
          <w:szCs w:val="28"/>
        </w:rPr>
        <w:t>, с учетом НДС</w:t>
      </w:r>
      <w:r w:rsidRPr="00F878BF">
        <w:rPr>
          <w:sz w:val="28"/>
          <w:szCs w:val="28"/>
        </w:rPr>
        <w:t>.</w:t>
      </w:r>
    </w:p>
    <w:p w:rsidR="004B50B7" w:rsidRPr="00F878BF" w:rsidRDefault="004B50B7" w:rsidP="005128BA">
      <w:pPr>
        <w:spacing w:line="360" w:lineRule="auto"/>
        <w:ind w:firstLine="720"/>
        <w:jc w:val="both"/>
        <w:rPr>
          <w:b/>
          <w:sz w:val="28"/>
          <w:szCs w:val="28"/>
        </w:rPr>
      </w:pPr>
    </w:p>
    <w:p w:rsidR="004B50B7" w:rsidRDefault="004B50B7" w:rsidP="005128BA">
      <w:pPr>
        <w:spacing w:line="360" w:lineRule="auto"/>
        <w:ind w:firstLine="720"/>
        <w:jc w:val="both"/>
        <w:rPr>
          <w:b/>
          <w:sz w:val="28"/>
          <w:szCs w:val="28"/>
        </w:rPr>
      </w:pPr>
      <w:r w:rsidRPr="00F878BF">
        <w:rPr>
          <w:b/>
          <w:sz w:val="28"/>
          <w:szCs w:val="28"/>
        </w:rPr>
        <w:t>Решение:</w:t>
      </w:r>
    </w:p>
    <w:p w:rsidR="004B50B7" w:rsidRDefault="004B50B7" w:rsidP="005128BA">
      <w:pPr>
        <w:spacing w:line="360" w:lineRule="auto"/>
        <w:ind w:firstLine="720"/>
        <w:jc w:val="both"/>
        <w:rPr>
          <w:b/>
          <w:sz w:val="28"/>
          <w:szCs w:val="28"/>
        </w:rPr>
      </w:pPr>
    </w:p>
    <w:p w:rsidR="004B50B7" w:rsidRPr="00F878BF" w:rsidRDefault="004B50B7" w:rsidP="004618B9">
      <w:pPr>
        <w:spacing w:line="360" w:lineRule="auto"/>
        <w:ind w:firstLine="720"/>
        <w:jc w:val="both"/>
        <w:rPr>
          <w:sz w:val="28"/>
          <w:szCs w:val="28"/>
        </w:rPr>
      </w:pPr>
      <w:r>
        <w:rPr>
          <w:sz w:val="28"/>
          <w:szCs w:val="28"/>
        </w:rPr>
        <w:t>Руководствуясь п.10.9.1</w:t>
      </w:r>
      <w:r w:rsidRPr="00F878BF">
        <w:rPr>
          <w:sz w:val="28"/>
          <w:szCs w:val="28"/>
        </w:rPr>
        <w:t xml:space="preserve"> Единого отраслевого стандарта закупок</w:t>
      </w:r>
      <w:r>
        <w:rPr>
          <w:sz w:val="28"/>
          <w:szCs w:val="28"/>
        </w:rPr>
        <w:t xml:space="preserve"> Госкорпорации «Росатом» (Положения о закупке)</w:t>
      </w:r>
      <w:r w:rsidRPr="00F878BF">
        <w:rPr>
          <w:sz w:val="28"/>
          <w:szCs w:val="28"/>
        </w:rPr>
        <w:t xml:space="preserve">, учитывая, что </w:t>
      </w:r>
      <w:r w:rsidRPr="005128BA">
        <w:rPr>
          <w:sz w:val="28"/>
          <w:szCs w:val="28"/>
        </w:rPr>
        <w:t>договор заключается по цене, в объеме и на условиях, указанных единственным участником в его заявке</w:t>
      </w:r>
      <w:r>
        <w:rPr>
          <w:sz w:val="28"/>
          <w:szCs w:val="28"/>
        </w:rPr>
        <w:t xml:space="preserve">, </w:t>
      </w:r>
      <w:r w:rsidRPr="003174D5">
        <w:t xml:space="preserve"> </w:t>
      </w:r>
      <w:r w:rsidRPr="00F878BF">
        <w:rPr>
          <w:sz w:val="28"/>
          <w:szCs w:val="28"/>
        </w:rPr>
        <w:t>цена договора не превышает начальную (максимальную) цену договора, рекомендовать директору ОАО «НИАЭП» заключить договор по лоту «</w:t>
      </w:r>
      <w:r>
        <w:rPr>
          <w:sz w:val="28"/>
          <w:szCs w:val="28"/>
        </w:rPr>
        <w:t>Н</w:t>
      </w:r>
      <w:r w:rsidRPr="00BA78BE">
        <w:rPr>
          <w:sz w:val="28"/>
          <w:szCs w:val="28"/>
        </w:rPr>
        <w:t>а право заключения договора финансовой аренды (лизинг) трактора Агромаш 90ТГ с бул</w:t>
      </w:r>
      <w:r>
        <w:rPr>
          <w:sz w:val="28"/>
          <w:szCs w:val="28"/>
        </w:rPr>
        <w:t>ьдозерным отвалом для нужд ОАО «НИАЭП</w:t>
      </w:r>
      <w:r w:rsidRPr="00465368">
        <w:rPr>
          <w:sz w:val="28"/>
          <w:szCs w:val="28"/>
        </w:rPr>
        <w:t>»</w:t>
      </w:r>
      <w:r w:rsidRPr="000E61BF">
        <w:rPr>
          <w:sz w:val="28"/>
          <w:szCs w:val="28"/>
        </w:rPr>
        <w:t xml:space="preserve"> с </w:t>
      </w:r>
      <w:r>
        <w:rPr>
          <w:sz w:val="28"/>
          <w:szCs w:val="28"/>
        </w:rPr>
        <w:t xml:space="preserve">ЗАО «ТЕНЕКС – Сервис» </w:t>
      </w:r>
      <w:r w:rsidRPr="000E61BF">
        <w:rPr>
          <w:sz w:val="28"/>
          <w:szCs w:val="28"/>
        </w:rPr>
        <w:t xml:space="preserve">по </w:t>
      </w:r>
      <w:r>
        <w:rPr>
          <w:sz w:val="28"/>
          <w:szCs w:val="28"/>
        </w:rPr>
        <w:t>цене</w:t>
      </w:r>
      <w:r w:rsidRPr="000E61BF">
        <w:rPr>
          <w:sz w:val="28"/>
          <w:szCs w:val="28"/>
        </w:rPr>
        <w:t xml:space="preserve">, предложенной в заявке: </w:t>
      </w:r>
      <w:r>
        <w:rPr>
          <w:sz w:val="28"/>
          <w:szCs w:val="28"/>
        </w:rPr>
        <w:t>2 586 560,00 (</w:t>
      </w:r>
      <w:r w:rsidRPr="00427596">
        <w:rPr>
          <w:sz w:val="28"/>
          <w:szCs w:val="28"/>
        </w:rPr>
        <w:t>Два миллиона пятьсот восемьдесят шесть тысяч пятьсот шестьдесят</w:t>
      </w:r>
      <w:r>
        <w:rPr>
          <w:sz w:val="28"/>
          <w:szCs w:val="28"/>
        </w:rPr>
        <w:t>)</w:t>
      </w:r>
      <w:r w:rsidRPr="00427596">
        <w:rPr>
          <w:sz w:val="28"/>
          <w:szCs w:val="28"/>
        </w:rPr>
        <w:t xml:space="preserve"> рублей 00 копеек</w:t>
      </w:r>
      <w:r>
        <w:rPr>
          <w:sz w:val="28"/>
          <w:szCs w:val="28"/>
        </w:rPr>
        <w:t>, с учетом НДС</w:t>
      </w:r>
      <w:r w:rsidRPr="00F878BF">
        <w:rPr>
          <w:sz w:val="28"/>
          <w:szCs w:val="28"/>
        </w:rPr>
        <w:t>.</w:t>
      </w:r>
    </w:p>
    <w:p w:rsidR="004B50B7" w:rsidRPr="00F878BF" w:rsidRDefault="004B50B7" w:rsidP="005128BA">
      <w:pPr>
        <w:spacing w:line="360" w:lineRule="auto"/>
        <w:ind w:firstLine="720"/>
        <w:jc w:val="both"/>
        <w:rPr>
          <w:sz w:val="28"/>
          <w:szCs w:val="28"/>
        </w:rPr>
      </w:pPr>
    </w:p>
    <w:p w:rsidR="004B50B7" w:rsidRPr="00F878BF" w:rsidRDefault="004B50B7" w:rsidP="005128BA">
      <w:pPr>
        <w:spacing w:line="360" w:lineRule="auto"/>
        <w:jc w:val="both"/>
        <w:rPr>
          <w:b/>
          <w:sz w:val="28"/>
          <w:szCs w:val="28"/>
        </w:rPr>
      </w:pPr>
      <w:r w:rsidRPr="00F878BF">
        <w:rPr>
          <w:b/>
          <w:sz w:val="28"/>
          <w:szCs w:val="28"/>
        </w:rPr>
        <w:t>Голосовали по лоту № </w:t>
      </w:r>
      <w:r>
        <w:rPr>
          <w:b/>
          <w:sz w:val="28"/>
          <w:szCs w:val="28"/>
        </w:rPr>
        <w:t>276</w:t>
      </w:r>
      <w:r w:rsidRPr="00F878BF">
        <w:rPr>
          <w:b/>
          <w:sz w:val="28"/>
          <w:szCs w:val="28"/>
        </w:rPr>
        <w:t xml:space="preserve"> </w:t>
      </w:r>
      <w:r>
        <w:rPr>
          <w:b/>
          <w:sz w:val="28"/>
          <w:szCs w:val="28"/>
        </w:rPr>
        <w:t>н</w:t>
      </w:r>
      <w:r w:rsidRPr="00F878BF">
        <w:rPr>
          <w:b/>
          <w:sz w:val="28"/>
          <w:szCs w:val="28"/>
        </w:rPr>
        <w:t>/</w:t>
      </w:r>
      <w:r>
        <w:rPr>
          <w:b/>
          <w:sz w:val="28"/>
          <w:szCs w:val="28"/>
        </w:rPr>
        <w:t>З-12</w:t>
      </w:r>
      <w:r w:rsidRPr="00F878BF">
        <w:rPr>
          <w:b/>
          <w:sz w:val="28"/>
          <w:szCs w:val="28"/>
        </w:rPr>
        <w:t>: за - ___, против - ___, воздержались - ___.</w:t>
      </w:r>
    </w:p>
    <w:p w:rsidR="004B50B7" w:rsidRPr="00F878BF" w:rsidRDefault="004B50B7" w:rsidP="005128BA">
      <w:pPr>
        <w:autoSpaceDE w:val="0"/>
        <w:autoSpaceDN w:val="0"/>
        <w:adjustRightInd w:val="0"/>
        <w:spacing w:line="360" w:lineRule="auto"/>
        <w:ind w:firstLine="720"/>
        <w:jc w:val="both"/>
        <w:rPr>
          <w:b/>
          <w:sz w:val="28"/>
          <w:szCs w:val="28"/>
        </w:rPr>
      </w:pPr>
    </w:p>
    <w:p w:rsidR="004B50B7" w:rsidRPr="00F878BF" w:rsidRDefault="004B50B7" w:rsidP="005128BA">
      <w:pPr>
        <w:autoSpaceDE w:val="0"/>
        <w:autoSpaceDN w:val="0"/>
        <w:adjustRightInd w:val="0"/>
        <w:spacing w:line="360" w:lineRule="auto"/>
        <w:jc w:val="both"/>
        <w:rPr>
          <w:b/>
          <w:sz w:val="28"/>
          <w:szCs w:val="28"/>
        </w:rPr>
      </w:pPr>
      <w:r w:rsidRPr="00F878BF">
        <w:rPr>
          <w:b/>
          <w:sz w:val="28"/>
          <w:szCs w:val="28"/>
        </w:rPr>
        <w:t>Подписи членов Единой комиссии: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18"/>
        <w:gridCol w:w="3827"/>
        <w:gridCol w:w="3686"/>
      </w:tblGrid>
      <w:tr w:rsidR="004B50B7" w:rsidRPr="00EB0187" w:rsidTr="00DD343F">
        <w:tc>
          <w:tcPr>
            <w:tcW w:w="2518" w:type="dxa"/>
          </w:tcPr>
          <w:p w:rsidR="004B50B7" w:rsidRPr="00EB0187" w:rsidRDefault="004B50B7" w:rsidP="00F878BF">
            <w:pPr>
              <w:spacing w:line="360" w:lineRule="auto"/>
              <w:jc w:val="center"/>
              <w:rPr>
                <w:color w:val="000000"/>
                <w:sz w:val="28"/>
                <w:szCs w:val="28"/>
              </w:rPr>
            </w:pPr>
            <w:r w:rsidRPr="00EB0187">
              <w:rPr>
                <w:color w:val="000000"/>
                <w:sz w:val="28"/>
                <w:szCs w:val="28"/>
              </w:rPr>
              <w:t>ФИО</w:t>
            </w:r>
          </w:p>
        </w:tc>
        <w:tc>
          <w:tcPr>
            <w:tcW w:w="3827" w:type="dxa"/>
          </w:tcPr>
          <w:p w:rsidR="004B50B7" w:rsidRPr="00EB0187" w:rsidRDefault="004B50B7" w:rsidP="00F878BF">
            <w:pPr>
              <w:spacing w:line="360" w:lineRule="auto"/>
              <w:jc w:val="center"/>
              <w:rPr>
                <w:color w:val="000000"/>
                <w:sz w:val="28"/>
                <w:szCs w:val="28"/>
              </w:rPr>
            </w:pPr>
            <w:r w:rsidRPr="00EB0187">
              <w:rPr>
                <w:color w:val="000000"/>
                <w:sz w:val="28"/>
                <w:szCs w:val="28"/>
              </w:rPr>
              <w:t>Резолюция</w:t>
            </w:r>
          </w:p>
          <w:p w:rsidR="004B50B7" w:rsidRPr="00EB0187" w:rsidRDefault="004B50B7" w:rsidP="00F878BF">
            <w:pPr>
              <w:spacing w:line="360" w:lineRule="auto"/>
              <w:ind w:left="-108" w:firstLine="109"/>
              <w:jc w:val="center"/>
              <w:rPr>
                <w:color w:val="000000"/>
                <w:sz w:val="28"/>
                <w:szCs w:val="28"/>
              </w:rPr>
            </w:pPr>
            <w:r w:rsidRPr="00EB0187">
              <w:rPr>
                <w:color w:val="000000"/>
                <w:sz w:val="28"/>
                <w:szCs w:val="28"/>
              </w:rPr>
              <w:t>(за/против/</w:t>
            </w:r>
            <w:r w:rsidRPr="00EB0187">
              <w:rPr>
                <w:sz w:val="28"/>
                <w:szCs w:val="28"/>
              </w:rPr>
              <w:t xml:space="preserve"> воздержался</w:t>
            </w:r>
            <w:r w:rsidRPr="00EB0187">
              <w:rPr>
                <w:color w:val="000000"/>
                <w:sz w:val="28"/>
                <w:szCs w:val="28"/>
              </w:rPr>
              <w:t>)</w:t>
            </w:r>
          </w:p>
        </w:tc>
        <w:tc>
          <w:tcPr>
            <w:tcW w:w="3686" w:type="dxa"/>
          </w:tcPr>
          <w:p w:rsidR="004B50B7" w:rsidRPr="00EB0187" w:rsidRDefault="004B50B7" w:rsidP="00F878BF">
            <w:pPr>
              <w:spacing w:line="360" w:lineRule="auto"/>
              <w:jc w:val="center"/>
              <w:rPr>
                <w:color w:val="000000"/>
                <w:sz w:val="28"/>
                <w:szCs w:val="28"/>
              </w:rPr>
            </w:pPr>
            <w:r w:rsidRPr="00EB0187">
              <w:rPr>
                <w:color w:val="000000"/>
                <w:sz w:val="28"/>
                <w:szCs w:val="28"/>
              </w:rPr>
              <w:t>Подпись</w:t>
            </w:r>
          </w:p>
        </w:tc>
      </w:tr>
      <w:tr w:rsidR="004B50B7" w:rsidRPr="00EB0187" w:rsidTr="00DD343F">
        <w:trPr>
          <w:trHeight w:val="248"/>
        </w:trPr>
        <w:tc>
          <w:tcPr>
            <w:tcW w:w="2518" w:type="dxa"/>
            <w:vAlign w:val="center"/>
          </w:tcPr>
          <w:p w:rsidR="004B50B7" w:rsidRPr="00EB0187" w:rsidRDefault="004B50B7" w:rsidP="004627C6">
            <w:pPr>
              <w:spacing w:line="360" w:lineRule="auto"/>
              <w:rPr>
                <w:sz w:val="28"/>
                <w:szCs w:val="28"/>
              </w:rPr>
            </w:pPr>
            <w:r w:rsidRPr="00FB0E74">
              <w:rPr>
                <w:sz w:val="27"/>
                <w:szCs w:val="27"/>
              </w:rPr>
              <w:t>Ю.А. Иванов</w:t>
            </w:r>
          </w:p>
        </w:tc>
        <w:tc>
          <w:tcPr>
            <w:tcW w:w="3827" w:type="dxa"/>
          </w:tcPr>
          <w:p w:rsidR="004B50B7" w:rsidRPr="00EB0187" w:rsidRDefault="004B50B7" w:rsidP="00F878BF">
            <w:pPr>
              <w:spacing w:line="360" w:lineRule="auto"/>
              <w:rPr>
                <w:color w:val="000000"/>
                <w:sz w:val="28"/>
                <w:szCs w:val="28"/>
              </w:rPr>
            </w:pPr>
          </w:p>
        </w:tc>
        <w:tc>
          <w:tcPr>
            <w:tcW w:w="3686" w:type="dxa"/>
          </w:tcPr>
          <w:p w:rsidR="004B50B7" w:rsidRPr="00EB0187" w:rsidRDefault="004B50B7" w:rsidP="00F878BF">
            <w:pPr>
              <w:spacing w:line="360" w:lineRule="auto"/>
              <w:rPr>
                <w:color w:val="000000"/>
                <w:sz w:val="28"/>
                <w:szCs w:val="28"/>
              </w:rPr>
            </w:pPr>
          </w:p>
        </w:tc>
      </w:tr>
      <w:tr w:rsidR="004B50B7" w:rsidRPr="00EB0187" w:rsidTr="00DD343F">
        <w:trPr>
          <w:trHeight w:val="501"/>
        </w:trPr>
        <w:tc>
          <w:tcPr>
            <w:tcW w:w="2518" w:type="dxa"/>
            <w:vAlign w:val="center"/>
          </w:tcPr>
          <w:p w:rsidR="004B50B7" w:rsidRPr="00F878BF" w:rsidRDefault="004B50B7" w:rsidP="004627C6">
            <w:pPr>
              <w:pStyle w:val="BodyTextIndent"/>
              <w:spacing w:after="0" w:line="360" w:lineRule="auto"/>
              <w:ind w:left="0"/>
              <w:rPr>
                <w:sz w:val="28"/>
                <w:szCs w:val="28"/>
              </w:rPr>
            </w:pPr>
            <w:r w:rsidRPr="00A21050">
              <w:rPr>
                <w:sz w:val="28"/>
                <w:szCs w:val="27"/>
              </w:rPr>
              <w:t>Д.А. Тюкаев</w:t>
            </w:r>
          </w:p>
        </w:tc>
        <w:tc>
          <w:tcPr>
            <w:tcW w:w="3827" w:type="dxa"/>
          </w:tcPr>
          <w:p w:rsidR="004B50B7" w:rsidRPr="00EB0187" w:rsidRDefault="004B50B7" w:rsidP="00F878BF">
            <w:pPr>
              <w:spacing w:line="360" w:lineRule="auto"/>
              <w:rPr>
                <w:color w:val="000000"/>
                <w:sz w:val="28"/>
                <w:szCs w:val="28"/>
              </w:rPr>
            </w:pPr>
          </w:p>
        </w:tc>
        <w:tc>
          <w:tcPr>
            <w:tcW w:w="3686" w:type="dxa"/>
          </w:tcPr>
          <w:p w:rsidR="004B50B7" w:rsidRPr="00EB0187" w:rsidRDefault="004B50B7" w:rsidP="00F878BF">
            <w:pPr>
              <w:spacing w:line="360" w:lineRule="auto"/>
              <w:rPr>
                <w:color w:val="000000"/>
                <w:sz w:val="28"/>
                <w:szCs w:val="28"/>
              </w:rPr>
            </w:pPr>
            <w:r w:rsidRPr="00EB0187">
              <w:rPr>
                <w:color w:val="000000"/>
                <w:sz w:val="28"/>
                <w:szCs w:val="28"/>
              </w:rPr>
              <w:t>Опросный лист прилагается</w:t>
            </w:r>
          </w:p>
        </w:tc>
      </w:tr>
      <w:tr w:rsidR="004B50B7" w:rsidRPr="00EB0187" w:rsidTr="00DD343F">
        <w:trPr>
          <w:trHeight w:val="501"/>
        </w:trPr>
        <w:tc>
          <w:tcPr>
            <w:tcW w:w="2518" w:type="dxa"/>
            <w:vAlign w:val="center"/>
          </w:tcPr>
          <w:p w:rsidR="004B50B7" w:rsidRPr="00F878BF" w:rsidRDefault="004B50B7" w:rsidP="004627C6">
            <w:pPr>
              <w:pStyle w:val="BodyTextIndent"/>
              <w:spacing w:after="0" w:line="360" w:lineRule="auto"/>
              <w:ind w:left="0"/>
              <w:rPr>
                <w:sz w:val="28"/>
                <w:szCs w:val="28"/>
              </w:rPr>
            </w:pPr>
            <w:r>
              <w:rPr>
                <w:sz w:val="28"/>
                <w:szCs w:val="28"/>
              </w:rPr>
              <w:t>В.Д. Сальников</w:t>
            </w:r>
          </w:p>
        </w:tc>
        <w:tc>
          <w:tcPr>
            <w:tcW w:w="3827" w:type="dxa"/>
          </w:tcPr>
          <w:p w:rsidR="004B50B7" w:rsidRPr="00EB0187" w:rsidRDefault="004B50B7" w:rsidP="00F878BF">
            <w:pPr>
              <w:spacing w:line="360" w:lineRule="auto"/>
              <w:rPr>
                <w:color w:val="000000"/>
                <w:sz w:val="28"/>
                <w:szCs w:val="28"/>
              </w:rPr>
            </w:pPr>
          </w:p>
        </w:tc>
        <w:tc>
          <w:tcPr>
            <w:tcW w:w="3686" w:type="dxa"/>
          </w:tcPr>
          <w:p w:rsidR="004B50B7" w:rsidRPr="00EB0187" w:rsidRDefault="004B50B7" w:rsidP="00F878BF">
            <w:pPr>
              <w:spacing w:line="360" w:lineRule="auto"/>
              <w:rPr>
                <w:color w:val="000000"/>
                <w:sz w:val="28"/>
                <w:szCs w:val="28"/>
              </w:rPr>
            </w:pPr>
            <w:r w:rsidRPr="00EB0187">
              <w:rPr>
                <w:color w:val="000000"/>
                <w:sz w:val="28"/>
                <w:szCs w:val="28"/>
              </w:rPr>
              <w:t>Опросный лист прилагается</w:t>
            </w:r>
          </w:p>
        </w:tc>
      </w:tr>
      <w:tr w:rsidR="004B50B7" w:rsidRPr="00EB0187" w:rsidTr="00DD343F">
        <w:trPr>
          <w:trHeight w:val="501"/>
        </w:trPr>
        <w:tc>
          <w:tcPr>
            <w:tcW w:w="2518" w:type="dxa"/>
            <w:vAlign w:val="center"/>
          </w:tcPr>
          <w:p w:rsidR="004B50B7" w:rsidRPr="00F878BF" w:rsidRDefault="004B50B7" w:rsidP="004627C6">
            <w:pPr>
              <w:pStyle w:val="BodyTextIndent"/>
              <w:spacing w:after="0" w:line="360" w:lineRule="auto"/>
              <w:ind w:left="0"/>
              <w:rPr>
                <w:sz w:val="28"/>
                <w:szCs w:val="28"/>
              </w:rPr>
            </w:pPr>
            <w:r w:rsidRPr="00F878BF">
              <w:rPr>
                <w:sz w:val="28"/>
                <w:szCs w:val="28"/>
              </w:rPr>
              <w:t>С.В. Кулаковский</w:t>
            </w:r>
          </w:p>
        </w:tc>
        <w:tc>
          <w:tcPr>
            <w:tcW w:w="3827" w:type="dxa"/>
          </w:tcPr>
          <w:p w:rsidR="004B50B7" w:rsidRPr="00EB0187" w:rsidRDefault="004B50B7" w:rsidP="00F878BF">
            <w:pPr>
              <w:spacing w:line="360" w:lineRule="auto"/>
              <w:rPr>
                <w:color w:val="000000"/>
                <w:sz w:val="28"/>
                <w:szCs w:val="28"/>
              </w:rPr>
            </w:pPr>
          </w:p>
        </w:tc>
        <w:tc>
          <w:tcPr>
            <w:tcW w:w="3686" w:type="dxa"/>
          </w:tcPr>
          <w:p w:rsidR="004B50B7" w:rsidRPr="00EB0187" w:rsidRDefault="004B50B7" w:rsidP="00F878BF">
            <w:pPr>
              <w:spacing w:line="360" w:lineRule="auto"/>
              <w:rPr>
                <w:color w:val="000000"/>
                <w:sz w:val="28"/>
                <w:szCs w:val="28"/>
              </w:rPr>
            </w:pPr>
          </w:p>
        </w:tc>
      </w:tr>
      <w:tr w:rsidR="004B50B7" w:rsidRPr="00EB0187" w:rsidTr="00DD343F">
        <w:trPr>
          <w:trHeight w:val="501"/>
        </w:trPr>
        <w:tc>
          <w:tcPr>
            <w:tcW w:w="2518" w:type="dxa"/>
            <w:vAlign w:val="center"/>
          </w:tcPr>
          <w:p w:rsidR="004B50B7" w:rsidRPr="00F878BF" w:rsidRDefault="004B50B7" w:rsidP="004627C6">
            <w:pPr>
              <w:pStyle w:val="BodyTextIndent"/>
              <w:spacing w:after="0" w:line="360" w:lineRule="auto"/>
              <w:ind w:left="0"/>
              <w:rPr>
                <w:sz w:val="28"/>
                <w:szCs w:val="28"/>
              </w:rPr>
            </w:pPr>
            <w:r>
              <w:rPr>
                <w:sz w:val="28"/>
                <w:szCs w:val="28"/>
              </w:rPr>
              <w:t>Т.М. Барова</w:t>
            </w:r>
          </w:p>
        </w:tc>
        <w:tc>
          <w:tcPr>
            <w:tcW w:w="3827" w:type="dxa"/>
          </w:tcPr>
          <w:p w:rsidR="004B50B7" w:rsidRPr="00EB0187" w:rsidRDefault="004B50B7" w:rsidP="00F878BF">
            <w:pPr>
              <w:spacing w:line="360" w:lineRule="auto"/>
              <w:rPr>
                <w:color w:val="000000"/>
                <w:sz w:val="28"/>
                <w:szCs w:val="28"/>
              </w:rPr>
            </w:pPr>
          </w:p>
        </w:tc>
        <w:tc>
          <w:tcPr>
            <w:tcW w:w="3686" w:type="dxa"/>
          </w:tcPr>
          <w:p w:rsidR="004B50B7" w:rsidRPr="00EB0187" w:rsidRDefault="004B50B7" w:rsidP="00F878BF">
            <w:pPr>
              <w:spacing w:line="360" w:lineRule="auto"/>
              <w:rPr>
                <w:color w:val="000000"/>
                <w:sz w:val="28"/>
                <w:szCs w:val="28"/>
              </w:rPr>
            </w:pPr>
          </w:p>
        </w:tc>
      </w:tr>
      <w:tr w:rsidR="004B50B7" w:rsidRPr="00EB0187" w:rsidTr="00DD343F">
        <w:trPr>
          <w:trHeight w:val="501"/>
        </w:trPr>
        <w:tc>
          <w:tcPr>
            <w:tcW w:w="2518" w:type="dxa"/>
            <w:vAlign w:val="center"/>
          </w:tcPr>
          <w:p w:rsidR="004B50B7" w:rsidRPr="00F878BF" w:rsidRDefault="004B50B7" w:rsidP="00BD5135">
            <w:pPr>
              <w:pStyle w:val="BodyTextIndent"/>
              <w:spacing w:after="0" w:line="360" w:lineRule="auto"/>
              <w:ind w:left="0"/>
              <w:rPr>
                <w:sz w:val="28"/>
                <w:szCs w:val="28"/>
              </w:rPr>
            </w:pPr>
            <w:r>
              <w:rPr>
                <w:sz w:val="28"/>
                <w:szCs w:val="28"/>
              </w:rPr>
              <w:t>А.Б. Камсков</w:t>
            </w:r>
          </w:p>
        </w:tc>
        <w:tc>
          <w:tcPr>
            <w:tcW w:w="3827" w:type="dxa"/>
          </w:tcPr>
          <w:p w:rsidR="004B50B7" w:rsidRPr="00EB0187" w:rsidRDefault="004B50B7" w:rsidP="00F878BF">
            <w:pPr>
              <w:spacing w:line="360" w:lineRule="auto"/>
              <w:rPr>
                <w:color w:val="000000"/>
                <w:sz w:val="28"/>
                <w:szCs w:val="28"/>
              </w:rPr>
            </w:pPr>
          </w:p>
        </w:tc>
        <w:tc>
          <w:tcPr>
            <w:tcW w:w="3686" w:type="dxa"/>
          </w:tcPr>
          <w:p w:rsidR="004B50B7" w:rsidRPr="00EB0187" w:rsidRDefault="004B50B7" w:rsidP="00F878BF">
            <w:pPr>
              <w:spacing w:line="360" w:lineRule="auto"/>
              <w:rPr>
                <w:color w:val="000000"/>
                <w:sz w:val="28"/>
                <w:szCs w:val="28"/>
              </w:rPr>
            </w:pPr>
          </w:p>
        </w:tc>
      </w:tr>
      <w:tr w:rsidR="004B50B7" w:rsidRPr="00EB0187" w:rsidTr="00DD343F">
        <w:trPr>
          <w:trHeight w:val="323"/>
        </w:trPr>
        <w:tc>
          <w:tcPr>
            <w:tcW w:w="2518" w:type="dxa"/>
            <w:vAlign w:val="center"/>
          </w:tcPr>
          <w:p w:rsidR="004B50B7" w:rsidRPr="00F878BF" w:rsidRDefault="004B50B7" w:rsidP="004627C6">
            <w:pPr>
              <w:pStyle w:val="BodyTextIndent"/>
              <w:spacing w:after="0" w:line="360" w:lineRule="auto"/>
              <w:ind w:left="0"/>
              <w:rPr>
                <w:sz w:val="28"/>
                <w:szCs w:val="28"/>
              </w:rPr>
            </w:pPr>
            <w:r w:rsidRPr="00F878BF">
              <w:rPr>
                <w:sz w:val="28"/>
                <w:szCs w:val="28"/>
              </w:rPr>
              <w:t>М.В. Кряжев</w:t>
            </w:r>
          </w:p>
        </w:tc>
        <w:tc>
          <w:tcPr>
            <w:tcW w:w="3827" w:type="dxa"/>
          </w:tcPr>
          <w:p w:rsidR="004B50B7" w:rsidRPr="00EB0187" w:rsidRDefault="004B50B7" w:rsidP="00F878BF">
            <w:pPr>
              <w:spacing w:line="360" w:lineRule="auto"/>
              <w:rPr>
                <w:color w:val="000000"/>
                <w:sz w:val="28"/>
                <w:szCs w:val="28"/>
              </w:rPr>
            </w:pPr>
          </w:p>
        </w:tc>
        <w:tc>
          <w:tcPr>
            <w:tcW w:w="3686" w:type="dxa"/>
          </w:tcPr>
          <w:p w:rsidR="004B50B7" w:rsidRPr="00EB0187" w:rsidRDefault="004B50B7" w:rsidP="00F878BF">
            <w:pPr>
              <w:spacing w:line="360" w:lineRule="auto"/>
              <w:rPr>
                <w:color w:val="000000"/>
                <w:sz w:val="28"/>
                <w:szCs w:val="28"/>
              </w:rPr>
            </w:pPr>
          </w:p>
        </w:tc>
      </w:tr>
      <w:tr w:rsidR="004B50B7" w:rsidRPr="00EB0187" w:rsidTr="004627C6">
        <w:trPr>
          <w:trHeight w:val="165"/>
        </w:trPr>
        <w:tc>
          <w:tcPr>
            <w:tcW w:w="2518" w:type="dxa"/>
            <w:vAlign w:val="center"/>
          </w:tcPr>
          <w:p w:rsidR="004B50B7" w:rsidRPr="00F878BF" w:rsidRDefault="004B50B7" w:rsidP="004627C6">
            <w:pPr>
              <w:pStyle w:val="BodyTextIndent"/>
              <w:spacing w:after="0" w:line="360" w:lineRule="auto"/>
              <w:ind w:left="0"/>
              <w:rPr>
                <w:sz w:val="28"/>
                <w:szCs w:val="28"/>
              </w:rPr>
            </w:pPr>
            <w:r w:rsidRPr="00A21050">
              <w:rPr>
                <w:sz w:val="28"/>
                <w:szCs w:val="27"/>
              </w:rPr>
              <w:t>В.А. Трофименко</w:t>
            </w:r>
          </w:p>
        </w:tc>
        <w:tc>
          <w:tcPr>
            <w:tcW w:w="3827" w:type="dxa"/>
          </w:tcPr>
          <w:p w:rsidR="004B50B7" w:rsidRPr="00EB0187" w:rsidRDefault="004B50B7" w:rsidP="00F878BF">
            <w:pPr>
              <w:spacing w:line="360" w:lineRule="auto"/>
              <w:rPr>
                <w:sz w:val="28"/>
                <w:szCs w:val="28"/>
              </w:rPr>
            </w:pPr>
          </w:p>
        </w:tc>
        <w:tc>
          <w:tcPr>
            <w:tcW w:w="3686" w:type="dxa"/>
          </w:tcPr>
          <w:p w:rsidR="004B50B7" w:rsidRPr="00EB0187" w:rsidRDefault="004B50B7" w:rsidP="00F878BF">
            <w:pPr>
              <w:spacing w:line="360" w:lineRule="auto"/>
              <w:rPr>
                <w:color w:val="000000"/>
                <w:sz w:val="28"/>
                <w:szCs w:val="28"/>
              </w:rPr>
            </w:pPr>
            <w:r w:rsidRPr="00EB0187">
              <w:rPr>
                <w:color w:val="000000"/>
                <w:sz w:val="28"/>
                <w:szCs w:val="28"/>
              </w:rPr>
              <w:t>Опросный лист прилагается</w:t>
            </w:r>
          </w:p>
        </w:tc>
      </w:tr>
      <w:tr w:rsidR="004B50B7" w:rsidRPr="00EB0187" w:rsidTr="00DD343F">
        <w:trPr>
          <w:trHeight w:val="165"/>
        </w:trPr>
        <w:tc>
          <w:tcPr>
            <w:tcW w:w="2518" w:type="dxa"/>
            <w:vAlign w:val="center"/>
          </w:tcPr>
          <w:p w:rsidR="004B50B7" w:rsidRPr="00F878BF" w:rsidRDefault="004B50B7" w:rsidP="004627C6">
            <w:pPr>
              <w:pStyle w:val="BodyTextIndent"/>
              <w:spacing w:after="0" w:line="360" w:lineRule="auto"/>
              <w:ind w:left="0"/>
              <w:rPr>
                <w:sz w:val="28"/>
                <w:szCs w:val="28"/>
              </w:rPr>
            </w:pPr>
            <w:r>
              <w:rPr>
                <w:sz w:val="28"/>
                <w:szCs w:val="28"/>
              </w:rPr>
              <w:t>С.В. Кузьмина</w:t>
            </w:r>
          </w:p>
        </w:tc>
        <w:tc>
          <w:tcPr>
            <w:tcW w:w="3827" w:type="dxa"/>
          </w:tcPr>
          <w:p w:rsidR="004B50B7" w:rsidRPr="00EB0187" w:rsidRDefault="004B50B7" w:rsidP="00F878BF">
            <w:pPr>
              <w:spacing w:line="360" w:lineRule="auto"/>
              <w:rPr>
                <w:sz w:val="28"/>
                <w:szCs w:val="28"/>
              </w:rPr>
            </w:pPr>
          </w:p>
        </w:tc>
        <w:tc>
          <w:tcPr>
            <w:tcW w:w="3686" w:type="dxa"/>
          </w:tcPr>
          <w:p w:rsidR="004B50B7" w:rsidRPr="00EB0187" w:rsidRDefault="004B50B7" w:rsidP="00F878BF">
            <w:pPr>
              <w:spacing w:line="360" w:lineRule="auto"/>
              <w:rPr>
                <w:color w:val="000000"/>
                <w:sz w:val="28"/>
                <w:szCs w:val="28"/>
              </w:rPr>
            </w:pPr>
          </w:p>
        </w:tc>
      </w:tr>
      <w:tr w:rsidR="004B50B7" w:rsidRPr="00EB0187" w:rsidTr="00DD343F">
        <w:trPr>
          <w:trHeight w:val="165"/>
        </w:trPr>
        <w:tc>
          <w:tcPr>
            <w:tcW w:w="2518" w:type="dxa"/>
            <w:vAlign w:val="center"/>
          </w:tcPr>
          <w:p w:rsidR="004B50B7" w:rsidRPr="00F878BF" w:rsidRDefault="004B50B7" w:rsidP="004627C6">
            <w:pPr>
              <w:pStyle w:val="BodyTextIndent"/>
              <w:tabs>
                <w:tab w:val="left" w:pos="2484"/>
              </w:tabs>
              <w:spacing w:after="0" w:line="360" w:lineRule="auto"/>
              <w:ind w:left="72"/>
              <w:rPr>
                <w:sz w:val="28"/>
                <w:szCs w:val="28"/>
              </w:rPr>
            </w:pPr>
            <w:r>
              <w:rPr>
                <w:sz w:val="28"/>
                <w:szCs w:val="28"/>
              </w:rPr>
              <w:t>О.А. Белоусова</w:t>
            </w:r>
            <w:r w:rsidRPr="00F878BF">
              <w:rPr>
                <w:sz w:val="28"/>
                <w:szCs w:val="28"/>
              </w:rPr>
              <w:t xml:space="preserve"> </w:t>
            </w:r>
          </w:p>
        </w:tc>
        <w:tc>
          <w:tcPr>
            <w:tcW w:w="3827" w:type="dxa"/>
          </w:tcPr>
          <w:p w:rsidR="004B50B7" w:rsidRPr="00EB0187" w:rsidRDefault="004B50B7" w:rsidP="00BB4B80">
            <w:pPr>
              <w:spacing w:line="360" w:lineRule="auto"/>
              <w:rPr>
                <w:sz w:val="28"/>
                <w:szCs w:val="28"/>
              </w:rPr>
            </w:pPr>
            <w:r w:rsidRPr="00EB0187">
              <w:rPr>
                <w:sz w:val="28"/>
                <w:szCs w:val="28"/>
              </w:rPr>
              <w:t>(без права голоса)</w:t>
            </w:r>
          </w:p>
        </w:tc>
        <w:tc>
          <w:tcPr>
            <w:tcW w:w="3686" w:type="dxa"/>
          </w:tcPr>
          <w:p w:rsidR="004B50B7" w:rsidRPr="00EB0187" w:rsidRDefault="004B50B7" w:rsidP="00F878BF">
            <w:pPr>
              <w:spacing w:line="360" w:lineRule="auto"/>
              <w:rPr>
                <w:color w:val="000000"/>
                <w:sz w:val="28"/>
                <w:szCs w:val="28"/>
              </w:rPr>
            </w:pPr>
          </w:p>
        </w:tc>
      </w:tr>
    </w:tbl>
    <w:p w:rsidR="004B50B7" w:rsidRPr="00150B8F" w:rsidRDefault="004B50B7" w:rsidP="0003733D">
      <w:pPr>
        <w:tabs>
          <w:tab w:val="left" w:pos="3480"/>
        </w:tabs>
        <w:autoSpaceDE w:val="0"/>
        <w:autoSpaceDN w:val="0"/>
        <w:adjustRightInd w:val="0"/>
        <w:spacing w:line="360" w:lineRule="auto"/>
        <w:ind w:firstLine="902"/>
        <w:jc w:val="both"/>
        <w:rPr>
          <w:b/>
        </w:rPr>
      </w:pPr>
      <w:r w:rsidRPr="00150B8F">
        <w:rPr>
          <w:b/>
        </w:rPr>
        <w:tab/>
      </w:r>
    </w:p>
    <w:p w:rsidR="004B50B7" w:rsidRPr="005128BA" w:rsidRDefault="004B50B7" w:rsidP="0003733D">
      <w:pPr>
        <w:autoSpaceDE w:val="0"/>
        <w:autoSpaceDN w:val="0"/>
        <w:adjustRightInd w:val="0"/>
        <w:jc w:val="both"/>
        <w:rPr>
          <w:b/>
          <w:sz w:val="20"/>
          <w:szCs w:val="22"/>
        </w:rPr>
      </w:pPr>
      <w:r w:rsidRPr="005128BA">
        <w:rPr>
          <w:sz w:val="20"/>
          <w:szCs w:val="22"/>
        </w:rPr>
        <w:t xml:space="preserve">Исп. </w:t>
      </w:r>
      <w:r>
        <w:rPr>
          <w:sz w:val="20"/>
          <w:szCs w:val="22"/>
        </w:rPr>
        <w:t>Медведева Л.М., 22-98</w:t>
      </w:r>
    </w:p>
    <w:p w:rsidR="004B50B7" w:rsidRPr="009D79C9" w:rsidRDefault="004B50B7" w:rsidP="0003733D">
      <w:pPr>
        <w:pStyle w:val="Heading1"/>
        <w:spacing w:before="0" w:beforeAutospacing="0" w:after="0" w:afterAutospacing="0"/>
        <w:jc w:val="center"/>
        <w:rPr>
          <w:sz w:val="28"/>
          <w:szCs w:val="28"/>
        </w:rPr>
      </w:pPr>
    </w:p>
    <w:sectPr w:rsidR="004B50B7" w:rsidRPr="009D79C9" w:rsidSect="00F50728">
      <w:footerReference w:type="default" r:id="rId7"/>
      <w:pgSz w:w="11906" w:h="16838"/>
      <w:pgMar w:top="851" w:right="707" w:bottom="851" w:left="1134" w:header="709" w:footer="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0B7" w:rsidRDefault="004B50B7" w:rsidP="00C94997">
      <w:r>
        <w:separator/>
      </w:r>
    </w:p>
  </w:endnote>
  <w:endnote w:type="continuationSeparator" w:id="0">
    <w:p w:rsidR="004B50B7" w:rsidRDefault="004B50B7" w:rsidP="00C949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0B7" w:rsidRDefault="004B50B7" w:rsidP="00F50728">
    <w:pPr>
      <w:pStyle w:val="Footer"/>
      <w:framePr w:wrap="around" w:vAnchor="text" w:hAnchor="page" w:x="11101" w:y="97"/>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B50B7" w:rsidRPr="00BA78BE" w:rsidRDefault="004B50B7" w:rsidP="00BA78BE">
    <w:pPr>
      <w:pStyle w:val="Heading1"/>
      <w:spacing w:before="0" w:beforeAutospacing="0" w:after="0" w:afterAutospacing="0"/>
      <w:jc w:val="both"/>
      <w:rPr>
        <w:b w:val="0"/>
        <w:color w:val="FF0000"/>
        <w:sz w:val="16"/>
        <w:szCs w:val="16"/>
      </w:rPr>
    </w:pPr>
    <w:r>
      <w:rPr>
        <w:b w:val="0"/>
        <w:color w:val="FF0000"/>
        <w:sz w:val="16"/>
        <w:szCs w:val="16"/>
      </w:rPr>
      <w:t>Протокол № 276 н/З-12-2</w:t>
    </w:r>
    <w:r w:rsidRPr="00BA78BE">
      <w:rPr>
        <w:b w:val="0"/>
        <w:color w:val="FF0000"/>
        <w:sz w:val="16"/>
        <w:szCs w:val="16"/>
      </w:rPr>
      <w:t xml:space="preserve"> заседания Единой комиссии ОАО «НИАЭП» по размещению заказов на поставку товаров, выполнение работ или оказание услуг по проведению преддоговорных переговоров по лоту «На право заключения договора финансовой аренды (лизинг) трактора Агромаш 90ТГ с бульдозерным отвалом для нужд ОАО «НИАЭП»</w:t>
    </w:r>
  </w:p>
  <w:p w:rsidR="004B50B7" w:rsidRPr="00BA78BE" w:rsidRDefault="004B50B7" w:rsidP="00BA78BE">
    <w:pPr>
      <w:jc w:val="both"/>
      <w:rPr>
        <w:bCs/>
        <w:color w:val="FF0000"/>
        <w:sz w:val="16"/>
        <w:szCs w:val="16"/>
      </w:rPr>
    </w:pPr>
  </w:p>
  <w:p w:rsidR="004B50B7" w:rsidRPr="00C94997" w:rsidRDefault="004B50B7" w:rsidP="00C94997">
    <w:pPr>
      <w:jc w:val="both"/>
      <w:rPr>
        <w:bCs/>
        <w:color w:val="FF0000"/>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0B7" w:rsidRDefault="004B50B7" w:rsidP="00C94997">
      <w:r>
        <w:separator/>
      </w:r>
    </w:p>
  </w:footnote>
  <w:footnote w:type="continuationSeparator" w:id="0">
    <w:p w:rsidR="004B50B7" w:rsidRDefault="004B50B7" w:rsidP="00C949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0363CB"/>
    <w:multiLevelType w:val="multilevel"/>
    <w:tmpl w:val="3E62AD0C"/>
    <w:lvl w:ilvl="0">
      <w:start w:val="1"/>
      <w:numFmt w:val="decimal"/>
      <w:lvlText w:val="%1."/>
      <w:lvlJc w:val="left"/>
      <w:pPr>
        <w:tabs>
          <w:tab w:val="num" w:pos="360"/>
        </w:tabs>
        <w:ind w:left="360" w:hanging="360"/>
      </w:pPr>
      <w:rPr>
        <w:rFonts w:cs="Times New Roman"/>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D79C9"/>
    <w:rsid w:val="0003733D"/>
    <w:rsid w:val="00061E32"/>
    <w:rsid w:val="0007553C"/>
    <w:rsid w:val="000D2BC3"/>
    <w:rsid w:val="000E61BF"/>
    <w:rsid w:val="000F2B98"/>
    <w:rsid w:val="000F478F"/>
    <w:rsid w:val="00127EDD"/>
    <w:rsid w:val="00150B8F"/>
    <w:rsid w:val="001533C2"/>
    <w:rsid w:val="0016400B"/>
    <w:rsid w:val="001841A8"/>
    <w:rsid w:val="001A3C88"/>
    <w:rsid w:val="001A4E70"/>
    <w:rsid w:val="00230B27"/>
    <w:rsid w:val="00245CA5"/>
    <w:rsid w:val="00266E93"/>
    <w:rsid w:val="002744C9"/>
    <w:rsid w:val="00275380"/>
    <w:rsid w:val="00292FBB"/>
    <w:rsid w:val="002B00FC"/>
    <w:rsid w:val="002E4E63"/>
    <w:rsid w:val="002E5ED0"/>
    <w:rsid w:val="003174D5"/>
    <w:rsid w:val="00321D8D"/>
    <w:rsid w:val="003520A7"/>
    <w:rsid w:val="003560D6"/>
    <w:rsid w:val="003642E6"/>
    <w:rsid w:val="00381225"/>
    <w:rsid w:val="00427596"/>
    <w:rsid w:val="00436566"/>
    <w:rsid w:val="004618B9"/>
    <w:rsid w:val="004627C6"/>
    <w:rsid w:val="00465368"/>
    <w:rsid w:val="004824BC"/>
    <w:rsid w:val="004B09A3"/>
    <w:rsid w:val="004B50B7"/>
    <w:rsid w:val="004F3CD5"/>
    <w:rsid w:val="004F415E"/>
    <w:rsid w:val="005128BA"/>
    <w:rsid w:val="00513380"/>
    <w:rsid w:val="00535174"/>
    <w:rsid w:val="00536A85"/>
    <w:rsid w:val="00577DF4"/>
    <w:rsid w:val="005902FD"/>
    <w:rsid w:val="0060781E"/>
    <w:rsid w:val="006316FB"/>
    <w:rsid w:val="007105A9"/>
    <w:rsid w:val="00752215"/>
    <w:rsid w:val="0076261F"/>
    <w:rsid w:val="0077639E"/>
    <w:rsid w:val="00784D50"/>
    <w:rsid w:val="007C4B90"/>
    <w:rsid w:val="007E74B4"/>
    <w:rsid w:val="00810D7D"/>
    <w:rsid w:val="008130A2"/>
    <w:rsid w:val="008346A1"/>
    <w:rsid w:val="00896A42"/>
    <w:rsid w:val="008E5822"/>
    <w:rsid w:val="00933DDB"/>
    <w:rsid w:val="00936484"/>
    <w:rsid w:val="00981110"/>
    <w:rsid w:val="00987BDE"/>
    <w:rsid w:val="009B58DB"/>
    <w:rsid w:val="009B6D13"/>
    <w:rsid w:val="009C32CC"/>
    <w:rsid w:val="009C6963"/>
    <w:rsid w:val="009D79C9"/>
    <w:rsid w:val="009E2603"/>
    <w:rsid w:val="009F035E"/>
    <w:rsid w:val="009F751D"/>
    <w:rsid w:val="00A01DE5"/>
    <w:rsid w:val="00A15CBD"/>
    <w:rsid w:val="00A21050"/>
    <w:rsid w:val="00A2369E"/>
    <w:rsid w:val="00A32CCB"/>
    <w:rsid w:val="00A63009"/>
    <w:rsid w:val="00A67FF4"/>
    <w:rsid w:val="00AB5174"/>
    <w:rsid w:val="00B01DE1"/>
    <w:rsid w:val="00B51FDB"/>
    <w:rsid w:val="00B759F8"/>
    <w:rsid w:val="00B76CE2"/>
    <w:rsid w:val="00B82D60"/>
    <w:rsid w:val="00B9794A"/>
    <w:rsid w:val="00BA78BE"/>
    <w:rsid w:val="00BB3FED"/>
    <w:rsid w:val="00BB4B80"/>
    <w:rsid w:val="00BB5684"/>
    <w:rsid w:val="00BD5135"/>
    <w:rsid w:val="00BF24B9"/>
    <w:rsid w:val="00BF32C7"/>
    <w:rsid w:val="00C31E59"/>
    <w:rsid w:val="00C94997"/>
    <w:rsid w:val="00C97B4B"/>
    <w:rsid w:val="00CA26BA"/>
    <w:rsid w:val="00CA62FE"/>
    <w:rsid w:val="00D71203"/>
    <w:rsid w:val="00D819D0"/>
    <w:rsid w:val="00DA78E7"/>
    <w:rsid w:val="00DD343F"/>
    <w:rsid w:val="00DE334C"/>
    <w:rsid w:val="00DF5B29"/>
    <w:rsid w:val="00E053E1"/>
    <w:rsid w:val="00E35B8C"/>
    <w:rsid w:val="00E74903"/>
    <w:rsid w:val="00E74A84"/>
    <w:rsid w:val="00EB0187"/>
    <w:rsid w:val="00EF7C87"/>
    <w:rsid w:val="00F174DC"/>
    <w:rsid w:val="00F34587"/>
    <w:rsid w:val="00F50728"/>
    <w:rsid w:val="00F657AA"/>
    <w:rsid w:val="00F878BF"/>
    <w:rsid w:val="00FB0E74"/>
    <w:rsid w:val="00FC0CAC"/>
    <w:rsid w:val="00FF1A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9C9"/>
    <w:rPr>
      <w:rFonts w:ascii="Times New Roman" w:eastAsia="Times New Roman" w:hAnsi="Times New Roman"/>
      <w:sz w:val="24"/>
      <w:szCs w:val="24"/>
    </w:rPr>
  </w:style>
  <w:style w:type="paragraph" w:styleId="Heading1">
    <w:name w:val="heading 1"/>
    <w:basedOn w:val="Normal"/>
    <w:link w:val="Heading1Char"/>
    <w:uiPriority w:val="99"/>
    <w:qFormat/>
    <w:rsid w:val="009D79C9"/>
    <w:pPr>
      <w:spacing w:before="100" w:beforeAutospacing="1" w:after="100" w:afterAutospacing="1"/>
      <w:outlineLvl w:val="0"/>
    </w:pPr>
    <w:rPr>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D79C9"/>
    <w:rPr>
      <w:rFonts w:ascii="Times New Roman" w:hAnsi="Times New Roman" w:cs="Times New Roman"/>
      <w:b/>
      <w:bCs/>
      <w:kern w:val="36"/>
      <w:sz w:val="48"/>
      <w:szCs w:val="48"/>
      <w:lang w:eastAsia="ru-RU"/>
    </w:rPr>
  </w:style>
  <w:style w:type="character" w:styleId="Strong">
    <w:name w:val="Strong"/>
    <w:basedOn w:val="DefaultParagraphFont"/>
    <w:uiPriority w:val="99"/>
    <w:qFormat/>
    <w:rsid w:val="009D79C9"/>
    <w:rPr>
      <w:rFonts w:cs="Times New Roman"/>
      <w:b/>
      <w:bCs/>
    </w:rPr>
  </w:style>
  <w:style w:type="paragraph" w:styleId="BodyTextIndent3">
    <w:name w:val="Body Text Indent 3"/>
    <w:basedOn w:val="Normal"/>
    <w:link w:val="BodyTextIndent3Char"/>
    <w:uiPriority w:val="99"/>
    <w:rsid w:val="0003733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03733D"/>
    <w:rPr>
      <w:rFonts w:ascii="Times New Roman" w:hAnsi="Times New Roman" w:cs="Times New Roman"/>
      <w:sz w:val="16"/>
      <w:szCs w:val="16"/>
      <w:lang w:eastAsia="ru-RU"/>
    </w:rPr>
  </w:style>
  <w:style w:type="paragraph" w:styleId="BodyText">
    <w:name w:val="Body Text"/>
    <w:basedOn w:val="Normal"/>
    <w:link w:val="BodyTextChar"/>
    <w:uiPriority w:val="99"/>
    <w:semiHidden/>
    <w:rsid w:val="0003733D"/>
    <w:pPr>
      <w:spacing w:after="120"/>
    </w:pPr>
  </w:style>
  <w:style w:type="character" w:customStyle="1" w:styleId="BodyTextChar">
    <w:name w:val="Body Text Char"/>
    <w:basedOn w:val="DefaultParagraphFont"/>
    <w:link w:val="BodyText"/>
    <w:uiPriority w:val="99"/>
    <w:semiHidden/>
    <w:locked/>
    <w:rsid w:val="0003733D"/>
    <w:rPr>
      <w:rFonts w:ascii="Times New Roman" w:hAnsi="Times New Roman" w:cs="Times New Roman"/>
      <w:sz w:val="24"/>
      <w:szCs w:val="24"/>
      <w:lang w:eastAsia="ru-RU"/>
    </w:rPr>
  </w:style>
  <w:style w:type="paragraph" w:styleId="BodyTextIndent">
    <w:name w:val="Body Text Indent"/>
    <w:basedOn w:val="Normal"/>
    <w:link w:val="BodyTextIndentChar"/>
    <w:uiPriority w:val="99"/>
    <w:rsid w:val="0003733D"/>
    <w:pPr>
      <w:spacing w:after="120"/>
      <w:ind w:left="283"/>
    </w:pPr>
  </w:style>
  <w:style w:type="character" w:customStyle="1" w:styleId="BodyTextIndentChar">
    <w:name w:val="Body Text Indent Char"/>
    <w:basedOn w:val="DefaultParagraphFont"/>
    <w:link w:val="BodyTextIndent"/>
    <w:uiPriority w:val="99"/>
    <w:locked/>
    <w:rsid w:val="0003733D"/>
    <w:rPr>
      <w:rFonts w:ascii="Times New Roman" w:hAnsi="Times New Roman" w:cs="Times New Roman"/>
      <w:sz w:val="24"/>
      <w:szCs w:val="24"/>
      <w:lang w:eastAsia="ru-RU"/>
    </w:rPr>
  </w:style>
  <w:style w:type="paragraph" w:styleId="Header">
    <w:name w:val="header"/>
    <w:basedOn w:val="Normal"/>
    <w:link w:val="HeaderChar"/>
    <w:uiPriority w:val="99"/>
    <w:semiHidden/>
    <w:rsid w:val="00C94997"/>
    <w:pPr>
      <w:tabs>
        <w:tab w:val="center" w:pos="4677"/>
        <w:tab w:val="right" w:pos="9355"/>
      </w:tabs>
    </w:pPr>
  </w:style>
  <w:style w:type="character" w:customStyle="1" w:styleId="HeaderChar">
    <w:name w:val="Header Char"/>
    <w:basedOn w:val="DefaultParagraphFont"/>
    <w:link w:val="Header"/>
    <w:uiPriority w:val="99"/>
    <w:semiHidden/>
    <w:locked/>
    <w:rsid w:val="00C94997"/>
    <w:rPr>
      <w:rFonts w:ascii="Times New Roman" w:hAnsi="Times New Roman" w:cs="Times New Roman"/>
      <w:sz w:val="24"/>
      <w:szCs w:val="24"/>
      <w:lang w:eastAsia="ru-RU"/>
    </w:rPr>
  </w:style>
  <w:style w:type="paragraph" w:styleId="Footer">
    <w:name w:val="footer"/>
    <w:basedOn w:val="Normal"/>
    <w:link w:val="FooterChar"/>
    <w:uiPriority w:val="99"/>
    <w:rsid w:val="00C94997"/>
    <w:pPr>
      <w:tabs>
        <w:tab w:val="center" w:pos="4677"/>
        <w:tab w:val="right" w:pos="9355"/>
      </w:tabs>
    </w:pPr>
  </w:style>
  <w:style w:type="character" w:customStyle="1" w:styleId="FooterChar">
    <w:name w:val="Footer Char"/>
    <w:basedOn w:val="DefaultParagraphFont"/>
    <w:link w:val="Footer"/>
    <w:uiPriority w:val="99"/>
    <w:locked/>
    <w:rsid w:val="00C94997"/>
    <w:rPr>
      <w:rFonts w:ascii="Times New Roman" w:hAnsi="Times New Roman" w:cs="Times New Roman"/>
      <w:sz w:val="24"/>
      <w:szCs w:val="24"/>
      <w:lang w:eastAsia="ru-RU"/>
    </w:rPr>
  </w:style>
  <w:style w:type="character" w:styleId="PageNumber">
    <w:name w:val="page number"/>
    <w:basedOn w:val="DefaultParagraphFont"/>
    <w:uiPriority w:val="99"/>
    <w:rsid w:val="005128BA"/>
    <w:rPr>
      <w:rFonts w:cs="Times New Roman"/>
    </w:rPr>
  </w:style>
  <w:style w:type="paragraph" w:styleId="BalloonText">
    <w:name w:val="Balloon Text"/>
    <w:basedOn w:val="Normal"/>
    <w:link w:val="BalloonTextChar"/>
    <w:uiPriority w:val="99"/>
    <w:semiHidden/>
    <w:rsid w:val="00230B2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30B27"/>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229</TotalTime>
  <Pages>3</Pages>
  <Words>572</Words>
  <Characters>3267</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t017</dc:creator>
  <cp:keywords/>
  <dc:description/>
  <cp:lastModifiedBy>6637</cp:lastModifiedBy>
  <cp:revision>55</cp:revision>
  <cp:lastPrinted>2012-06-07T07:04:00Z</cp:lastPrinted>
  <dcterms:created xsi:type="dcterms:W3CDTF">2012-03-20T11:20:00Z</dcterms:created>
  <dcterms:modified xsi:type="dcterms:W3CDTF">2012-06-07T07:15:00Z</dcterms:modified>
</cp:coreProperties>
</file>