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45E" w:rsidRPr="008D645E" w:rsidRDefault="008D645E" w:rsidP="00E5250C">
      <w:pPr>
        <w:jc w:val="center"/>
        <w:rPr>
          <w:b/>
          <w:bCs/>
        </w:rPr>
      </w:pPr>
      <w:bookmarkStart w:id="0" w:name="_GoBack"/>
      <w:bookmarkEnd w:id="0"/>
      <w:r w:rsidRPr="008D645E">
        <w:rPr>
          <w:b/>
          <w:bCs/>
        </w:rPr>
        <w:t>ДОГОВОР № ________</w:t>
      </w:r>
    </w:p>
    <w:p w:rsidR="008D645E" w:rsidRPr="008D645E" w:rsidRDefault="008D645E" w:rsidP="00E5250C">
      <w:pPr>
        <w:jc w:val="center"/>
        <w:rPr>
          <w:b/>
          <w:bCs/>
        </w:rPr>
      </w:pPr>
    </w:p>
    <w:p w:rsidR="008D645E" w:rsidRPr="008D645E" w:rsidRDefault="008D645E" w:rsidP="00E5250C">
      <w:pPr>
        <w:rPr>
          <w:b/>
          <w:bCs/>
        </w:rPr>
      </w:pPr>
      <w:r w:rsidRPr="008D645E">
        <w:rPr>
          <w:b/>
          <w:bCs/>
        </w:rPr>
        <w:t xml:space="preserve">город Москва </w:t>
      </w:r>
      <w:r w:rsidRPr="008D645E">
        <w:rPr>
          <w:b/>
          <w:bCs/>
        </w:rPr>
        <w:tab/>
        <w:t xml:space="preserve">                                </w:t>
      </w:r>
      <w:r w:rsidR="00E5250C">
        <w:rPr>
          <w:b/>
          <w:bCs/>
        </w:rPr>
        <w:t xml:space="preserve">                                                                 </w:t>
      </w:r>
      <w:r w:rsidRPr="008D645E">
        <w:rPr>
          <w:b/>
          <w:bCs/>
        </w:rPr>
        <w:t xml:space="preserve">  _________ 20</w:t>
      </w:r>
      <w:r w:rsidR="00CB165D" w:rsidRPr="00F75DB4">
        <w:rPr>
          <w:b/>
          <w:bCs/>
        </w:rPr>
        <w:t>1</w:t>
      </w:r>
      <w:r w:rsidR="00C9349F">
        <w:rPr>
          <w:b/>
          <w:bCs/>
        </w:rPr>
        <w:t>4</w:t>
      </w:r>
      <w:r w:rsidRPr="008D645E">
        <w:rPr>
          <w:b/>
          <w:bCs/>
        </w:rPr>
        <w:t xml:space="preserve"> г.</w:t>
      </w:r>
    </w:p>
    <w:p w:rsidR="008D645E" w:rsidRPr="008D645E" w:rsidRDefault="008D645E" w:rsidP="00E5250C">
      <w:pPr>
        <w:rPr>
          <w:b/>
          <w:bCs/>
        </w:rPr>
      </w:pPr>
    </w:p>
    <w:p w:rsidR="00BC4100" w:rsidRPr="00F75DB4" w:rsidRDefault="00F75DB4" w:rsidP="00E5250C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</w:t>
      </w:r>
      <w:r w:rsidR="008D645E" w:rsidRPr="008D645E">
        <w:rPr>
          <w:sz w:val="22"/>
          <w:szCs w:val="22"/>
        </w:rPr>
        <w:t>, именуемое в дальнейшем "Продавец", в лице ______________</w:t>
      </w:r>
      <w:proofErr w:type="gramStart"/>
      <w:r w:rsidR="008D645E" w:rsidRPr="008D645E">
        <w:rPr>
          <w:sz w:val="22"/>
          <w:szCs w:val="22"/>
        </w:rPr>
        <w:t>_.,</w:t>
      </w:r>
      <w:proofErr w:type="gramEnd"/>
      <w:r w:rsidR="008D645E" w:rsidRPr="008D645E">
        <w:rPr>
          <w:sz w:val="22"/>
          <w:szCs w:val="22"/>
        </w:rPr>
        <w:t xml:space="preserve"> действующего на основании Устава, с одной стороны, и </w:t>
      </w:r>
    </w:p>
    <w:p w:rsidR="008D645E" w:rsidRDefault="00BC4100" w:rsidP="00E5250C">
      <w:pPr>
        <w:jc w:val="both"/>
        <w:rPr>
          <w:sz w:val="22"/>
          <w:szCs w:val="22"/>
        </w:rPr>
      </w:pPr>
      <w:r>
        <w:rPr>
          <w:sz w:val="22"/>
          <w:szCs w:val="22"/>
        </w:rPr>
        <w:t>О</w:t>
      </w:r>
      <w:r w:rsidR="00E64CD3">
        <w:rPr>
          <w:sz w:val="22"/>
          <w:szCs w:val="22"/>
        </w:rPr>
        <w:t>О</w:t>
      </w:r>
      <w:r>
        <w:rPr>
          <w:sz w:val="22"/>
          <w:szCs w:val="22"/>
        </w:rPr>
        <w:t>О «</w:t>
      </w:r>
      <w:r w:rsidR="00E64CD3">
        <w:rPr>
          <w:sz w:val="22"/>
          <w:szCs w:val="22"/>
        </w:rPr>
        <w:t>Объединенные урановые предприятия</w:t>
      </w:r>
      <w:r>
        <w:rPr>
          <w:sz w:val="22"/>
          <w:szCs w:val="22"/>
        </w:rPr>
        <w:t>»</w:t>
      </w:r>
      <w:r w:rsidRPr="008D645E">
        <w:rPr>
          <w:sz w:val="22"/>
          <w:szCs w:val="22"/>
        </w:rPr>
        <w:t xml:space="preserve">, </w:t>
      </w:r>
      <w:r w:rsidR="000D7A20" w:rsidRPr="008D645E">
        <w:rPr>
          <w:sz w:val="22"/>
          <w:szCs w:val="22"/>
        </w:rPr>
        <w:t>именуем</w:t>
      </w:r>
      <w:r w:rsidR="000D7A20">
        <w:rPr>
          <w:sz w:val="22"/>
          <w:szCs w:val="22"/>
        </w:rPr>
        <w:t>ое</w:t>
      </w:r>
      <w:r w:rsidR="000D7A20" w:rsidRPr="008D645E">
        <w:rPr>
          <w:sz w:val="22"/>
          <w:szCs w:val="22"/>
        </w:rPr>
        <w:t xml:space="preserve"> </w:t>
      </w:r>
      <w:r w:rsidR="008D645E" w:rsidRPr="008D645E">
        <w:rPr>
          <w:sz w:val="22"/>
          <w:szCs w:val="22"/>
        </w:rPr>
        <w:t xml:space="preserve">в дальнейшем "Покупатель", в лице </w:t>
      </w:r>
      <w:r>
        <w:rPr>
          <w:sz w:val="22"/>
          <w:szCs w:val="22"/>
        </w:rPr>
        <w:t xml:space="preserve">Генерального директора </w:t>
      </w:r>
      <w:r w:rsidR="00E64CD3">
        <w:rPr>
          <w:sz w:val="22"/>
          <w:szCs w:val="22"/>
        </w:rPr>
        <w:t>Кушнарева Максима Сергеевича</w:t>
      </w:r>
      <w:r w:rsidRPr="008D645E">
        <w:rPr>
          <w:sz w:val="22"/>
          <w:szCs w:val="22"/>
        </w:rPr>
        <w:t xml:space="preserve">, </w:t>
      </w:r>
      <w:r w:rsidR="008D645E" w:rsidRPr="008D645E">
        <w:rPr>
          <w:sz w:val="22"/>
          <w:szCs w:val="22"/>
        </w:rPr>
        <w:t>действующего на основании Устава, с другой стороны, каждый в отдельности или вместе могут именоваться, соответственно, "Сторона" или "Стороны", заключили настоящий Договор о нижеследующем:</w:t>
      </w:r>
    </w:p>
    <w:p w:rsidR="00E5250C" w:rsidRPr="008D645E" w:rsidRDefault="00E5250C" w:rsidP="00E5250C">
      <w:pPr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1. ПРЕДМЕТ ДОГОВОРА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1.1. Продавец обязуется передать, а Покупатель - принять и оплатить новое Транспортное Средство (ТС) марки, </w:t>
      </w:r>
      <w:proofErr w:type="gramStart"/>
      <w:r w:rsidRPr="008D645E">
        <w:rPr>
          <w:sz w:val="22"/>
          <w:szCs w:val="22"/>
        </w:rPr>
        <w:t xml:space="preserve">модели </w:t>
      </w:r>
      <w:r w:rsidR="002F2323" w:rsidRPr="008D645E">
        <w:rPr>
          <w:sz w:val="22"/>
          <w:szCs w:val="22"/>
        </w:rPr>
        <w:t xml:space="preserve"> </w:t>
      </w:r>
      <w:r w:rsidRPr="008D645E">
        <w:rPr>
          <w:sz w:val="22"/>
          <w:szCs w:val="22"/>
        </w:rPr>
        <w:t>(</w:t>
      </w:r>
      <w:proofErr w:type="gramEnd"/>
      <w:r w:rsidRPr="008D645E">
        <w:rPr>
          <w:sz w:val="22"/>
          <w:szCs w:val="22"/>
        </w:rPr>
        <w:t>далее именуется "Товар"). Характеристики, параметры, технические данные, спецификация и дополнительное оборудование Товара устанавливаются в Приложении № 1 к настоящему Договору, являющемся неотъемлемой его частью.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1.2. Товар по настоящему Договору приобретается для эксплуатации на территории Р</w:t>
      </w:r>
      <w:r w:rsidR="002F2323">
        <w:rPr>
          <w:sz w:val="22"/>
          <w:szCs w:val="22"/>
        </w:rPr>
        <w:t xml:space="preserve">оссийской </w:t>
      </w:r>
      <w:r w:rsidRPr="008D645E">
        <w:rPr>
          <w:sz w:val="22"/>
          <w:szCs w:val="22"/>
        </w:rPr>
        <w:t>Ф</w:t>
      </w:r>
      <w:r w:rsidR="002F2323">
        <w:rPr>
          <w:sz w:val="22"/>
          <w:szCs w:val="22"/>
        </w:rPr>
        <w:t>едерации</w:t>
      </w:r>
      <w:r w:rsidRPr="008D645E">
        <w:rPr>
          <w:sz w:val="22"/>
          <w:szCs w:val="22"/>
        </w:rPr>
        <w:t>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2. ЦЕНА ТОВАРА И ПОРЯДОК РАСЧЕТОВ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8D645E" w:rsidRPr="008D645E">
        <w:rPr>
          <w:sz w:val="22"/>
          <w:szCs w:val="22"/>
        </w:rPr>
        <w:t xml:space="preserve">2.1. Цена Товара по настоящему Договору составляет </w:t>
      </w:r>
      <w:r w:rsidR="00261596">
        <w:rPr>
          <w:b/>
          <w:bCs/>
        </w:rPr>
        <w:t>________________</w:t>
      </w:r>
      <w:r w:rsidR="002F2323" w:rsidRPr="00791C7F">
        <w:rPr>
          <w:b/>
          <w:bCs/>
        </w:rPr>
        <w:t xml:space="preserve"> (</w:t>
      </w:r>
      <w:r w:rsidR="00261596">
        <w:rPr>
          <w:b/>
          <w:bCs/>
        </w:rPr>
        <w:t>______________________________________</w:t>
      </w:r>
      <w:r w:rsidR="002F2323" w:rsidRPr="00791C7F">
        <w:rPr>
          <w:b/>
          <w:bCs/>
        </w:rPr>
        <w:t>) рублей 00 копеек</w:t>
      </w:r>
      <w:r w:rsidR="002F2323" w:rsidRPr="00791C7F">
        <w:rPr>
          <w:b/>
          <w:color w:val="000000"/>
        </w:rPr>
        <w:t xml:space="preserve">, в том числе НДС (18%) – </w:t>
      </w:r>
      <w:r w:rsidR="00261596">
        <w:rPr>
          <w:b/>
          <w:color w:val="000000"/>
        </w:rPr>
        <w:t>________________</w:t>
      </w:r>
      <w:r w:rsidR="002F2323" w:rsidRPr="00791C7F">
        <w:rPr>
          <w:b/>
          <w:color w:val="000000"/>
        </w:rPr>
        <w:t xml:space="preserve"> </w:t>
      </w:r>
      <w:r w:rsidR="002F2323" w:rsidRPr="00791C7F">
        <w:rPr>
          <w:b/>
          <w:bCs/>
        </w:rPr>
        <w:t>(</w:t>
      </w:r>
      <w:r w:rsidR="00261596">
        <w:rPr>
          <w:b/>
          <w:bCs/>
        </w:rPr>
        <w:t>___________________________________________</w:t>
      </w:r>
      <w:r w:rsidR="002F2323" w:rsidRPr="00791C7F">
        <w:rPr>
          <w:b/>
          <w:bCs/>
        </w:rPr>
        <w:t>)</w:t>
      </w:r>
      <w:r w:rsidR="008D645E" w:rsidRPr="008D645E">
        <w:rPr>
          <w:sz w:val="22"/>
          <w:szCs w:val="22"/>
        </w:rPr>
        <w:t xml:space="preserve">. В вышеуказанную цену включены: стоимость ТС, его доставки, таможенного оформления, расходы по проведению предпродажной подготовки, стоимость дополнительного оборудования и расходов по его </w:t>
      </w:r>
      <w:proofErr w:type="gramStart"/>
      <w:r w:rsidR="008D645E" w:rsidRPr="008D645E">
        <w:rPr>
          <w:sz w:val="22"/>
          <w:szCs w:val="22"/>
        </w:rPr>
        <w:t>установке  на</w:t>
      </w:r>
      <w:proofErr w:type="gramEnd"/>
      <w:r w:rsidR="008D645E" w:rsidRPr="008D645E">
        <w:rPr>
          <w:sz w:val="22"/>
          <w:szCs w:val="22"/>
        </w:rPr>
        <w:t xml:space="preserve"> ТС, приобретаемый Покупателем по настоящему Договору, и иные расходы Продавца, необходимые для исполнения настоящего Договора.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D645E" w:rsidRPr="008D645E">
        <w:rPr>
          <w:sz w:val="22"/>
          <w:szCs w:val="22"/>
        </w:rPr>
        <w:t xml:space="preserve">2.2. Покупатель в течение </w:t>
      </w:r>
      <w:r w:rsidR="00061AC8" w:rsidRPr="00061AC8">
        <w:rPr>
          <w:sz w:val="22"/>
          <w:szCs w:val="22"/>
        </w:rPr>
        <w:t xml:space="preserve">10 (десяти) банковских дней со дня </w:t>
      </w:r>
      <w:r w:rsidR="008D645E" w:rsidRPr="008D645E">
        <w:rPr>
          <w:sz w:val="22"/>
          <w:szCs w:val="22"/>
        </w:rPr>
        <w:t>подписания</w:t>
      </w:r>
      <w:r w:rsidR="00B711C3">
        <w:rPr>
          <w:sz w:val="22"/>
          <w:szCs w:val="22"/>
        </w:rPr>
        <w:t xml:space="preserve"> Сторонами</w:t>
      </w:r>
      <w:r w:rsidR="008D645E" w:rsidRPr="008D645E">
        <w:rPr>
          <w:sz w:val="22"/>
          <w:szCs w:val="22"/>
        </w:rPr>
        <w:t xml:space="preserve"> </w:t>
      </w:r>
      <w:r w:rsidR="00C502C5">
        <w:rPr>
          <w:sz w:val="22"/>
          <w:szCs w:val="22"/>
        </w:rPr>
        <w:t>Акта приема-передачи Товара</w:t>
      </w:r>
      <w:r w:rsidR="008D645E" w:rsidRPr="008D645E">
        <w:rPr>
          <w:sz w:val="22"/>
          <w:szCs w:val="22"/>
        </w:rPr>
        <w:t xml:space="preserve"> осуществляет </w:t>
      </w:r>
      <w:r w:rsidR="00C502C5">
        <w:rPr>
          <w:sz w:val="22"/>
          <w:szCs w:val="22"/>
        </w:rPr>
        <w:t xml:space="preserve">полную </w:t>
      </w:r>
      <w:r w:rsidR="008D645E" w:rsidRPr="008D645E">
        <w:rPr>
          <w:sz w:val="22"/>
          <w:szCs w:val="22"/>
        </w:rPr>
        <w:t xml:space="preserve">оплату </w:t>
      </w:r>
      <w:r w:rsidR="004E1657">
        <w:rPr>
          <w:sz w:val="22"/>
          <w:szCs w:val="22"/>
        </w:rPr>
        <w:t>стоимости Транспортного Средства, указанную в п. 2.1. настоящего Договора</w:t>
      </w:r>
      <w:r w:rsidR="00061AC8" w:rsidRPr="00061AC8">
        <w:t xml:space="preserve"> </w:t>
      </w:r>
      <w:r w:rsidR="00061AC8" w:rsidRPr="00061AC8">
        <w:rPr>
          <w:sz w:val="22"/>
          <w:szCs w:val="22"/>
        </w:rPr>
        <w:t>путем перечисления денежных средств на расчетный счет Продавца</w:t>
      </w:r>
      <w:r w:rsidR="004E1657">
        <w:rPr>
          <w:sz w:val="22"/>
          <w:szCs w:val="22"/>
        </w:rPr>
        <w:t xml:space="preserve">. </w:t>
      </w:r>
      <w:r w:rsidR="008B19CC">
        <w:rPr>
          <w:sz w:val="22"/>
          <w:szCs w:val="22"/>
        </w:rPr>
        <w:t>Оплата осуществляется Покупателем на основании счета, выставленного Продавцом</w:t>
      </w:r>
      <w:r w:rsidR="00061AC8">
        <w:rPr>
          <w:sz w:val="22"/>
          <w:szCs w:val="22"/>
        </w:rPr>
        <w:t xml:space="preserve"> и </w:t>
      </w:r>
      <w:r w:rsidR="00A47A96">
        <w:rPr>
          <w:sz w:val="22"/>
          <w:szCs w:val="22"/>
        </w:rPr>
        <w:t>получен</w:t>
      </w:r>
      <w:r w:rsidR="00061AC8">
        <w:rPr>
          <w:sz w:val="22"/>
          <w:szCs w:val="22"/>
        </w:rPr>
        <w:t>ного</w:t>
      </w:r>
      <w:r w:rsidR="00A47A96">
        <w:rPr>
          <w:sz w:val="22"/>
          <w:szCs w:val="22"/>
        </w:rPr>
        <w:t xml:space="preserve"> Покупателем </w:t>
      </w:r>
      <w:r w:rsidR="008B19CC">
        <w:rPr>
          <w:sz w:val="22"/>
          <w:szCs w:val="22"/>
        </w:rPr>
        <w:t>не позднее чем за 5 (</w:t>
      </w:r>
      <w:proofErr w:type="gramStart"/>
      <w:r w:rsidR="008B19CC">
        <w:rPr>
          <w:sz w:val="22"/>
          <w:szCs w:val="22"/>
        </w:rPr>
        <w:t>пять)  рабочих</w:t>
      </w:r>
      <w:proofErr w:type="gramEnd"/>
      <w:r w:rsidR="008B19CC">
        <w:rPr>
          <w:sz w:val="22"/>
          <w:szCs w:val="22"/>
        </w:rPr>
        <w:t xml:space="preserve"> дней до предполагаемой даты оплаты.</w:t>
      </w:r>
      <w:r w:rsidR="00061AC8">
        <w:rPr>
          <w:sz w:val="22"/>
          <w:szCs w:val="22"/>
        </w:rPr>
        <w:t xml:space="preserve"> При задержке Продавцом направления счёта Покупателю, указанные в настоящем пункте сроки оплаты подлежат соответствующему переносу.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D645E" w:rsidRPr="008D645E">
        <w:rPr>
          <w:sz w:val="22"/>
          <w:szCs w:val="22"/>
        </w:rPr>
        <w:t>2.</w:t>
      </w:r>
      <w:r w:rsidR="00C502C5">
        <w:rPr>
          <w:sz w:val="22"/>
          <w:szCs w:val="22"/>
        </w:rPr>
        <w:t>3</w:t>
      </w:r>
      <w:r w:rsidR="008D645E" w:rsidRPr="008D645E">
        <w:rPr>
          <w:sz w:val="22"/>
          <w:szCs w:val="22"/>
        </w:rPr>
        <w:t xml:space="preserve">. Днем оплаты Товара Покупателем считается </w:t>
      </w:r>
      <w:r w:rsidR="004E1657">
        <w:rPr>
          <w:sz w:val="22"/>
          <w:szCs w:val="22"/>
        </w:rPr>
        <w:t>дата списания</w:t>
      </w:r>
      <w:r w:rsidR="008D645E" w:rsidRPr="008D645E">
        <w:rPr>
          <w:sz w:val="22"/>
          <w:szCs w:val="22"/>
        </w:rPr>
        <w:t xml:space="preserve"> денежных средств </w:t>
      </w:r>
      <w:r w:rsidR="004E1657">
        <w:rPr>
          <w:sz w:val="22"/>
          <w:szCs w:val="22"/>
        </w:rPr>
        <w:t>с расчетного счета Покупателя</w:t>
      </w:r>
      <w:r w:rsidR="008D645E" w:rsidRPr="008D645E">
        <w:rPr>
          <w:sz w:val="22"/>
          <w:szCs w:val="22"/>
        </w:rPr>
        <w:t>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D645E" w:rsidRPr="008D645E">
        <w:rPr>
          <w:sz w:val="22"/>
          <w:szCs w:val="22"/>
        </w:rPr>
        <w:t>2.</w:t>
      </w:r>
      <w:r w:rsidR="00C502C5">
        <w:rPr>
          <w:sz w:val="22"/>
          <w:szCs w:val="22"/>
        </w:rPr>
        <w:t>4</w:t>
      </w:r>
      <w:r w:rsidR="008D645E" w:rsidRPr="008D645E">
        <w:rPr>
          <w:sz w:val="22"/>
          <w:szCs w:val="22"/>
        </w:rPr>
        <w:t>. Стороны признают условия и сроки оплаты по настоящему Договору существенным условием Договора.</w:t>
      </w:r>
    </w:p>
    <w:p w:rsid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D645E" w:rsidRPr="008D645E">
        <w:rPr>
          <w:sz w:val="22"/>
          <w:szCs w:val="22"/>
        </w:rPr>
        <w:t>2.</w:t>
      </w:r>
      <w:r w:rsidR="00C502C5">
        <w:rPr>
          <w:sz w:val="22"/>
          <w:szCs w:val="22"/>
        </w:rPr>
        <w:t>5</w:t>
      </w:r>
      <w:r w:rsidR="008D645E" w:rsidRPr="008D645E">
        <w:rPr>
          <w:sz w:val="22"/>
          <w:szCs w:val="22"/>
        </w:rPr>
        <w:t>. В  случае увеличения до момента полного исполнения сторонами условий настоящего Договора ставок существующих  налоговых, таможенных и иных платежей, введения новых налоговых, либо таможенных и  иных платежей, а также  увеличение стоимости транспортных и иных расходов, увеличение цены изготовителем/поставщиком Товара, цена Товара может быть увеличена Продавцом в одностороннем порядке на сумму новых платежей, на сумму увеличения существующих платежей/цен и/или на сумму увеличения размера указанных расходов Продавца.</w:t>
      </w:r>
    </w:p>
    <w:p w:rsidR="00C9349F" w:rsidRPr="00C9349F" w:rsidRDefault="008777C5" w:rsidP="00C9349F">
      <w:pPr>
        <w:pStyle w:val="10"/>
        <w:spacing w:line="276" w:lineRule="auto"/>
        <w:ind w:firstLine="360"/>
        <w:jc w:val="both"/>
        <w:rPr>
          <w:rFonts w:ascii="Times New Roman" w:hAnsi="Times New Roman" w:cs="Times New Roman"/>
          <w:sz w:val="22"/>
          <w:szCs w:val="22"/>
          <w:lang w:val="ru-RU" w:eastAsia="ru-RU"/>
        </w:rPr>
      </w:pP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>2.</w:t>
      </w:r>
      <w:r w:rsidR="00126999" w:rsidRPr="00C9349F">
        <w:rPr>
          <w:rFonts w:ascii="Times New Roman" w:hAnsi="Times New Roman" w:cs="Times New Roman"/>
          <w:sz w:val="22"/>
          <w:szCs w:val="22"/>
          <w:lang w:val="ru-RU" w:eastAsia="ru-RU"/>
        </w:rPr>
        <w:t>6</w:t>
      </w: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. После выполнения Сторонами своих обязательств по </w:t>
      </w:r>
      <w:r w:rsidR="00035A46" w:rsidRPr="00C9349F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настоящему Договору, Стороны обязаны произвести сверку по имеющимся задолженностям, взаимным расчетам и обязательствам, возникшим из исполняемого Договора. Продавец обязан предоставить подписанный акт сверки расчетов (далее – акт сверки), составленный на последнее число месяца, в котором было выполнено обязательство по продаже Товара, в 2-х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 </w:t>
      </w:r>
    </w:p>
    <w:p w:rsidR="008D645E" w:rsidRPr="00061AC8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3. СРОКИ И УСЛОВИЯ ПОСТАВКИ И ПЕРЕДАЧИ ТОВАРА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3.1. Продавец обязуется: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 xml:space="preserve">3.1.1. Ввезти Товар в Российскую Федерацию, произвести его таможенное оформление, полностью оплатить все таможенные сборы, платежи и налоги, включая НДС, доставить Товар до места доставки, </w:t>
      </w:r>
      <w:r w:rsidR="008D645E" w:rsidRPr="008D645E">
        <w:rPr>
          <w:sz w:val="22"/>
          <w:szCs w:val="22"/>
        </w:rPr>
        <w:lastRenderedPageBreak/>
        <w:t>находящегося по адресу: Российская Федерация, г. Москва (в настоящем Договоре именуется "место доставки"</w:t>
      </w:r>
      <w:r w:rsidR="00030572" w:rsidRPr="008D645E">
        <w:rPr>
          <w:sz w:val="22"/>
          <w:szCs w:val="22"/>
        </w:rPr>
        <w:t>)</w:t>
      </w:r>
      <w:r w:rsidR="00030572">
        <w:rPr>
          <w:sz w:val="22"/>
          <w:szCs w:val="22"/>
        </w:rPr>
        <w:t xml:space="preserve"> 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3.1.2. Немедленно после доставки Товара в место доставки уведомить Покупателя о поставке Товара.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3.1.3. Провести предпродажную подготовку Товара, а именно: все приборы и дополнительное оборудование должны быть установлены на Товаре, Товар должен быть полностью укомплектован в соответствии с Приложением № 1 к настоящему Договору, все параметры Товара, его оборудования (приборов, узлов, агрегатов и деталей) должны быть проверены и приведены в соответствие с установленными нормами, емкости Товара (уровень топлива в бензобаке - не ниже минимально допустимой отметки) должны быть полностью заполнены. Товар должен быть вымыт и вычищен.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 xml:space="preserve">3.1.4. </w:t>
      </w:r>
      <w:r w:rsidR="001B2A35" w:rsidRPr="004F4D05">
        <w:rPr>
          <w:sz w:val="22"/>
          <w:szCs w:val="22"/>
        </w:rPr>
        <w:t>. Продавец передает Покупателю Товар в течение 10 (Десяти) рабочих дней с момента</w:t>
      </w:r>
      <w:r w:rsidR="00EB2B6C" w:rsidRPr="00EB2B6C">
        <w:rPr>
          <w:sz w:val="22"/>
          <w:szCs w:val="22"/>
        </w:rPr>
        <w:t xml:space="preserve"> </w:t>
      </w:r>
      <w:r w:rsidR="00843D89">
        <w:rPr>
          <w:sz w:val="22"/>
          <w:szCs w:val="22"/>
        </w:rPr>
        <w:t xml:space="preserve">заключения договора </w:t>
      </w:r>
      <w:r w:rsidR="001B2A35" w:rsidRPr="004F4D05">
        <w:rPr>
          <w:sz w:val="22"/>
          <w:szCs w:val="22"/>
        </w:rPr>
        <w:t>на основании подписываемого Сторонами Акта приема - передачи Товара</w:t>
      </w:r>
      <w:r w:rsidR="008D645E" w:rsidRPr="008D645E">
        <w:rPr>
          <w:sz w:val="22"/>
          <w:szCs w:val="22"/>
        </w:rPr>
        <w:t>, в полной готовности к эксплуатации, полностью укомплектованный  и прошедший предпродажную подготовку, и всю документацию на Товар: счет-фактуру, товарную накладную, паспорт транспортного средства, заверенную импортером копию Грузовой таможенной декларации, прочие документы, необходимые для постановки Товара на учет в органах ГИБДД Р</w:t>
      </w:r>
      <w:r w:rsidR="00162BE6">
        <w:rPr>
          <w:sz w:val="22"/>
          <w:szCs w:val="22"/>
        </w:rPr>
        <w:t xml:space="preserve">оссийской </w:t>
      </w:r>
      <w:r w:rsidR="008D645E" w:rsidRPr="008D645E">
        <w:rPr>
          <w:sz w:val="22"/>
          <w:szCs w:val="22"/>
        </w:rPr>
        <w:t>Ф</w:t>
      </w:r>
      <w:r w:rsidR="00162BE6">
        <w:rPr>
          <w:sz w:val="22"/>
          <w:szCs w:val="22"/>
        </w:rPr>
        <w:t>едерации</w:t>
      </w:r>
      <w:r w:rsidR="008D645E" w:rsidRPr="008D645E">
        <w:rPr>
          <w:sz w:val="22"/>
          <w:szCs w:val="22"/>
        </w:rPr>
        <w:t>, а также Сервисную книжку, документ, подтверждающий гарантийные обязательства изготовителя, и Руководство по эксплуатации на русском языке,  а также обеспечить, чтобы Покупатель с Товаром  и указанной документацией смог беспрепятственно и без каких - либо задержек покинуть место доставки.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3.2. Перед подписанием документов о передаче Товара Покупатель обязан проверить Товар на предмет отсутствия внешних повреждений и соответствия Товара условиям, указанным в Приложении №1 к настоящему Договору.</w:t>
      </w:r>
      <w:r>
        <w:rPr>
          <w:sz w:val="22"/>
          <w:szCs w:val="22"/>
        </w:rPr>
        <w:t xml:space="preserve"> </w:t>
      </w:r>
      <w:r w:rsidR="008D645E" w:rsidRPr="008D645E">
        <w:rPr>
          <w:sz w:val="22"/>
          <w:szCs w:val="22"/>
        </w:rPr>
        <w:t>В момент подписания Акта приема-передачи Стороны подписывают Приложение №2, в котором указываются идентифицирующие признаки номерных агрегатов Товара и другие данные, необходимые для постановки Товара на учет в органах ГИБДД. Приложение №2 является неотъемлемой частью настоящего Договора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3.3. Обязательства Продавца по поставке Товара считаются выполненными с момента подписания Сторонами Акта приема - передачи Товара, по которому Продавец передает, а Покупатель принимает Товар в состоянии полной готовности к эксплуатации, полностью укомплектованным и прошедшим предпродажную подготовку, а также всю документацию на Товар, в соответствии с перечнем, предусмотренным пунктом 3.1.4. настоящего Договора.</w:t>
      </w:r>
    </w:p>
    <w:p w:rsidR="00542588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3.4. Моментом перехода права собственности на Товар от Продавца к Покупателю, а также рисков, связанных с утратой и порчей Товара, является момент подписания Акта приема - передачи Товара.</w:t>
      </w:r>
    </w:p>
    <w:p w:rsidR="00542588" w:rsidRPr="008D645E" w:rsidRDefault="00542588" w:rsidP="00822EC4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4. ГАРАНТИИ ПРОДАВЦА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 xml:space="preserve">4.1. Продавец </w:t>
      </w:r>
      <w:r w:rsidR="00030572" w:rsidRPr="008D645E">
        <w:rPr>
          <w:sz w:val="22"/>
          <w:szCs w:val="22"/>
        </w:rPr>
        <w:t>настоящим,</w:t>
      </w:r>
      <w:r w:rsidR="008D645E" w:rsidRPr="008D645E">
        <w:rPr>
          <w:sz w:val="22"/>
          <w:szCs w:val="22"/>
        </w:rPr>
        <w:t xml:space="preserve"> </w:t>
      </w:r>
      <w:r w:rsidR="00030572" w:rsidRPr="008D645E">
        <w:rPr>
          <w:sz w:val="22"/>
          <w:szCs w:val="22"/>
        </w:rPr>
        <w:t>безусловно,</w:t>
      </w:r>
      <w:r w:rsidR="008D645E" w:rsidRPr="008D645E">
        <w:rPr>
          <w:sz w:val="22"/>
          <w:szCs w:val="22"/>
        </w:rPr>
        <w:t xml:space="preserve"> заявляет и гарантирует, что: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4.1.1. Товар является собственностью Продавца, не заложен, не находится под арестом, не имеет каких-либо обременений и/или ограничений;</w:t>
      </w:r>
    </w:p>
    <w:p w:rsidR="008D645E" w:rsidRPr="008D645E" w:rsidRDefault="00C9349F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D645E" w:rsidRPr="008D645E">
        <w:rPr>
          <w:sz w:val="22"/>
          <w:szCs w:val="22"/>
        </w:rPr>
        <w:t>4.1.2. На момент передачи Покупателю Товар полностью и надлежащим образом прошел таможенное оформление, таможенный режим - "выпуск для внутреннего потребления", все налоги, сборы и платежи, связанные с таможенным оформлением Товара, полностью уплачены в соответствии с таможенным законодательством;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4.1.3. До передачи Товара Покупателю физическое лицо никогда не являлось владельцем и/или собственником Товара.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4.2. Если будет документально установлено, что хотя бы одно из заверений или гарантий, предусмотренных в п. 4.1. настоящего Договора, не соответствует действительности, Покупатель имеет право по своему усмотрению в любое время в одностороннем порядке расторгнуть настоящий Договор, письменно уведомив Продавца с приложением подтверждающих документов. В этом случае Продавец обязан вернуть оплату за Товар и выплатить Покупателю штраф в размере 0,5 % (Пять десятых процента) от полученной оплаты за Товар в срок не более 5-и (Пяти) банковских дней с момента получения уведомления Покупателя и возврата Покупателем Товара, снятого с учета в органах ГАИ-ГИБДД Р</w:t>
      </w:r>
      <w:r w:rsidR="001F06A4">
        <w:rPr>
          <w:sz w:val="22"/>
          <w:szCs w:val="22"/>
        </w:rPr>
        <w:t xml:space="preserve">оссийской </w:t>
      </w:r>
      <w:r w:rsidRPr="008D645E">
        <w:rPr>
          <w:sz w:val="22"/>
          <w:szCs w:val="22"/>
        </w:rPr>
        <w:t>Ф</w:t>
      </w:r>
      <w:r w:rsidR="001F06A4">
        <w:rPr>
          <w:sz w:val="22"/>
          <w:szCs w:val="22"/>
        </w:rPr>
        <w:t>едерации</w:t>
      </w:r>
      <w:r w:rsidRPr="008D645E">
        <w:rPr>
          <w:sz w:val="22"/>
          <w:szCs w:val="22"/>
        </w:rPr>
        <w:t>, Продавцу.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061AC8" w:rsidRDefault="00061AC8" w:rsidP="00E5250C">
      <w:pPr>
        <w:jc w:val="center"/>
        <w:rPr>
          <w:b/>
          <w:bCs/>
        </w:rPr>
      </w:pPr>
    </w:p>
    <w:p w:rsidR="00061AC8" w:rsidRDefault="00061AC8" w:rsidP="00E5250C">
      <w:pPr>
        <w:jc w:val="center"/>
        <w:rPr>
          <w:b/>
          <w:bCs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5. КАЧЕСТВО ТОВАРА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lastRenderedPageBreak/>
        <w:t>5.1. Качество Товара должно соответствовать установленным европейским и российским стандартам, техническим условиям завода - изготовителя и подтверждаться сертификатом "Одобрения типа транспортного средства".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5.2. Продавец гарантирует, что передаваемый Покупателю Товар не имеет недостатков качества материалов и сборки.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5.3. Продавец предоставляет гарантию качества на Товар на срок 24 (Двадцать </w:t>
      </w:r>
      <w:proofErr w:type="gramStart"/>
      <w:r w:rsidRPr="008D645E">
        <w:rPr>
          <w:sz w:val="22"/>
          <w:szCs w:val="22"/>
        </w:rPr>
        <w:t>четыре)  месяца</w:t>
      </w:r>
      <w:proofErr w:type="gramEnd"/>
      <w:r w:rsidRPr="008D645E">
        <w:rPr>
          <w:sz w:val="22"/>
          <w:szCs w:val="22"/>
        </w:rPr>
        <w:t xml:space="preserve"> с момента передачи Товара Покупателю.  Предоставляемая Продавцом гарантия качества означает ответственность Продавца за недостатки качества и в зависимости от обстоятельств, предполагает замену или ремонт неисправных деталей Товара и возможность предоставления подменного автомобиля согласно Правилам предоставления подменных автомобилей Продавца. Замененные детали переходят в собственность Продавца.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5.4. Гарантийный срок на Товар исчисляется с даты передачи Товара Покупателю. Датой передачи Товара Покупателю является дата подписания Акта приема - передачи Товара. Дата передачи Товара указывается в регистрационной карточке Сервисной книжки. Гарантийное обслуживание не осуществляется при отсутствии в Сервисной книжке штампа о продаже или иных доказательств приобретения Товара у Продавца и его передачи в определенную дату.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5.5. Требования об устранении недостатков Товара должны быть предъявлены через официальных дилеров изготовителя.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5.6. Гарантия качества Товара распространяется на комплектующие изделия Товара и считается равной гарантийному сроку на Товар и истекает одновременно с истечением гарантийного срока на Товар.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5.7. Гарантия утрачивает силу в следующих случаях: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5.7.1. при нарушении Покупателем условий эксплуатации Товара, указанных в Руководстве по эксплуатации, а также при несоблюдении Покупателем требований, содержащихся в Сервисной книжке;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5.7.2. </w:t>
      </w:r>
      <w:proofErr w:type="spellStart"/>
      <w:r w:rsidRPr="008D645E">
        <w:rPr>
          <w:sz w:val="22"/>
          <w:szCs w:val="22"/>
        </w:rPr>
        <w:t>непрохождения</w:t>
      </w:r>
      <w:proofErr w:type="spellEnd"/>
      <w:r w:rsidRPr="008D645E">
        <w:rPr>
          <w:sz w:val="22"/>
          <w:szCs w:val="22"/>
        </w:rPr>
        <w:t xml:space="preserve"> или несвоевременного прохождения инспекционного технического обслуживания у официальных дилеров изготовителя в соответствии с требованиями Сервисной книжки.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 Гарантия качества ограничена дефектами производственного характера и не распространяется на: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5.8.1. технико-эксплуатационные регулировки Товара, другие диагностические и регулировочные работы, связанные с естественным износом;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5.8.2. естественный износ деталей, в том числе ускоренный, если он вызван внешними воздействиями;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5.8.3. повреждения Товара и любых его элементов, вызванные внешними воздействиями химических веществ, элементов дорожного покрытия, камней, песка, соли, пожаров, небрежностью или неправомерными действиями, а также природными явлениями (смолистые выделения деревьев, град, шторм, молнии, сильные ливни и т.п.) и стихийными бедствиями;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5.8.4. проявляющиеся в процессе эксплуатации и являющиеся конструктивной особенностью Товара незначительные шумы (щелчки, скрип, вибрация), не влияющие на качество, характеристики и работоспособность Товара или его элементов, а также незначительное (не влияющее на нормальный расход) просачивание жидкостей сквозь прокладки и сальники, не различимые без применения специальных методов диагностики;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5.8.5. недостатки элементов отделки, лакокрасочного и гальванического покрытия;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5.8.6. повреждения Товара, возникшие в результате дорожно-транспортного происшествия;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5.8.7. устранение последствий ремонта (обслуживания), выполненного лицами, не уполномоченными на проведение сервисного и технического обслуживания.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5.8.8. субъективные ожидания Покупателя в отношении технических и иных характеристик, свойств Товара, не регламентированных заводом-изготовителем или законодательством.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 Гарантия качества не распространяется на ущерб, возникший в результате: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5.9.1. нарушения правил управления и эксплуатации Товара, которые описаны в Сервисной книжке и Руководстве по эксплуатации;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5.9.2. использования в спортивных целях;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5.9.3. превышения допустимых нагрузок на ось;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5.9.4. использования горюче-смазочных материалов и эксплуатационных жидкостей ненадлежащего качества;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5.9.5. установки дополнительного оборудования и аксессуаров, которые не являются оригинальными оборудованием и аксессуарами Товара и/или если такая установка выполнена иным способом, чем у официального дилера изготовителя.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5.10. Гарантийные обязательства не распространяются на следующие элементы и детали Товара: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5.10.1. расходные и смазочные материалы, прочие элементы, используемые, либо подверженные износу или разрушению при нормальной эксплуатации: воздушный, масляный и топливный фильтры, свечи зажигания, аккумуляторы, фрикционные материалы системы тормозов и сцепления, лампы накаливания, </w:t>
      </w:r>
      <w:r w:rsidRPr="008D645E">
        <w:rPr>
          <w:sz w:val="22"/>
          <w:szCs w:val="22"/>
        </w:rPr>
        <w:lastRenderedPageBreak/>
        <w:t>плавкие предохранители, амортизаторы и стойки, диски сцепления, рабочие жидкости  и масла (масло, антифриз, тормозная жидкость, жидкость стеклоомывателя, хладагент системы воздушного кондиционирования), шины, щетки стеклоочистителей.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5.11. Гарантию на шины обеспечивает производитель данных шин.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5.12. Гарантийное обслуживание Товара осуществляется только у официальных дилеров изготовителя в строгом соответствии с положениями Сервисной книжки на Товар.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5.13. Для осуществления гарантийного обслуживания Покупатель своими силами доставляет принадлежащий ему Товар к официальному дилеру изготовителя. Выезд представителя Продавца или сервисной организации на место нахождения Товара (вне территории сервисной станции) не осуществляется.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5.14. Гарантией не покрываются расходы, связанные с невозможностью использовать неисправный Товар, потерей времени, расходы на топливо, на телефонную связь, транспортные расходы, потеря доходов.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5.15. Гарантией не покрываются расходы, связанные с заменой хромированных деталей отделки кузова, связанные с мойкой кузова не нейтральными моющими средствами. Нейтральное моющее средство – это средство с PH=5.5.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5.16. Выполнение любых работ в рамках предпродажной подготовки направлено на передачу Покупателю качественного товара, основано на положениях законодательства и одобрено Покупателем при подписании настоящего Договора. Сам по себе факт проведения каких-либо работ в рамках предпродажной подготовки не может в дальнейшем рассматриваться как доказательство каких-либо недостатков принятого Покупателем Товара.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5.17. Порядок предоставления, использования и возврата подменного автомобиля, а также ответственность Продавца и Покупателя в связи с предоставлением (</w:t>
      </w:r>
      <w:r w:rsidR="00030572" w:rsidRPr="008D645E">
        <w:rPr>
          <w:sz w:val="22"/>
          <w:szCs w:val="22"/>
        </w:rPr>
        <w:t>непредставлением</w:t>
      </w:r>
      <w:r w:rsidRPr="008D645E">
        <w:rPr>
          <w:sz w:val="22"/>
          <w:szCs w:val="22"/>
        </w:rPr>
        <w:t xml:space="preserve">) подменного автомобиля определяется настоящим Договором и Правилами предоставления подменных автомобилей Продавца (далее </w:t>
      </w:r>
      <w:proofErr w:type="gramStart"/>
      <w:r w:rsidRPr="008D645E">
        <w:rPr>
          <w:sz w:val="22"/>
          <w:szCs w:val="22"/>
        </w:rPr>
        <w:t>–  Правила</w:t>
      </w:r>
      <w:proofErr w:type="gramEnd"/>
      <w:r w:rsidRPr="008D645E">
        <w:rPr>
          <w:sz w:val="22"/>
          <w:szCs w:val="22"/>
        </w:rPr>
        <w:t>). Продавец вправе в одностороннем порядке вносить в Правила изменения. Покупатель обязуется использовать и возвратить подменный автомобиль в соответствии с Правилами и несет установленную за их нарушение ответственность.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6. ОТВЕТСТВЕННОСТЬ СТОРОН. РАСТОРЖЕНИЕ ДОГОВОРА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6.1. За нарушение условий настоящего Договора стороны несут ответственность в порядке, установленном законом и настоящим Договором.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6.</w:t>
      </w:r>
      <w:r w:rsidR="00B711C3">
        <w:rPr>
          <w:sz w:val="22"/>
          <w:szCs w:val="22"/>
        </w:rPr>
        <w:t>2</w:t>
      </w:r>
      <w:r w:rsidRPr="008D645E">
        <w:rPr>
          <w:sz w:val="22"/>
          <w:szCs w:val="22"/>
        </w:rPr>
        <w:t>. Настоящий Договор может быть расторгнут по взаимному согласию Сторон, совершенному в письменной форме.</w:t>
      </w:r>
    </w:p>
    <w:p w:rsidR="008D645E" w:rsidRPr="00150FB6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6.</w:t>
      </w:r>
      <w:r w:rsidR="00B711C3">
        <w:rPr>
          <w:sz w:val="22"/>
          <w:szCs w:val="22"/>
        </w:rPr>
        <w:t>3</w:t>
      </w:r>
      <w:r w:rsidRPr="008D645E">
        <w:rPr>
          <w:sz w:val="22"/>
          <w:szCs w:val="22"/>
        </w:rPr>
        <w:t>. Покупатель имеет право в одностороннем порядке расторгнуть настоящий Договор в случае несоответствия Товара характеристикам, указанным в Приложении № 1 к настоящему Договору.</w:t>
      </w:r>
    </w:p>
    <w:p w:rsidR="000B559C" w:rsidRPr="000B559C" w:rsidRDefault="000B559C" w:rsidP="00E5250C">
      <w:pPr>
        <w:tabs>
          <w:tab w:val="left" w:pos="2410"/>
        </w:tabs>
        <w:jc w:val="both"/>
        <w:rPr>
          <w:sz w:val="22"/>
          <w:szCs w:val="22"/>
        </w:rPr>
      </w:pPr>
      <w:r w:rsidRPr="000B559C">
        <w:rPr>
          <w:sz w:val="22"/>
          <w:szCs w:val="22"/>
        </w:rPr>
        <w:t>6</w:t>
      </w:r>
      <w:r>
        <w:rPr>
          <w:sz w:val="22"/>
          <w:szCs w:val="22"/>
        </w:rPr>
        <w:t>.4. Стороны обязуются соблюдать требования, изложенные в Приложении №3 к настоящему Договору.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7. ОБСТОЯТЕЛЬСТВА НЕПРЕОДОЛИМОЙ СИЛЫ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7.1.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препятствуют чрезвычайные и непредотвратимые при данных условиях обстоятельства, которые Стороны не могли предвидеть при заключении настоящего Договора (непреодолимая сила), а именно: стихийное бедствие, война, военные операции любого характера, народные восстания, забастовки, нормативные акты государственных органов.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7.2. Сторона, ссылающаяся на обстоятельства, предусмотренные в п. 7.1. настоящего Договора, обязана в пятидневный срок известить другую Сторону в письменном виде о наступлении таких обстоятельств и дополнительно, по требованию другой Стороны, предоставить документ, выданный соответствующим уполномоченным государственным органом.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7.3.  В случаях, предусмотренных в пункте 7.1. настоящего Договора, срок выполнения Сторонами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8. ПОРЯДОК РАССМОТРЕНИЯ СПОРОВ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8.1. Стороны примут все необходимые меры к тому, чтобы любые спорные вопросы, разногласия либо претензии, которые могут возникнуть или касаются настоящего Договора, были урегулированы путем переговоров. В случае, если Стороны не достигнут согласия по вышеизложенным </w:t>
      </w:r>
      <w:proofErr w:type="gramStart"/>
      <w:r w:rsidRPr="008D645E">
        <w:rPr>
          <w:sz w:val="22"/>
          <w:szCs w:val="22"/>
        </w:rPr>
        <w:t>вопросам,  спор</w:t>
      </w:r>
      <w:proofErr w:type="gramEnd"/>
      <w:r w:rsidRPr="008D645E">
        <w:rPr>
          <w:sz w:val="22"/>
          <w:szCs w:val="22"/>
        </w:rPr>
        <w:t xml:space="preserve"> между Сторонами передается на рассмотрение в Арбитражный суд г. Москвы.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 xml:space="preserve">9. </w:t>
      </w:r>
      <w:r w:rsidR="00640C5D">
        <w:rPr>
          <w:b/>
          <w:bCs/>
        </w:rPr>
        <w:t>РАСКРЫТИЕ ИНФОРМАЦИИ</w:t>
      </w:r>
      <w:r w:rsidRPr="008D645E">
        <w:rPr>
          <w:b/>
          <w:bCs/>
        </w:rPr>
        <w:t xml:space="preserve">. УВЕДОМЛЕНИЯ </w:t>
      </w:r>
    </w:p>
    <w:p w:rsidR="0049506D" w:rsidRDefault="00855896">
      <w:pPr>
        <w:pStyle w:val="10"/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ru-RU" w:eastAsia="ru-RU"/>
        </w:rPr>
      </w:pPr>
      <w:r>
        <w:rPr>
          <w:rFonts w:ascii="Times New Roman" w:hAnsi="Times New Roman" w:cs="Times New Roman"/>
          <w:sz w:val="22"/>
          <w:szCs w:val="22"/>
          <w:lang w:val="ru-RU" w:eastAsia="ru-RU"/>
        </w:rPr>
        <w:t>9</w:t>
      </w: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>.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1</w:t>
      </w: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. </w:t>
      </w:r>
      <w:r w:rsidR="00640C5D"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Продавец обязуется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п</w:t>
      </w: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редоставить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Покупателю </w:t>
      </w:r>
      <w:r w:rsidRPr="00C9349F">
        <w:rPr>
          <w:rFonts w:ascii="Times New Roman" w:hAnsi="Times New Roman" w:cs="Times New Roman"/>
          <w:sz w:val="22"/>
          <w:szCs w:val="22"/>
          <w:lang w:val="ru-RU" w:eastAsia="ru-RU"/>
        </w:rPr>
        <w:t>в течение 3 (трех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) рабочих дней с момента заключения Сторонами настоящего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Д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оговора информацию (сведения)  о цепочке собственников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Продавца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, включая бенефициаров (в том числе конечных) по настоящему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Д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оговору, а также сведения об исполнительных органах </w:t>
      </w:r>
      <w:r w:rsidR="00640C5D" w:rsidRPr="00640C5D">
        <w:rPr>
          <w:rFonts w:ascii="Times New Roman" w:hAnsi="Times New Roman" w:cs="Times New Roman"/>
          <w:sz w:val="22"/>
          <w:szCs w:val="22"/>
          <w:lang w:val="ru-RU" w:eastAsia="ru-RU"/>
        </w:rPr>
        <w:t>Продавца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Покупателя</w:t>
      </w:r>
      <w:r w:rsidR="00640C5D"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посредством электронного </w:t>
      </w:r>
      <w:r w:rsidRPr="00640C5D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сообщения на адрес </w:t>
      </w:r>
      <w:hyperlink r:id="rId8" w:history="1">
        <w:r w:rsidR="00B4732C" w:rsidRPr="00B4732C">
          <w:rPr>
            <w:rFonts w:ascii="Times New Roman" w:hAnsi="Times New Roman" w:cs="Times New Roman"/>
            <w:sz w:val="22"/>
            <w:szCs w:val="22"/>
            <w:lang w:eastAsia="ru-RU"/>
          </w:rPr>
          <w:t>oup</w:t>
        </w:r>
        <w:r w:rsidR="00B4732C" w:rsidRPr="00B4732C">
          <w:rPr>
            <w:rFonts w:ascii="Times New Roman" w:hAnsi="Times New Roman" w:cs="Times New Roman"/>
            <w:sz w:val="22"/>
            <w:szCs w:val="22"/>
            <w:lang w:val="ru-RU" w:eastAsia="ru-RU"/>
          </w:rPr>
          <w:t>@</w:t>
        </w:r>
        <w:r w:rsidR="00B4732C" w:rsidRPr="00B4732C">
          <w:rPr>
            <w:rFonts w:ascii="Times New Roman" w:hAnsi="Times New Roman" w:cs="Times New Roman"/>
            <w:sz w:val="22"/>
            <w:szCs w:val="22"/>
            <w:lang w:eastAsia="ru-RU"/>
          </w:rPr>
          <w:t>u</w:t>
        </w:r>
        <w:r w:rsidR="00B4732C" w:rsidRPr="00B4732C">
          <w:rPr>
            <w:rFonts w:ascii="Times New Roman" w:hAnsi="Times New Roman" w:cs="Times New Roman"/>
            <w:sz w:val="22"/>
            <w:szCs w:val="22"/>
            <w:lang w:val="ru-RU" w:eastAsia="ru-RU"/>
          </w:rPr>
          <w:t>1</w:t>
        </w:r>
        <w:r w:rsidR="00B4732C" w:rsidRPr="00B4732C">
          <w:rPr>
            <w:rFonts w:ascii="Times New Roman" w:hAnsi="Times New Roman" w:cs="Times New Roman"/>
            <w:sz w:val="22"/>
            <w:szCs w:val="22"/>
            <w:lang w:eastAsia="ru-RU"/>
          </w:rPr>
          <w:t>h</w:t>
        </w:r>
        <w:r w:rsidR="00B4732C" w:rsidRPr="00B4732C">
          <w:rPr>
            <w:rFonts w:ascii="Times New Roman" w:hAnsi="Times New Roman" w:cs="Times New Roman"/>
            <w:sz w:val="22"/>
            <w:szCs w:val="22"/>
            <w:lang w:val="ru-RU" w:eastAsia="ru-RU"/>
          </w:rPr>
          <w:t>.</w:t>
        </w:r>
        <w:r w:rsidR="00B4732C" w:rsidRPr="00B4732C">
          <w:rPr>
            <w:rFonts w:ascii="Times New Roman" w:hAnsi="Times New Roman" w:cs="Times New Roman"/>
            <w:sz w:val="22"/>
            <w:szCs w:val="22"/>
            <w:lang w:eastAsia="ru-RU"/>
          </w:rPr>
          <w:t>com</w:t>
        </w:r>
      </w:hyperlink>
      <w:r w:rsidRPr="00640C5D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в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сканированных копиях, за подписью руководителя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8D645E" w:rsidRPr="00C90CFA" w:rsidRDefault="00855896" w:rsidP="00855896">
      <w:pPr>
        <w:pStyle w:val="10"/>
        <w:spacing w:line="276" w:lineRule="auto"/>
        <w:ind w:firstLine="426"/>
        <w:jc w:val="both"/>
        <w:rPr>
          <w:lang w:val="ru-RU"/>
        </w:rPr>
      </w:pP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Об изменениях в цепочке собственников </w:t>
      </w:r>
      <w:r w:rsidR="00640C5D" w:rsidRPr="00640C5D">
        <w:rPr>
          <w:rFonts w:ascii="Times New Roman" w:hAnsi="Times New Roman" w:cs="Times New Roman"/>
          <w:sz w:val="22"/>
          <w:szCs w:val="22"/>
          <w:lang w:val="ru-RU" w:eastAsia="ru-RU"/>
        </w:rPr>
        <w:t>Продавца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, включая бенефициаров (в том числе конечных) по настоящему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Д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оговору, а также в исполнительных органах </w:t>
      </w:r>
      <w:r w:rsidR="00640C5D" w:rsidRPr="00640C5D">
        <w:rPr>
          <w:rFonts w:ascii="Times New Roman" w:hAnsi="Times New Roman" w:cs="Times New Roman"/>
          <w:sz w:val="22"/>
          <w:szCs w:val="22"/>
          <w:lang w:val="ru-RU" w:eastAsia="ru-RU"/>
        </w:rPr>
        <w:t>Продавца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,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Продавец 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обязан информировать </w:t>
      </w:r>
      <w:r w:rsidR="00640C5D">
        <w:rPr>
          <w:rFonts w:ascii="Times New Roman" w:hAnsi="Times New Roman" w:cs="Times New Roman"/>
          <w:sz w:val="22"/>
          <w:szCs w:val="22"/>
          <w:lang w:val="ru-RU" w:eastAsia="ru-RU"/>
        </w:rPr>
        <w:t>Покупателя</w:t>
      </w:r>
      <w:r w:rsidR="00640C5D" w:rsidRPr="00855896">
        <w:rPr>
          <w:rFonts w:ascii="Times New Roman" w:hAnsi="Times New Roman" w:cs="Times New Roman"/>
          <w:sz w:val="22"/>
          <w:szCs w:val="22"/>
          <w:lang w:val="ru-RU" w:eastAsia="ru-RU"/>
        </w:rPr>
        <w:t xml:space="preserve"> </w:t>
      </w:r>
      <w:r w:rsidRPr="00855896">
        <w:rPr>
          <w:rFonts w:ascii="Times New Roman" w:hAnsi="Times New Roman" w:cs="Times New Roman"/>
          <w:sz w:val="22"/>
          <w:szCs w:val="22"/>
          <w:lang w:val="ru-RU" w:eastAsia="ru-RU"/>
        </w:rPr>
        <w:t>в срок не позднее 3 (трех) рабочих дней с момента возникновения таких изменений с приложением подтверждающих документов.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9.</w:t>
      </w:r>
      <w:r w:rsidR="00640C5D">
        <w:rPr>
          <w:sz w:val="22"/>
          <w:szCs w:val="22"/>
        </w:rPr>
        <w:t>2</w:t>
      </w:r>
      <w:r w:rsidRPr="008D645E">
        <w:rPr>
          <w:sz w:val="22"/>
          <w:szCs w:val="22"/>
        </w:rPr>
        <w:t>. Все уведомления Сторонами друг друга по настоящему Договору осуществляются по адресам, указанным в разделе «Местонахождение и банковские реквизиты Сторон» или в отношении Покупателя по адресу</w:t>
      </w:r>
      <w:r w:rsidR="00F63EB0">
        <w:rPr>
          <w:sz w:val="22"/>
          <w:szCs w:val="22"/>
        </w:rPr>
        <w:t xml:space="preserve"> электронной почты</w:t>
      </w:r>
      <w:r w:rsidRPr="008D645E">
        <w:rPr>
          <w:sz w:val="22"/>
          <w:szCs w:val="22"/>
        </w:rPr>
        <w:t xml:space="preserve">: </w:t>
      </w:r>
      <w:hyperlink r:id="rId9" w:history="1">
        <w:r w:rsidR="003E0681">
          <w:rPr>
            <w:rStyle w:val="ac"/>
          </w:rPr>
          <w:t>oup@u1h.com</w:t>
        </w:r>
      </w:hyperlink>
      <w:r w:rsidR="003E0681">
        <w:t xml:space="preserve">. </w:t>
      </w:r>
      <w:r w:rsidRPr="008D645E">
        <w:rPr>
          <w:sz w:val="22"/>
          <w:szCs w:val="22"/>
        </w:rPr>
        <w:t>Стороны установили, что любое уведомление, направленное по вышеуказанным адресам, считается направленным по надлежащему адресу и надлежаще полученным по истечении десяти рабочих дней с даты его направления. Стороны обязаны письменно извещать друг друга об изменении своего адреса и/или местонахождения, номеров телефонов, банковских реквизитов и иных содержащихся в настоящем Договоре сведений не позднее, чем за пять рабочих дней до даты их изменения. Все неблагоприятные последствия, связанные с таким несообщением, несет исключительно Сторона, чьи данные изменились.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10. ЗАКЛЮЧИТЕЛЬНЫЕ ПОЛОЖЕНИЯ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10.1. Стороны настоящим пришли к соглашению о том, что отказ завода-изготовителя и/или импортера по любым основаниям от поставки Товара Продавцу (в том числе поставки в комплектации и/или с дополнительными опциями, дополнительным оборудованием, указанными в Спецификации (Приложение № 1 к настоящему Договору) либо существенное нарушение сроков отгрузки Товара Продавцу заводом-изготовителем и/или импортером на 20 (Двадцать) календарных дней и более, препятствующие своевременному исполнению Продавцом обязательств по передаче Товара Покупателю, либо увеличение заводом-изготовителем и/или импортером цены Товара, будут считаться обстоятельствами, за которые ни одна из Сторон настоящего Договора не отвечает по смыслу части 1 статьи 416 Гражданского кодекса Российской Федерации. В указанных случаях Продавец уведомляет об этом Покупателя и в соответствии с указанной частью 1 статьи 416 Гражданского кодекса Российской Федерации обязательства Продавца по передаче Товара Покупателю прекращаются за невозможностью исполнения, а Договор прекращает свое действие (расторгается) со дня, следующего за днем указанного уведомления Продавца. Какая-либо иная ответственность Продавца исключается.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10.2. Настоящий Договор считается заключенным с момента подписания его Сторонами и действует до момента </w:t>
      </w:r>
      <w:proofErr w:type="gramStart"/>
      <w:r w:rsidRPr="008D645E">
        <w:rPr>
          <w:sz w:val="22"/>
          <w:szCs w:val="22"/>
        </w:rPr>
        <w:t>исполнения Сторонами</w:t>
      </w:r>
      <w:proofErr w:type="gramEnd"/>
      <w:r w:rsidRPr="008D645E">
        <w:rPr>
          <w:sz w:val="22"/>
          <w:szCs w:val="22"/>
        </w:rPr>
        <w:t xml:space="preserve"> принятых на себя обязательств.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10.3. Все изменения и дополнения в настоящий Договор вносятся в письменном виде при условии их подписания уполномоченными представителями Сторон и являются его неотъемлемой частью.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10.4. Вся переписка, переговоры, имевшие место между Сторонами до заключения настоящего Договора, после его заключения теряют силу.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10.5. Во всем ином, что не предусмотрено настоящим Договором, Стороны руководствуются действующим гражданским законодательством Р</w:t>
      </w:r>
      <w:r w:rsidR="00DF3EBA">
        <w:rPr>
          <w:sz w:val="22"/>
          <w:szCs w:val="22"/>
        </w:rPr>
        <w:t xml:space="preserve">оссийской </w:t>
      </w:r>
      <w:r w:rsidRPr="008D645E">
        <w:rPr>
          <w:sz w:val="22"/>
          <w:szCs w:val="22"/>
        </w:rPr>
        <w:t>Ф</w:t>
      </w:r>
      <w:r w:rsidR="00DF3EBA">
        <w:rPr>
          <w:sz w:val="22"/>
          <w:szCs w:val="22"/>
        </w:rPr>
        <w:t>едерации</w:t>
      </w:r>
      <w:r w:rsidRPr="008D645E">
        <w:rPr>
          <w:sz w:val="22"/>
          <w:szCs w:val="22"/>
        </w:rPr>
        <w:t>.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10.6. Уступка прав по настоящему Договору Покупателем разрешается только с письменного согласия Продавца.</w:t>
      </w:r>
    </w:p>
    <w:p w:rsid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10.7. В соответствии с Приказом МВД РФ от 24 ноября </w:t>
      </w:r>
      <w:smartTag w:uri="urn:schemas-microsoft-com:office:smarttags" w:element="metricconverter">
        <w:smartTagPr>
          <w:attr w:name="ProductID" w:val="2008 г"/>
        </w:smartTagPr>
        <w:r w:rsidRPr="008D645E">
          <w:rPr>
            <w:sz w:val="22"/>
            <w:szCs w:val="22"/>
          </w:rPr>
          <w:t>2008 г</w:t>
        </w:r>
      </w:smartTag>
      <w:r w:rsidRPr="008D645E">
        <w:rPr>
          <w:sz w:val="22"/>
          <w:szCs w:val="22"/>
        </w:rPr>
        <w:t>. N 1001 "О порядке регистрации транспортных средств" 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средствами, обязаны в установленном порядке зарегистрировать их в течение срока действия регистрационного знака "ТРАНЗИТ" или в течение 5 (пяти) суток после приобретения.</w:t>
      </w:r>
    </w:p>
    <w:p w:rsidR="00DF3EBA" w:rsidRPr="008D645E" w:rsidRDefault="00DF3EBA" w:rsidP="00E5250C">
      <w:pPr>
        <w:tabs>
          <w:tab w:val="left" w:pos="2410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10.8. В случае расторжения Договора по решению суда вследствие существенного нарушения Продавцом условий Договора, информация о Продавце заносится в публичный реестр </w:t>
      </w:r>
      <w:r w:rsidR="008777C5">
        <w:rPr>
          <w:sz w:val="22"/>
          <w:szCs w:val="22"/>
        </w:rPr>
        <w:t>недобросовестных поставщиков атомной отрасли сроком на 2 (два) года.</w:t>
      </w:r>
    </w:p>
    <w:p w:rsidR="00115C8B" w:rsidRDefault="008D645E" w:rsidP="00E5250C">
      <w:pPr>
        <w:tabs>
          <w:tab w:val="left" w:pos="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>10.</w:t>
      </w:r>
      <w:r w:rsidR="008777C5">
        <w:rPr>
          <w:sz w:val="22"/>
          <w:szCs w:val="22"/>
        </w:rPr>
        <w:t>9</w:t>
      </w:r>
      <w:r w:rsidRPr="008D645E">
        <w:rPr>
          <w:sz w:val="22"/>
          <w:szCs w:val="22"/>
        </w:rPr>
        <w:t>. Настоящий Договор подписан в трех экземплярах, имеющих равную юридическую силу, один экземпляр для Продавца и два экземпляра для Покупателя.</w:t>
      </w:r>
    </w:p>
    <w:p w:rsidR="00115C8B" w:rsidRPr="00115C8B" w:rsidRDefault="00115C8B" w:rsidP="00E5250C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10.10. </w:t>
      </w:r>
      <w:r w:rsidRPr="00791C7F">
        <w:t>К Договору прилагаются и являются его неотъемлемой частью:</w:t>
      </w:r>
    </w:p>
    <w:p w:rsidR="00115C8B" w:rsidRPr="00791C7F" w:rsidRDefault="00115C8B" w:rsidP="00E5250C">
      <w:pPr>
        <w:numPr>
          <w:ilvl w:val="0"/>
          <w:numId w:val="4"/>
        </w:numPr>
        <w:tabs>
          <w:tab w:val="left" w:pos="0"/>
          <w:tab w:val="left" w:pos="284"/>
        </w:tabs>
        <w:suppressAutoHyphens/>
        <w:ind w:left="0"/>
        <w:jc w:val="both"/>
      </w:pPr>
      <w:r w:rsidRPr="00791C7F">
        <w:t>Приложение №1 «Спецификация»;</w:t>
      </w:r>
    </w:p>
    <w:p w:rsidR="00115C8B" w:rsidRDefault="00115C8B" w:rsidP="00E5250C">
      <w:pPr>
        <w:numPr>
          <w:ilvl w:val="0"/>
          <w:numId w:val="4"/>
        </w:numPr>
        <w:tabs>
          <w:tab w:val="clear" w:pos="1068"/>
          <w:tab w:val="left" w:pos="0"/>
          <w:tab w:val="num" w:pos="284"/>
        </w:tabs>
        <w:suppressAutoHyphens/>
        <w:ind w:left="0"/>
        <w:jc w:val="both"/>
      </w:pPr>
      <w:r w:rsidRPr="00791C7F">
        <w:t>Приложение №2 «Форма Акта приема-передачи Транспортного средства»;</w:t>
      </w:r>
    </w:p>
    <w:p w:rsidR="008D645E" w:rsidRPr="008D645E" w:rsidRDefault="008D645E" w:rsidP="00E5250C">
      <w:pPr>
        <w:tabs>
          <w:tab w:val="left" w:pos="2410"/>
        </w:tabs>
        <w:jc w:val="both"/>
        <w:rPr>
          <w:sz w:val="22"/>
          <w:szCs w:val="22"/>
        </w:rPr>
      </w:pPr>
    </w:p>
    <w:p w:rsidR="008D645E" w:rsidRPr="008D645E" w:rsidRDefault="008D645E" w:rsidP="00E5250C">
      <w:pPr>
        <w:jc w:val="center"/>
        <w:rPr>
          <w:b/>
          <w:bCs/>
        </w:rPr>
      </w:pPr>
      <w:r w:rsidRPr="008D645E">
        <w:rPr>
          <w:b/>
          <w:bCs/>
        </w:rPr>
        <w:t>11. МЕСТОНАХОЖДЕНИЕ И БАНКОВСКИЕ РЕКВИЗИТЫ СТОРОН</w:t>
      </w:r>
    </w:p>
    <w:p w:rsidR="008D645E" w:rsidRPr="008D645E" w:rsidRDefault="008D645E" w:rsidP="00E5250C">
      <w:pPr>
        <w:jc w:val="center"/>
        <w:rPr>
          <w:b/>
          <w:bCs/>
        </w:rPr>
      </w:pPr>
    </w:p>
    <w:p w:rsidR="008D645E" w:rsidRPr="008D645E" w:rsidRDefault="008D645E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  <w:r w:rsidRPr="008D645E">
        <w:rPr>
          <w:b/>
          <w:bCs/>
          <w:sz w:val="22"/>
          <w:szCs w:val="22"/>
        </w:rPr>
        <w:t>11.1. ПРОДАВЕЦ                                                                          11.2. ПОКУПАТЕЛЬ:</w:t>
      </w:r>
    </w:p>
    <w:p w:rsidR="008D645E" w:rsidRPr="008D645E" w:rsidRDefault="008D645E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8D645E" w:rsidRPr="008D645E" w:rsidRDefault="008D645E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4857"/>
      </w:tblGrid>
      <w:tr w:rsidR="008D645E" w:rsidRPr="008D645E">
        <w:tc>
          <w:tcPr>
            <w:tcW w:w="4856" w:type="dxa"/>
          </w:tcPr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 w:rsidRPr="008D645E">
              <w:rPr>
                <w:sz w:val="22"/>
                <w:szCs w:val="22"/>
              </w:rPr>
              <w:t xml:space="preserve">____________________ </w:t>
            </w:r>
          </w:p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857" w:type="dxa"/>
          </w:tcPr>
          <w:p w:rsidR="003E0681" w:rsidRDefault="003E0681" w:rsidP="003E0681">
            <w:pPr>
              <w:tabs>
                <w:tab w:val="center" w:pos="4677"/>
                <w:tab w:val="right" w:pos="9355"/>
              </w:tabs>
              <w:ind w:right="-108"/>
            </w:pPr>
            <w:r>
              <w:rPr>
                <w:b/>
              </w:rPr>
              <w:t>ООО «ОБЪЕДИНЕННЫЕ УРАНОВЫЕ ПРЕДПРИЯТИЯ»</w:t>
            </w:r>
          </w:p>
          <w:p w:rsidR="003E0681" w:rsidRDefault="003E0681" w:rsidP="003E0681">
            <w:pPr>
              <w:tabs>
                <w:tab w:val="center" w:pos="4677"/>
                <w:tab w:val="right" w:pos="9355"/>
              </w:tabs>
              <w:ind w:right="-108"/>
            </w:pPr>
            <w:r>
              <w:t xml:space="preserve">115184, Москва г, Ордынка Б. </w:t>
            </w:r>
            <w:proofErr w:type="spellStart"/>
            <w:r>
              <w:t>ул</w:t>
            </w:r>
            <w:proofErr w:type="spellEnd"/>
            <w:r>
              <w:t>, 49, стр. 1</w:t>
            </w:r>
          </w:p>
          <w:p w:rsidR="003E0681" w:rsidRDefault="003E0681" w:rsidP="003E0681">
            <w:pPr>
              <w:tabs>
                <w:tab w:val="center" w:pos="4677"/>
                <w:tab w:val="right" w:pos="9355"/>
              </w:tabs>
              <w:ind w:right="-108"/>
            </w:pPr>
            <w:r>
              <w:t>ИНН 7705849332, КПП 770501001</w:t>
            </w:r>
          </w:p>
          <w:p w:rsidR="003E0681" w:rsidRDefault="003E0681" w:rsidP="003E0681">
            <w:pPr>
              <w:tabs>
                <w:tab w:val="center" w:pos="4677"/>
                <w:tab w:val="right" w:pos="9355"/>
              </w:tabs>
              <w:ind w:right="-108"/>
            </w:pPr>
            <w:r>
              <w:t>р/с 40702810600000008063 ГПБ (ОАО) (Расчетный)</w:t>
            </w:r>
          </w:p>
          <w:p w:rsidR="003E0681" w:rsidRDefault="003E0681" w:rsidP="003E0681">
            <w:r>
              <w:t>к/с 30101810200000000823</w:t>
            </w:r>
          </w:p>
          <w:p w:rsidR="008D645E" w:rsidRPr="008D645E" w:rsidRDefault="003E0681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>
              <w:t>БИК 044525823</w:t>
            </w:r>
          </w:p>
          <w:p w:rsidR="008D645E" w:rsidRPr="008D645E" w:rsidRDefault="000A608C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8D645E" w:rsidRPr="008D645E" w:rsidRDefault="008D645E" w:rsidP="00E5250C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8D645E" w:rsidRPr="008D645E" w:rsidRDefault="008D645E" w:rsidP="003E0681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 w:rsidRPr="008D645E">
              <w:rPr>
                <w:sz w:val="22"/>
                <w:szCs w:val="22"/>
              </w:rPr>
              <w:t xml:space="preserve">____________________ </w:t>
            </w:r>
            <w:r w:rsidR="003E0681">
              <w:rPr>
                <w:sz w:val="22"/>
                <w:szCs w:val="22"/>
              </w:rPr>
              <w:t>М.С. Кушнарев</w:t>
            </w:r>
          </w:p>
        </w:tc>
      </w:tr>
    </w:tbl>
    <w:p w:rsidR="008D645E" w:rsidRPr="00F90593" w:rsidRDefault="008D645E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F90593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</w:rPr>
      </w:pPr>
    </w:p>
    <w:p w:rsidR="00150FB6" w:rsidRPr="008D645E" w:rsidRDefault="00150FB6" w:rsidP="00150FB6">
      <w:pPr>
        <w:tabs>
          <w:tab w:val="left" w:pos="2410"/>
        </w:tabs>
        <w:jc w:val="right"/>
        <w:rPr>
          <w:b/>
          <w:bCs/>
          <w:sz w:val="22"/>
          <w:szCs w:val="22"/>
        </w:rPr>
      </w:pPr>
      <w:r w:rsidRPr="008D645E">
        <w:rPr>
          <w:b/>
          <w:bCs/>
          <w:sz w:val="22"/>
          <w:szCs w:val="22"/>
        </w:rPr>
        <w:lastRenderedPageBreak/>
        <w:t>Приложение № 1</w:t>
      </w:r>
    </w:p>
    <w:p w:rsidR="00150FB6" w:rsidRPr="008D645E" w:rsidRDefault="00150FB6" w:rsidP="00150FB6">
      <w:pPr>
        <w:tabs>
          <w:tab w:val="left" w:pos="2410"/>
        </w:tabs>
        <w:jc w:val="right"/>
        <w:rPr>
          <w:b/>
          <w:bCs/>
          <w:sz w:val="22"/>
          <w:szCs w:val="22"/>
        </w:rPr>
      </w:pPr>
      <w:r w:rsidRPr="008D645E">
        <w:rPr>
          <w:b/>
          <w:bCs/>
          <w:sz w:val="22"/>
          <w:szCs w:val="22"/>
        </w:rPr>
        <w:t>к Договору № ____от _____________ 20</w:t>
      </w:r>
      <w:r w:rsidRPr="004C29EE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4</w:t>
      </w:r>
      <w:r w:rsidRPr="008D645E">
        <w:rPr>
          <w:b/>
          <w:bCs/>
          <w:sz w:val="22"/>
          <w:szCs w:val="22"/>
        </w:rPr>
        <w:t xml:space="preserve"> г.</w:t>
      </w:r>
    </w:p>
    <w:p w:rsidR="00150FB6" w:rsidRPr="008D645E" w:rsidRDefault="00150FB6" w:rsidP="00150FB6">
      <w:pPr>
        <w:tabs>
          <w:tab w:val="left" w:pos="2410"/>
        </w:tabs>
        <w:jc w:val="right"/>
        <w:rPr>
          <w:sz w:val="22"/>
          <w:szCs w:val="22"/>
        </w:rPr>
      </w:pPr>
    </w:p>
    <w:p w:rsidR="00150FB6" w:rsidRPr="008D645E" w:rsidRDefault="00150FB6" w:rsidP="00150FB6">
      <w:pPr>
        <w:tabs>
          <w:tab w:val="left" w:pos="2410"/>
        </w:tabs>
        <w:jc w:val="center"/>
        <w:rPr>
          <w:sz w:val="22"/>
          <w:szCs w:val="22"/>
        </w:rPr>
      </w:pPr>
    </w:p>
    <w:p w:rsidR="00150FB6" w:rsidRPr="008D645E" w:rsidRDefault="00150FB6" w:rsidP="00150FB6">
      <w:pPr>
        <w:jc w:val="center"/>
        <w:rPr>
          <w:b/>
          <w:bCs/>
        </w:rPr>
      </w:pPr>
      <w:r w:rsidRPr="008D645E">
        <w:rPr>
          <w:b/>
          <w:bCs/>
        </w:rPr>
        <w:t>СПЕЦИФИКАЦИЯ:</w:t>
      </w:r>
    </w:p>
    <w:p w:rsidR="00150FB6" w:rsidRPr="008D645E" w:rsidRDefault="00150FB6" w:rsidP="00150FB6">
      <w:pPr>
        <w:jc w:val="center"/>
        <w:rPr>
          <w:b/>
          <w:bCs/>
        </w:rPr>
      </w:pPr>
    </w:p>
    <w:p w:rsidR="00150FB6" w:rsidRPr="008D645E" w:rsidRDefault="00150FB6" w:rsidP="00150FB6">
      <w:pPr>
        <w:tabs>
          <w:tab w:val="left" w:pos="2410"/>
        </w:tabs>
        <w:jc w:val="both"/>
        <w:rPr>
          <w:b/>
          <w:bCs/>
          <w:sz w:val="22"/>
          <w:szCs w:val="22"/>
        </w:rPr>
      </w:pPr>
      <w:r w:rsidRPr="008D645E">
        <w:rPr>
          <w:b/>
          <w:bCs/>
          <w:sz w:val="22"/>
          <w:szCs w:val="22"/>
        </w:rPr>
        <w:t xml:space="preserve">Марка: </w:t>
      </w:r>
      <w:r>
        <w:rPr>
          <w:lang w:val="en-US"/>
        </w:rPr>
        <w:t>Toyota</w:t>
      </w:r>
      <w:r w:rsidRPr="007A16AB">
        <w:t xml:space="preserve"> </w:t>
      </w:r>
      <w:r>
        <w:t xml:space="preserve"> </w:t>
      </w:r>
      <w:r>
        <w:rPr>
          <w:spacing w:val="-4"/>
          <w:lang w:val="en-US"/>
        </w:rPr>
        <w:t>Camry</w:t>
      </w:r>
      <w:r w:rsidRPr="007A16AB">
        <w:rPr>
          <w:spacing w:val="-4"/>
        </w:rPr>
        <w:t xml:space="preserve"> </w:t>
      </w:r>
      <w:r w:rsidRPr="003B19C0">
        <w:t>2.5</w:t>
      </w:r>
      <w:r w:rsidRPr="003B19C0">
        <w:rPr>
          <w:spacing w:val="-4"/>
        </w:rPr>
        <w:t xml:space="preserve"> </w:t>
      </w:r>
      <w:r>
        <w:rPr>
          <w:spacing w:val="-4"/>
        </w:rPr>
        <w:t>(</w:t>
      </w:r>
      <w:r w:rsidRPr="003B19C0">
        <w:rPr>
          <w:spacing w:val="-4"/>
        </w:rPr>
        <w:t>или эквивалент</w:t>
      </w:r>
      <w:r>
        <w:rPr>
          <w:spacing w:val="-4"/>
        </w:rPr>
        <w:t>)</w:t>
      </w:r>
    </w:p>
    <w:p w:rsidR="00150FB6" w:rsidRPr="008D645E" w:rsidRDefault="00150FB6" w:rsidP="00150FB6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b/>
          <w:bCs/>
          <w:sz w:val="22"/>
          <w:szCs w:val="22"/>
        </w:rPr>
        <w:t xml:space="preserve">Модель: </w:t>
      </w:r>
      <w:r>
        <w:rPr>
          <w:spacing w:val="-4"/>
        </w:rPr>
        <w:t xml:space="preserve">Престиж </w:t>
      </w:r>
      <w:r w:rsidRPr="007A16AB">
        <w:rPr>
          <w:spacing w:val="-4"/>
        </w:rPr>
        <w:t xml:space="preserve"> 2.5</w:t>
      </w:r>
      <w:r>
        <w:rPr>
          <w:spacing w:val="-4"/>
        </w:rPr>
        <w:t xml:space="preserve"> АТ</w:t>
      </w:r>
    </w:p>
    <w:p w:rsidR="00150FB6" w:rsidRPr="008D645E" w:rsidRDefault="00150FB6" w:rsidP="00150FB6">
      <w:pPr>
        <w:tabs>
          <w:tab w:val="left" w:pos="2410"/>
        </w:tabs>
        <w:jc w:val="both"/>
        <w:rPr>
          <w:sz w:val="22"/>
          <w:szCs w:val="22"/>
        </w:rPr>
      </w:pPr>
      <w:r w:rsidRPr="008D645E">
        <w:rPr>
          <w:sz w:val="22"/>
          <w:szCs w:val="22"/>
        </w:rPr>
        <w:t xml:space="preserve">Общая стоимость Транспортного Средства, с учетом установленного на него дополнительного оборудования, составляет </w:t>
      </w:r>
      <w:r>
        <w:rPr>
          <w:bCs/>
          <w:sz w:val="22"/>
          <w:szCs w:val="22"/>
        </w:rPr>
        <w:t>_______________</w:t>
      </w:r>
      <w:r w:rsidRPr="000A608C"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_________________________________________</w:t>
      </w:r>
      <w:r w:rsidRPr="000A608C">
        <w:rPr>
          <w:bCs/>
          <w:sz w:val="22"/>
          <w:szCs w:val="22"/>
        </w:rPr>
        <w:t>) рублей 00 копеек</w:t>
      </w:r>
      <w:r w:rsidRPr="000A608C">
        <w:rPr>
          <w:color w:val="000000"/>
          <w:sz w:val="22"/>
          <w:szCs w:val="22"/>
        </w:rPr>
        <w:t xml:space="preserve">, в том числе НДС (18%) – </w:t>
      </w:r>
      <w:r>
        <w:rPr>
          <w:color w:val="000000"/>
          <w:sz w:val="22"/>
          <w:szCs w:val="22"/>
        </w:rPr>
        <w:t>________________</w:t>
      </w:r>
      <w:r w:rsidRPr="000A608C">
        <w:rPr>
          <w:color w:val="000000"/>
          <w:sz w:val="22"/>
          <w:szCs w:val="22"/>
        </w:rPr>
        <w:t xml:space="preserve"> </w:t>
      </w:r>
      <w:r w:rsidRPr="000A608C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__________________________________________</w:t>
      </w:r>
      <w:r w:rsidRPr="000A608C">
        <w:rPr>
          <w:bCs/>
          <w:sz w:val="22"/>
          <w:szCs w:val="22"/>
        </w:rPr>
        <w:t>)</w:t>
      </w:r>
      <w:r w:rsidRPr="008D645E">
        <w:rPr>
          <w:sz w:val="22"/>
          <w:szCs w:val="22"/>
        </w:rPr>
        <w:t>.</w:t>
      </w:r>
    </w:p>
    <w:p w:rsidR="00150FB6" w:rsidRDefault="00150FB6" w:rsidP="00150FB6">
      <w:pPr>
        <w:tabs>
          <w:tab w:val="left" w:pos="2410"/>
        </w:tabs>
        <w:jc w:val="both"/>
        <w:rPr>
          <w:sz w:val="22"/>
          <w:szCs w:val="22"/>
        </w:rPr>
      </w:pPr>
    </w:p>
    <w:tbl>
      <w:tblPr>
        <w:tblW w:w="10030" w:type="dxa"/>
        <w:tblInd w:w="108" w:type="dxa"/>
        <w:tblLook w:val="0000" w:firstRow="0" w:lastRow="0" w:firstColumn="0" w:lastColumn="0" w:noHBand="0" w:noVBand="0"/>
      </w:tblPr>
      <w:tblGrid>
        <w:gridCol w:w="754"/>
        <w:gridCol w:w="74"/>
        <w:gridCol w:w="4160"/>
        <w:gridCol w:w="44"/>
        <w:gridCol w:w="4998"/>
      </w:tblGrid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Общие характеристики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Значение характеристики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Год выпуска (модельный год)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855896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4</w:t>
            </w:r>
          </w:p>
        </w:tc>
      </w:tr>
      <w:tr w:rsidR="00150FB6" w:rsidRPr="00E5250C" w:rsidTr="00415F94">
        <w:trPr>
          <w:trHeight w:val="300"/>
        </w:trPr>
        <w:tc>
          <w:tcPr>
            <w:tcW w:w="10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Двигатель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 xml:space="preserve">Тип двигателя 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бензиновый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и расположение цилиндров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Del="00C90CFA" w:rsidRDefault="00150FB6" w:rsidP="00415F9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(четырех), рядное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Рабочий объем, </w:t>
            </w:r>
            <w:proofErr w:type="spellStart"/>
            <w:r>
              <w:rPr>
                <w:sz w:val="20"/>
                <w:szCs w:val="20"/>
              </w:rPr>
              <w:t>куб.см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C90CFA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2494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</w:t>
            </w:r>
            <w:r w:rsidRPr="00E5250C">
              <w:rPr>
                <w:sz w:val="20"/>
                <w:szCs w:val="20"/>
              </w:rPr>
              <w:t xml:space="preserve">ощность, </w:t>
            </w:r>
            <w:proofErr w:type="spellStart"/>
            <w:r w:rsidRPr="00E5250C">
              <w:rPr>
                <w:sz w:val="20"/>
                <w:szCs w:val="20"/>
              </w:rPr>
              <w:t>л.с</w:t>
            </w:r>
            <w:proofErr w:type="spellEnd"/>
            <w:r w:rsidRPr="00E5250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при об/мин</w:t>
            </w:r>
          </w:p>
        </w:tc>
        <w:tc>
          <w:tcPr>
            <w:tcW w:w="4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A8652A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A8652A">
              <w:rPr>
                <w:sz w:val="20"/>
                <w:szCs w:val="20"/>
              </w:rPr>
              <w:t>181</w:t>
            </w:r>
            <w:r>
              <w:rPr>
                <w:sz w:val="20"/>
                <w:szCs w:val="20"/>
              </w:rPr>
              <w:t xml:space="preserve"> при 6000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Максимально к</w:t>
            </w:r>
            <w:r w:rsidRPr="00E5250C">
              <w:rPr>
                <w:sz w:val="20"/>
                <w:szCs w:val="20"/>
              </w:rPr>
              <w:t xml:space="preserve">рутящий момент, </w:t>
            </w:r>
            <w:proofErr w:type="spellStart"/>
            <w:r w:rsidRPr="00E5250C">
              <w:rPr>
                <w:sz w:val="20"/>
                <w:szCs w:val="20"/>
              </w:rPr>
              <w:t>Нм</w:t>
            </w:r>
            <w:proofErr w:type="spellEnd"/>
            <w:r>
              <w:rPr>
                <w:sz w:val="20"/>
                <w:szCs w:val="20"/>
              </w:rPr>
              <w:t xml:space="preserve"> при об/мин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0FB6" w:rsidRPr="00A8652A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менее </w:t>
            </w:r>
            <w:r w:rsidRPr="00A8652A">
              <w:rPr>
                <w:sz w:val="20"/>
                <w:szCs w:val="20"/>
              </w:rPr>
              <w:t>231</w:t>
            </w:r>
            <w:r>
              <w:rPr>
                <w:sz w:val="20"/>
                <w:szCs w:val="20"/>
              </w:rPr>
              <w:t xml:space="preserve"> при 4100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 топлива (цикл смешанный/загородный/городской), л./100 км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0FB6" w:rsidRPr="00A8652A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7,8/ Не более 5.9/ Не более 11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numPr>
                <w:ilvl w:val="0"/>
                <w:numId w:val="2"/>
              </w:numPr>
              <w:tabs>
                <w:tab w:val="clear" w:pos="737"/>
                <w:tab w:val="num" w:pos="502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 xml:space="preserve">Тип топлива 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  <w:shd w:val="clear" w:color="auto" w:fill="FFFFFF"/>
              </w:rPr>
              <w:t>бензин с октановым числом 95 и выше</w:t>
            </w:r>
          </w:p>
        </w:tc>
      </w:tr>
      <w:tr w:rsidR="00150FB6" w:rsidRPr="00E5250C" w:rsidTr="00415F94">
        <w:trPr>
          <w:trHeight w:val="300"/>
        </w:trPr>
        <w:tc>
          <w:tcPr>
            <w:tcW w:w="100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Кузов</w:t>
            </w:r>
            <w:r>
              <w:rPr>
                <w:b/>
                <w:sz w:val="20"/>
                <w:szCs w:val="20"/>
              </w:rPr>
              <w:t>/габаритные размеры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E5250C">
              <w:rPr>
                <w:sz w:val="20"/>
                <w:szCs w:val="20"/>
              </w:rPr>
              <w:t>.</w:t>
            </w: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Тип кузова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седан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  (длина/ширина/высота),мм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4825/ Не менее 1825/ Не менее 1480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Дорожный просвет, мм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160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Снаряженная </w:t>
            </w:r>
            <w:r w:rsidRPr="00E5250C">
              <w:rPr>
                <w:sz w:val="20"/>
                <w:szCs w:val="20"/>
              </w:rPr>
              <w:t xml:space="preserve"> масса, кг</w:t>
            </w:r>
          </w:p>
          <w:p w:rsidR="00150FB6" w:rsidRPr="00E5250C" w:rsidRDefault="00150FB6" w:rsidP="00415F94">
            <w:pPr>
              <w:rPr>
                <w:sz w:val="20"/>
                <w:szCs w:val="20"/>
              </w:rPr>
            </w:pP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3</w:t>
            </w:r>
            <w:r w:rsidRPr="00E5250C">
              <w:rPr>
                <w:sz w:val="20"/>
                <w:szCs w:val="20"/>
              </w:rPr>
              <w:t>0-15</w:t>
            </w:r>
            <w:r>
              <w:rPr>
                <w:sz w:val="20"/>
                <w:szCs w:val="20"/>
              </w:rPr>
              <w:t>5</w:t>
            </w:r>
            <w:r w:rsidRPr="00E5250C">
              <w:rPr>
                <w:sz w:val="20"/>
                <w:szCs w:val="20"/>
              </w:rPr>
              <w:t>0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Минимальный радиус разворота по наружному колесу, м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5,5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кузова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Черный - металлик</w:t>
            </w:r>
          </w:p>
        </w:tc>
      </w:tr>
      <w:tr w:rsidR="00150FB6" w:rsidRPr="00E5250C" w:rsidTr="00415F94">
        <w:trPr>
          <w:trHeight w:val="300"/>
        </w:trPr>
        <w:tc>
          <w:tcPr>
            <w:tcW w:w="1003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 w:rsidRPr="00E5250C">
              <w:rPr>
                <w:b/>
                <w:sz w:val="20"/>
                <w:szCs w:val="20"/>
              </w:rPr>
              <w:t>Подвеска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427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Передняя</w:t>
            </w:r>
          </w:p>
        </w:tc>
        <w:tc>
          <w:tcPr>
            <w:tcW w:w="4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jc w:val="both"/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  <w:shd w:val="clear" w:color="auto" w:fill="FFFFFF"/>
              </w:rPr>
              <w:t xml:space="preserve">независимая, пружинная, типа </w:t>
            </w:r>
            <w:proofErr w:type="spellStart"/>
            <w:r w:rsidRPr="00E5250C">
              <w:rPr>
                <w:sz w:val="20"/>
                <w:szCs w:val="20"/>
                <w:shd w:val="clear" w:color="auto" w:fill="FFFFFF"/>
              </w:rPr>
              <w:t>МакФерсон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E7600B">
              <w:rPr>
                <w:sz w:val="20"/>
                <w:szCs w:val="20"/>
                <w:shd w:val="clear" w:color="auto" w:fill="FFFFFF"/>
              </w:rPr>
              <w:t>(или эквивалент)</w:t>
            </w:r>
            <w:r w:rsidRPr="00E5250C">
              <w:rPr>
                <w:sz w:val="20"/>
                <w:szCs w:val="20"/>
                <w:shd w:val="clear" w:color="auto" w:fill="FFFFFF"/>
              </w:rPr>
              <w:t>, со стабилизатором поперечной устойчивости</w:t>
            </w:r>
          </w:p>
        </w:tc>
      </w:tr>
      <w:tr w:rsidR="00150FB6" w:rsidRPr="00E5250C" w:rsidTr="00415F94">
        <w:trPr>
          <w:trHeight w:val="300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4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</w:rPr>
              <w:t>Задняя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0FB6" w:rsidRPr="00E5250C" w:rsidRDefault="00150FB6" w:rsidP="00415F94">
            <w:pPr>
              <w:jc w:val="both"/>
              <w:rPr>
                <w:sz w:val="20"/>
                <w:szCs w:val="20"/>
              </w:rPr>
            </w:pPr>
            <w:r w:rsidRPr="00E5250C">
              <w:rPr>
                <w:sz w:val="20"/>
                <w:szCs w:val="20"/>
                <w:shd w:val="clear" w:color="auto" w:fill="F1F1F1"/>
              </w:rPr>
              <w:t xml:space="preserve">независимая, пружинная, на продольных и поперечных рычагах, стойка </w:t>
            </w:r>
            <w:proofErr w:type="spellStart"/>
            <w:r w:rsidRPr="00E5250C">
              <w:rPr>
                <w:sz w:val="20"/>
                <w:szCs w:val="20"/>
                <w:shd w:val="clear" w:color="auto" w:fill="F1F1F1"/>
              </w:rPr>
              <w:t>МакФерсон</w:t>
            </w:r>
            <w:proofErr w:type="spellEnd"/>
            <w:r>
              <w:rPr>
                <w:sz w:val="20"/>
                <w:szCs w:val="20"/>
                <w:shd w:val="clear" w:color="auto" w:fill="F1F1F1"/>
              </w:rPr>
              <w:t xml:space="preserve"> </w:t>
            </w:r>
            <w:r w:rsidRPr="00E7600B">
              <w:rPr>
                <w:sz w:val="20"/>
                <w:szCs w:val="20"/>
                <w:shd w:val="clear" w:color="auto" w:fill="F1F1F1"/>
              </w:rPr>
              <w:t>(или эквивалент)</w:t>
            </w:r>
            <w:r w:rsidRPr="00E5250C">
              <w:rPr>
                <w:sz w:val="20"/>
                <w:szCs w:val="20"/>
                <w:shd w:val="clear" w:color="auto" w:fill="F1F1F1"/>
              </w:rPr>
              <w:t>, со стабилизатором поперечной устойчивости</w:t>
            </w:r>
          </w:p>
        </w:tc>
      </w:tr>
      <w:tr w:rsidR="00150FB6" w:rsidRPr="00E5250C" w:rsidTr="00415F94">
        <w:trPr>
          <w:trHeight w:val="300"/>
        </w:trPr>
        <w:tc>
          <w:tcPr>
            <w:tcW w:w="10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0FB6" w:rsidRPr="00E5250C" w:rsidRDefault="00150FB6" w:rsidP="00415F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Внутренние размеры и объемы</w:t>
            </w:r>
          </w:p>
        </w:tc>
      </w:tr>
      <w:tr w:rsidR="00150FB6" w:rsidRPr="00E5250C" w:rsidTr="00415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828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4160" w:type="dxa"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салона (длина/ширина/высота), мм</w:t>
            </w:r>
            <w:r w:rsidRPr="00E5250C">
              <w:rPr>
                <w:sz w:val="20"/>
                <w:szCs w:val="20"/>
              </w:rPr>
              <w:t xml:space="preserve"> </w:t>
            </w:r>
          </w:p>
        </w:tc>
        <w:tc>
          <w:tcPr>
            <w:tcW w:w="5042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2080/1525/1210</w:t>
            </w:r>
          </w:p>
        </w:tc>
      </w:tr>
      <w:tr w:rsidR="00150FB6" w:rsidRPr="00E5250C" w:rsidTr="00415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828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4160" w:type="dxa"/>
            <w:vAlign w:val="center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багажного отделения, л</w:t>
            </w:r>
          </w:p>
        </w:tc>
        <w:tc>
          <w:tcPr>
            <w:tcW w:w="5042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483</w:t>
            </w:r>
          </w:p>
        </w:tc>
      </w:tr>
      <w:tr w:rsidR="00150FB6" w:rsidRPr="00E5250C" w:rsidTr="00415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828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4160" w:type="dxa"/>
            <w:vAlign w:val="center"/>
          </w:tcPr>
          <w:p w:rsidR="00150FB6" w:rsidRPr="00E5250C" w:rsidDel="00331974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Емкость топливного бака, л</w:t>
            </w:r>
          </w:p>
        </w:tc>
        <w:tc>
          <w:tcPr>
            <w:tcW w:w="5042" w:type="dxa"/>
            <w:gridSpan w:val="2"/>
          </w:tcPr>
          <w:p w:rsidR="00150FB6" w:rsidRPr="00E5250C" w:rsidDel="00331974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 70</w:t>
            </w:r>
          </w:p>
        </w:tc>
      </w:tr>
      <w:tr w:rsidR="00150FB6" w:rsidRPr="00E5250C" w:rsidTr="00415F9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c>
          <w:tcPr>
            <w:tcW w:w="828" w:type="dxa"/>
            <w:gridSpan w:val="2"/>
          </w:tcPr>
          <w:p w:rsidR="00150FB6" w:rsidRPr="00E5250C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4160" w:type="dxa"/>
            <w:vAlign w:val="center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салона</w:t>
            </w:r>
          </w:p>
        </w:tc>
        <w:tc>
          <w:tcPr>
            <w:tcW w:w="5042" w:type="dxa"/>
            <w:gridSpan w:val="2"/>
          </w:tcPr>
          <w:p w:rsidR="00150FB6" w:rsidRDefault="00150FB6" w:rsidP="00415F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черный</w:t>
            </w:r>
          </w:p>
        </w:tc>
      </w:tr>
    </w:tbl>
    <w:p w:rsidR="00150FB6" w:rsidRPr="008D645E" w:rsidRDefault="00150FB6" w:rsidP="00150FB6">
      <w:pPr>
        <w:tabs>
          <w:tab w:val="left" w:pos="2410"/>
        </w:tabs>
        <w:jc w:val="both"/>
        <w:rPr>
          <w:sz w:val="22"/>
          <w:szCs w:val="22"/>
        </w:rPr>
      </w:pPr>
    </w:p>
    <w:p w:rsidR="00150FB6" w:rsidRPr="00401496" w:rsidRDefault="00150FB6" w:rsidP="00150FB6">
      <w:pPr>
        <w:tabs>
          <w:tab w:val="left" w:pos="3261"/>
        </w:tabs>
        <w:rPr>
          <w:rFonts w:cs="Arial"/>
          <w:b/>
          <w:sz w:val="22"/>
          <w:szCs w:val="22"/>
          <w:u w:val="single"/>
        </w:rPr>
      </w:pPr>
      <w:r w:rsidRPr="00401496">
        <w:rPr>
          <w:rFonts w:cs="Arial"/>
          <w:b/>
          <w:sz w:val="22"/>
          <w:szCs w:val="22"/>
          <w:u w:val="single"/>
        </w:rPr>
        <w:t>КОМПЛЕКТАЦИЯ: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передние противотуманные фары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задние противотуманные фонари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омыватель</w:t>
      </w:r>
      <w:proofErr w:type="spellEnd"/>
      <w:r>
        <w:rPr>
          <w:rFonts w:cs="Arial"/>
          <w:sz w:val="22"/>
          <w:szCs w:val="22"/>
        </w:rPr>
        <w:t xml:space="preserve"> передних  фар</w:t>
      </w:r>
      <w:r w:rsidRPr="00DF01E3">
        <w:rPr>
          <w:rFonts w:cs="Arial"/>
          <w:sz w:val="22"/>
          <w:szCs w:val="22"/>
        </w:rPr>
        <w:t xml:space="preserve"> 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автоматиче</w:t>
      </w:r>
      <w:r>
        <w:rPr>
          <w:rFonts w:cs="Arial"/>
          <w:sz w:val="22"/>
          <w:szCs w:val="22"/>
        </w:rPr>
        <w:t>ская коррекция угла наклона фар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 xml:space="preserve">полноразмерное запасное колесо на </w:t>
      </w:r>
      <w:proofErr w:type="spellStart"/>
      <w:r w:rsidRPr="00DF01E3">
        <w:rPr>
          <w:rFonts w:cs="Arial"/>
          <w:sz w:val="22"/>
          <w:szCs w:val="22"/>
        </w:rPr>
        <w:t>легкосплавном</w:t>
      </w:r>
      <w:proofErr w:type="spellEnd"/>
      <w:r w:rsidRPr="00DF01E3">
        <w:rPr>
          <w:rFonts w:cs="Arial"/>
          <w:sz w:val="22"/>
          <w:szCs w:val="22"/>
        </w:rPr>
        <w:t xml:space="preserve"> диске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окрашенные в цвет кузова наружные ручки дверей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proofErr w:type="spellStart"/>
      <w:r w:rsidRPr="00DF01E3">
        <w:rPr>
          <w:rFonts w:cs="Arial"/>
          <w:sz w:val="22"/>
          <w:szCs w:val="22"/>
        </w:rPr>
        <w:t>электроусилитель</w:t>
      </w:r>
      <w:proofErr w:type="spellEnd"/>
      <w:r w:rsidRPr="00DF01E3">
        <w:rPr>
          <w:rFonts w:cs="Arial"/>
          <w:sz w:val="22"/>
          <w:szCs w:val="22"/>
        </w:rPr>
        <w:t xml:space="preserve"> рулевого управления (EPS)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регулиров</w:t>
      </w:r>
      <w:r w:rsidRPr="00DF01E3">
        <w:rPr>
          <w:rFonts w:cs="Arial"/>
          <w:sz w:val="22"/>
          <w:szCs w:val="22"/>
        </w:rPr>
        <w:t>ка рулевой колонки по углу наклона и вылету  мультифункциональное рулевое колесо с кожаной отделкой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сиденья с кожаной обивкой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 xml:space="preserve">сиденье водителя с  </w:t>
      </w:r>
      <w:proofErr w:type="spellStart"/>
      <w:r w:rsidRPr="00DF01E3">
        <w:rPr>
          <w:rFonts w:cs="Arial"/>
          <w:sz w:val="22"/>
          <w:szCs w:val="22"/>
        </w:rPr>
        <w:t>электрорегули</w:t>
      </w:r>
      <w:r>
        <w:rPr>
          <w:rFonts w:cs="Arial"/>
          <w:sz w:val="22"/>
          <w:szCs w:val="22"/>
        </w:rPr>
        <w:t>ровкой</w:t>
      </w:r>
      <w:proofErr w:type="spellEnd"/>
      <w:r>
        <w:rPr>
          <w:rFonts w:cs="Arial"/>
          <w:sz w:val="22"/>
          <w:szCs w:val="22"/>
        </w:rPr>
        <w:t xml:space="preserve"> в 8 направлениях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сиденье переднег</w:t>
      </w:r>
      <w:r w:rsidRPr="00DF01E3">
        <w:rPr>
          <w:rFonts w:cs="Arial"/>
          <w:sz w:val="22"/>
          <w:szCs w:val="22"/>
        </w:rPr>
        <w:t xml:space="preserve">о пассажира с  </w:t>
      </w:r>
      <w:proofErr w:type="spellStart"/>
      <w:r w:rsidRPr="00DF01E3">
        <w:rPr>
          <w:rFonts w:cs="Arial"/>
          <w:sz w:val="22"/>
          <w:szCs w:val="22"/>
        </w:rPr>
        <w:t>электрорегулировкой</w:t>
      </w:r>
      <w:proofErr w:type="spellEnd"/>
      <w:r w:rsidRPr="00DF01E3">
        <w:rPr>
          <w:rFonts w:cs="Arial"/>
          <w:sz w:val="22"/>
          <w:szCs w:val="22"/>
        </w:rPr>
        <w:t xml:space="preserve"> в 4 направлениях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подогрев сидений первого ряда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датчик дождя,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датчик света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proofErr w:type="spellStart"/>
      <w:r>
        <w:rPr>
          <w:rFonts w:cs="Arial"/>
          <w:sz w:val="22"/>
          <w:szCs w:val="22"/>
        </w:rPr>
        <w:t>электростеклоподъёмники</w:t>
      </w:r>
      <w:proofErr w:type="spellEnd"/>
      <w:r>
        <w:rPr>
          <w:rFonts w:cs="Arial"/>
          <w:sz w:val="22"/>
          <w:szCs w:val="22"/>
        </w:rPr>
        <w:t xml:space="preserve"> </w:t>
      </w:r>
      <w:r w:rsidRPr="00DF01E3">
        <w:rPr>
          <w:rFonts w:cs="Arial"/>
          <w:sz w:val="22"/>
          <w:szCs w:val="22"/>
        </w:rPr>
        <w:t xml:space="preserve">всех дверей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 xml:space="preserve">окрашенные в цвет кузова наружные боковые зеркала заднего вида с обогревом, </w:t>
      </w:r>
      <w:proofErr w:type="spellStart"/>
      <w:r w:rsidRPr="00DF01E3">
        <w:rPr>
          <w:rFonts w:cs="Arial"/>
          <w:sz w:val="22"/>
          <w:szCs w:val="22"/>
        </w:rPr>
        <w:t>электрорегулировкой</w:t>
      </w:r>
      <w:proofErr w:type="spellEnd"/>
      <w:r w:rsidRPr="00DF01E3">
        <w:rPr>
          <w:rFonts w:cs="Arial"/>
          <w:sz w:val="22"/>
          <w:szCs w:val="22"/>
        </w:rPr>
        <w:t>, электроприводом складывания и повторителями указателей поворота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отде</w:t>
      </w:r>
      <w:r>
        <w:rPr>
          <w:rFonts w:cs="Arial"/>
          <w:sz w:val="22"/>
          <w:szCs w:val="22"/>
        </w:rPr>
        <w:t>лка салона вставками под дерево</w:t>
      </w:r>
      <w:r w:rsidRPr="00DF01E3">
        <w:rPr>
          <w:rFonts w:cs="Arial"/>
          <w:sz w:val="22"/>
          <w:szCs w:val="22"/>
        </w:rPr>
        <w:t xml:space="preserve"> подсветка приборной панели </w:t>
      </w:r>
      <w:proofErr w:type="spellStart"/>
      <w:r w:rsidRPr="00DF01E3">
        <w:rPr>
          <w:rFonts w:cs="Arial"/>
          <w:sz w:val="22"/>
          <w:szCs w:val="22"/>
        </w:rPr>
        <w:t>Optitron</w:t>
      </w:r>
      <w:proofErr w:type="spellEnd"/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зеркало заднего вида с  автоматическим затемнением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шумоизолирующее ветровое стекло с фильтром ультрафиолетовых лучей с  зеленой тонировкой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индивидуальные лампы для чтения для чтения первого и второго ряда сидений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пер</w:t>
      </w:r>
      <w:r>
        <w:rPr>
          <w:rFonts w:cs="Arial"/>
          <w:sz w:val="22"/>
          <w:szCs w:val="22"/>
        </w:rPr>
        <w:t>едние и задние датчики парковки</w:t>
      </w:r>
      <w:r w:rsidRPr="00D9684B">
        <w:rPr>
          <w:rFonts w:cs="Arial"/>
          <w:sz w:val="22"/>
          <w:szCs w:val="22"/>
        </w:rPr>
        <w:t xml:space="preserve"> 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AUX/USB  разъемы (</w:t>
      </w:r>
      <w:r>
        <w:rPr>
          <w:rFonts w:cs="Arial"/>
          <w:sz w:val="22"/>
          <w:szCs w:val="22"/>
        </w:rPr>
        <w:t xml:space="preserve">с возможностью управления </w:t>
      </w:r>
      <w:proofErr w:type="spellStart"/>
      <w:r>
        <w:rPr>
          <w:rFonts w:cs="Arial"/>
          <w:sz w:val="22"/>
          <w:szCs w:val="22"/>
        </w:rPr>
        <w:t>iPod</w:t>
      </w:r>
      <w:proofErr w:type="spellEnd"/>
      <w:r>
        <w:rPr>
          <w:rFonts w:cs="Arial"/>
          <w:sz w:val="22"/>
          <w:szCs w:val="22"/>
        </w:rPr>
        <w:t>)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антиблокировочная тормозная система (ABS)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электронная система распр</w:t>
      </w:r>
      <w:r>
        <w:rPr>
          <w:rFonts w:cs="Arial"/>
          <w:sz w:val="22"/>
          <w:szCs w:val="22"/>
        </w:rPr>
        <w:t>еделения тормозных усилий (EBD)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усилитель экстренного торможения (</w:t>
      </w:r>
      <w:proofErr w:type="spellStart"/>
      <w:r w:rsidRPr="00DF01E3">
        <w:rPr>
          <w:rFonts w:cs="Arial"/>
          <w:sz w:val="22"/>
          <w:szCs w:val="22"/>
        </w:rPr>
        <w:t>Brake</w:t>
      </w:r>
      <w:proofErr w:type="spellEnd"/>
      <w:r w:rsidRPr="00DF01E3">
        <w:rPr>
          <w:rFonts w:cs="Arial"/>
          <w:sz w:val="22"/>
          <w:szCs w:val="22"/>
        </w:rPr>
        <w:t xml:space="preserve"> </w:t>
      </w:r>
      <w:proofErr w:type="spellStart"/>
      <w:r w:rsidRPr="00DF01E3">
        <w:rPr>
          <w:rFonts w:cs="Arial"/>
          <w:sz w:val="22"/>
          <w:szCs w:val="22"/>
        </w:rPr>
        <w:t>Assist</w:t>
      </w:r>
      <w:proofErr w:type="spellEnd"/>
      <w:r w:rsidRPr="00DF01E3">
        <w:rPr>
          <w:rFonts w:cs="Arial"/>
          <w:sz w:val="22"/>
          <w:szCs w:val="22"/>
        </w:rPr>
        <w:t>)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система курсовой устойчи</w:t>
      </w:r>
      <w:r>
        <w:rPr>
          <w:rFonts w:cs="Arial"/>
          <w:sz w:val="22"/>
          <w:szCs w:val="22"/>
        </w:rPr>
        <w:t>вости (VSC)</w:t>
      </w:r>
      <w:r w:rsidRPr="00DF01E3">
        <w:rPr>
          <w:rFonts w:cs="Arial"/>
          <w:sz w:val="22"/>
          <w:szCs w:val="22"/>
        </w:rPr>
        <w:t xml:space="preserve"> антипробуксовочная система (TRC)  фронтальные подушки безопасности боковые подушки безопасности для переднего ряда сидений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шторки безопасности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активные подголовники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круиз-контроль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цветной LCD дисплей на цветной консоли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 xml:space="preserve">коммуникационная система </w:t>
      </w:r>
      <w:proofErr w:type="spellStart"/>
      <w:r w:rsidRPr="00DF01E3">
        <w:rPr>
          <w:rFonts w:cs="Arial"/>
          <w:sz w:val="22"/>
          <w:szCs w:val="22"/>
        </w:rPr>
        <w:t>Bluetooth</w:t>
      </w:r>
      <w:proofErr w:type="spellEnd"/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ксеноновые фары ближнего света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хром</w:t>
      </w:r>
      <w:r>
        <w:rPr>
          <w:rFonts w:cs="Arial"/>
          <w:sz w:val="22"/>
          <w:szCs w:val="22"/>
        </w:rPr>
        <w:t>ированные наружные ручки дверей</w:t>
      </w:r>
      <w:r w:rsidRPr="00DF01E3">
        <w:rPr>
          <w:rFonts w:cs="Arial"/>
          <w:sz w:val="22"/>
          <w:szCs w:val="22"/>
        </w:rPr>
        <w:t xml:space="preserve"> интеллектуальная система доступа в автомобиль и запуск двигателя нажатием кнопки </w:t>
      </w:r>
      <w:proofErr w:type="spellStart"/>
      <w:r w:rsidRPr="00DF01E3">
        <w:rPr>
          <w:rFonts w:cs="Arial"/>
          <w:sz w:val="22"/>
          <w:szCs w:val="22"/>
        </w:rPr>
        <w:t>Smart</w:t>
      </w:r>
      <w:proofErr w:type="spellEnd"/>
      <w:r w:rsidRPr="00DF01E3">
        <w:rPr>
          <w:rFonts w:cs="Arial"/>
          <w:sz w:val="22"/>
          <w:szCs w:val="22"/>
        </w:rPr>
        <w:t xml:space="preserve"> </w:t>
      </w:r>
      <w:proofErr w:type="spellStart"/>
      <w:r w:rsidRPr="00DF01E3">
        <w:rPr>
          <w:rFonts w:cs="Arial"/>
          <w:sz w:val="22"/>
          <w:szCs w:val="22"/>
        </w:rPr>
        <w:t>Entry&amp;Push</w:t>
      </w:r>
      <w:proofErr w:type="spellEnd"/>
      <w:r w:rsidRPr="00DF01E3">
        <w:rPr>
          <w:rFonts w:cs="Arial"/>
          <w:sz w:val="22"/>
          <w:szCs w:val="22"/>
        </w:rPr>
        <w:t xml:space="preserve"> </w:t>
      </w:r>
      <w:proofErr w:type="spellStart"/>
      <w:r w:rsidRPr="00DF01E3">
        <w:rPr>
          <w:rFonts w:cs="Arial"/>
          <w:sz w:val="22"/>
          <w:szCs w:val="22"/>
        </w:rPr>
        <w:t>Start</w:t>
      </w:r>
      <w:proofErr w:type="spellEnd"/>
      <w:r w:rsidRPr="00DF01E3">
        <w:rPr>
          <w:rFonts w:cs="Arial"/>
          <w:sz w:val="22"/>
          <w:szCs w:val="22"/>
        </w:rPr>
        <w:t xml:space="preserve">. </w:t>
      </w:r>
      <w:proofErr w:type="spellStart"/>
      <w:r w:rsidRPr="00DF01E3">
        <w:rPr>
          <w:rFonts w:cs="Arial"/>
          <w:sz w:val="22"/>
          <w:szCs w:val="22"/>
        </w:rPr>
        <w:t>Иммобилайзер</w:t>
      </w:r>
      <w:proofErr w:type="spellEnd"/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F01E3">
        <w:rPr>
          <w:rFonts w:cs="Arial"/>
          <w:sz w:val="22"/>
          <w:szCs w:val="22"/>
        </w:rPr>
        <w:t>центральный замок с ДУ и сигнализацией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9684B">
        <w:rPr>
          <w:rFonts w:cs="Arial"/>
          <w:sz w:val="22"/>
          <w:szCs w:val="22"/>
        </w:rPr>
        <w:t xml:space="preserve">17-дюймовые </w:t>
      </w:r>
      <w:proofErr w:type="spellStart"/>
      <w:r w:rsidRPr="00D9684B">
        <w:rPr>
          <w:rFonts w:cs="Arial"/>
          <w:sz w:val="22"/>
          <w:szCs w:val="22"/>
        </w:rPr>
        <w:t>легкосплавные</w:t>
      </w:r>
      <w:proofErr w:type="spellEnd"/>
      <w:r w:rsidRPr="00D9684B">
        <w:rPr>
          <w:rFonts w:cs="Arial"/>
          <w:sz w:val="22"/>
          <w:szCs w:val="22"/>
        </w:rPr>
        <w:t xml:space="preserve"> диски c шинами 215/55R17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9684B">
        <w:rPr>
          <w:rFonts w:cs="Arial"/>
          <w:sz w:val="22"/>
          <w:szCs w:val="22"/>
        </w:rPr>
        <w:t>аудиосистема премиум класса JBL с поддержкой CD/MP3/WMA 10 динамиков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9684B">
        <w:rPr>
          <w:rFonts w:cs="Arial"/>
          <w:sz w:val="22"/>
          <w:szCs w:val="22"/>
        </w:rPr>
        <w:t xml:space="preserve">навигационная система </w:t>
      </w:r>
      <w:proofErr w:type="spellStart"/>
      <w:r w:rsidRPr="00D9684B">
        <w:rPr>
          <w:rFonts w:cs="Arial"/>
          <w:sz w:val="22"/>
          <w:szCs w:val="22"/>
        </w:rPr>
        <w:t>Toyota</w:t>
      </w:r>
      <w:proofErr w:type="spellEnd"/>
      <w:r w:rsidRPr="00D9684B">
        <w:rPr>
          <w:rFonts w:cs="Arial"/>
          <w:sz w:val="22"/>
          <w:szCs w:val="22"/>
        </w:rPr>
        <w:t xml:space="preserve"> AVN на русском языке с жестким диском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9684B">
        <w:rPr>
          <w:rFonts w:cs="Arial"/>
          <w:sz w:val="22"/>
          <w:szCs w:val="22"/>
        </w:rPr>
        <w:t>камера заднего вида с динамической разметкой</w:t>
      </w:r>
    </w:p>
    <w:p w:rsidR="00150FB6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D9684B">
        <w:rPr>
          <w:rFonts w:cs="Arial"/>
          <w:sz w:val="22"/>
          <w:szCs w:val="22"/>
        </w:rPr>
        <w:t>7.0" цветной LCD дисплей EMV на цветной консоли</w:t>
      </w:r>
    </w:p>
    <w:p w:rsidR="00150FB6" w:rsidRPr="002C2ED7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2C2ED7">
        <w:rPr>
          <w:rFonts w:cs="Arial"/>
          <w:sz w:val="22"/>
          <w:szCs w:val="22"/>
        </w:rPr>
        <w:t xml:space="preserve">сиденье второго ряда с </w:t>
      </w:r>
      <w:proofErr w:type="spellStart"/>
      <w:r w:rsidRPr="002C2ED7">
        <w:rPr>
          <w:rFonts w:cs="Arial"/>
          <w:sz w:val="22"/>
          <w:szCs w:val="22"/>
        </w:rPr>
        <w:t>электрорегулировкой</w:t>
      </w:r>
      <w:proofErr w:type="spellEnd"/>
      <w:r w:rsidRPr="002C2ED7">
        <w:rPr>
          <w:rFonts w:cs="Arial"/>
          <w:sz w:val="22"/>
          <w:szCs w:val="22"/>
        </w:rPr>
        <w:t xml:space="preserve"> в 2 направлениях, разделенные в пропорции 40:20:40</w:t>
      </w:r>
    </w:p>
    <w:p w:rsidR="00150FB6" w:rsidRPr="002C2ED7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2C2ED7">
        <w:rPr>
          <w:rFonts w:cs="Arial"/>
          <w:sz w:val="22"/>
          <w:szCs w:val="22"/>
        </w:rPr>
        <w:t>элементы управления аудиосистемой, подогревом задних сидений, климат-контролем, регулировкой задних сидений для пассажиров 2 ряда сидений</w:t>
      </w:r>
    </w:p>
    <w:p w:rsidR="00150FB6" w:rsidRPr="002C2ED7" w:rsidRDefault="00150FB6" w:rsidP="00150FB6">
      <w:pPr>
        <w:tabs>
          <w:tab w:val="left" w:pos="3261"/>
        </w:tabs>
        <w:rPr>
          <w:rFonts w:cs="Arial"/>
          <w:sz w:val="22"/>
          <w:szCs w:val="22"/>
        </w:rPr>
      </w:pPr>
      <w:r w:rsidRPr="002C2ED7">
        <w:rPr>
          <w:rFonts w:cs="Arial"/>
          <w:sz w:val="22"/>
          <w:szCs w:val="22"/>
        </w:rPr>
        <w:t>подогрев сидений второго ряда</w:t>
      </w:r>
    </w:p>
    <w:p w:rsidR="00150FB6" w:rsidRPr="00791C7F" w:rsidRDefault="00150FB6" w:rsidP="00150FB6">
      <w:pPr>
        <w:widowControl w:val="0"/>
        <w:tabs>
          <w:tab w:val="num" w:pos="567"/>
        </w:tabs>
        <w:autoSpaceDE w:val="0"/>
        <w:autoSpaceDN w:val="0"/>
        <w:adjustRightInd w:val="0"/>
        <w:spacing w:line="232" w:lineRule="auto"/>
        <w:jc w:val="both"/>
        <w:rPr>
          <w:b/>
          <w:color w:val="000000"/>
          <w:spacing w:val="-4"/>
        </w:rPr>
      </w:pPr>
      <w:r w:rsidRPr="002C2ED7">
        <w:rPr>
          <w:rFonts w:cs="Arial"/>
          <w:sz w:val="22"/>
          <w:szCs w:val="22"/>
        </w:rPr>
        <w:t>3-х зонный климат-контроль</w:t>
      </w:r>
    </w:p>
    <w:p w:rsidR="00150FB6" w:rsidRPr="00035B5B" w:rsidRDefault="00150FB6" w:rsidP="00150FB6">
      <w:pPr>
        <w:rPr>
          <w:rFonts w:cs="Arial"/>
          <w:snapToGrid w:val="0"/>
          <w:color w:val="000000"/>
          <w:sz w:val="22"/>
          <w:szCs w:val="22"/>
        </w:rPr>
      </w:pPr>
      <w:r>
        <w:rPr>
          <w:rFonts w:cs="Arial"/>
          <w:snapToGrid w:val="0"/>
          <w:color w:val="000000"/>
          <w:sz w:val="22"/>
          <w:szCs w:val="22"/>
        </w:rPr>
        <w:t xml:space="preserve">Зимние шины на дисках в сборе (Резина </w:t>
      </w:r>
      <w:proofErr w:type="spellStart"/>
      <w:r>
        <w:rPr>
          <w:rFonts w:cs="Arial"/>
          <w:snapToGrid w:val="0"/>
          <w:color w:val="000000"/>
          <w:sz w:val="22"/>
          <w:szCs w:val="22"/>
          <w:lang w:val="en-US"/>
        </w:rPr>
        <w:t>Nokian</w:t>
      </w:r>
      <w:proofErr w:type="spellEnd"/>
      <w:r w:rsidRPr="00035B5B">
        <w:rPr>
          <w:rFonts w:cs="Arial"/>
          <w:snapToGrid w:val="0"/>
          <w:color w:val="000000"/>
          <w:sz w:val="22"/>
          <w:szCs w:val="22"/>
        </w:rPr>
        <w:t xml:space="preserve"> </w:t>
      </w:r>
      <w:proofErr w:type="spellStart"/>
      <w:r>
        <w:rPr>
          <w:rFonts w:cs="Arial"/>
          <w:snapToGrid w:val="0"/>
          <w:color w:val="000000"/>
          <w:sz w:val="22"/>
          <w:szCs w:val="22"/>
          <w:lang w:val="en-US"/>
        </w:rPr>
        <w:t>Hakkapelita</w:t>
      </w:r>
      <w:proofErr w:type="spellEnd"/>
      <w:r w:rsidRPr="00035B5B">
        <w:rPr>
          <w:rFonts w:cs="Arial"/>
          <w:snapToGrid w:val="0"/>
          <w:color w:val="000000"/>
          <w:sz w:val="22"/>
          <w:szCs w:val="22"/>
        </w:rPr>
        <w:t xml:space="preserve"> 7)</w:t>
      </w:r>
    </w:p>
    <w:p w:rsidR="00150FB6" w:rsidRDefault="00150FB6" w:rsidP="00150FB6">
      <w:pPr>
        <w:rPr>
          <w:rFonts w:cs="Arial"/>
          <w:snapToGrid w:val="0"/>
          <w:color w:val="000000"/>
          <w:sz w:val="22"/>
          <w:szCs w:val="22"/>
        </w:rPr>
      </w:pPr>
      <w:r>
        <w:rPr>
          <w:rFonts w:cs="Arial"/>
          <w:snapToGrid w:val="0"/>
          <w:color w:val="000000"/>
          <w:sz w:val="22"/>
          <w:szCs w:val="22"/>
        </w:rPr>
        <w:t xml:space="preserve">Защита картера с установкой (сталь) </w:t>
      </w:r>
    </w:p>
    <w:p w:rsidR="00150FB6" w:rsidRDefault="00150FB6" w:rsidP="00150FB6">
      <w:pPr>
        <w:rPr>
          <w:rFonts w:cs="Arial"/>
          <w:snapToGrid w:val="0"/>
          <w:color w:val="000000"/>
          <w:sz w:val="22"/>
          <w:szCs w:val="22"/>
        </w:rPr>
      </w:pPr>
      <w:r>
        <w:rPr>
          <w:rFonts w:cs="Arial"/>
          <w:snapToGrid w:val="0"/>
          <w:color w:val="000000"/>
          <w:sz w:val="22"/>
          <w:szCs w:val="22"/>
        </w:rPr>
        <w:t xml:space="preserve">Брызговики с установкой </w:t>
      </w:r>
    </w:p>
    <w:p w:rsidR="00150FB6" w:rsidRDefault="00150FB6" w:rsidP="00150FB6">
      <w:pPr>
        <w:rPr>
          <w:rFonts w:cs="Arial"/>
          <w:snapToGrid w:val="0"/>
          <w:color w:val="000000"/>
          <w:sz w:val="22"/>
          <w:szCs w:val="22"/>
        </w:rPr>
      </w:pPr>
      <w:r>
        <w:rPr>
          <w:rFonts w:cs="Arial"/>
          <w:snapToGrid w:val="0"/>
          <w:color w:val="000000"/>
          <w:sz w:val="22"/>
          <w:szCs w:val="22"/>
        </w:rPr>
        <w:t xml:space="preserve">Резиновые ковры в салон и в багажник – </w:t>
      </w:r>
    </w:p>
    <w:p w:rsidR="00150FB6" w:rsidRPr="00150FB6" w:rsidRDefault="00150FB6" w:rsidP="00150FB6">
      <w:pPr>
        <w:rPr>
          <w:sz w:val="22"/>
          <w:szCs w:val="22"/>
        </w:rPr>
      </w:pPr>
      <w:proofErr w:type="spellStart"/>
      <w:r>
        <w:rPr>
          <w:rFonts w:cs="Arial"/>
          <w:snapToGrid w:val="0"/>
          <w:color w:val="000000"/>
          <w:sz w:val="22"/>
          <w:szCs w:val="22"/>
        </w:rPr>
        <w:t>Автолокатор</w:t>
      </w:r>
      <w:proofErr w:type="spellEnd"/>
      <w:r>
        <w:rPr>
          <w:rFonts w:cs="Arial"/>
          <w:snapToGrid w:val="0"/>
          <w:color w:val="000000"/>
          <w:sz w:val="22"/>
          <w:szCs w:val="22"/>
        </w:rPr>
        <w:t>.</w:t>
      </w:r>
    </w:p>
    <w:p w:rsidR="00150FB6" w:rsidRPr="008D645E" w:rsidRDefault="00150FB6" w:rsidP="00150FB6">
      <w:pPr>
        <w:tabs>
          <w:tab w:val="left" w:pos="0"/>
        </w:tabs>
        <w:jc w:val="center"/>
        <w:rPr>
          <w:b/>
          <w:bCs/>
          <w:sz w:val="22"/>
          <w:szCs w:val="22"/>
        </w:rPr>
      </w:pPr>
      <w:r w:rsidRPr="008D645E">
        <w:rPr>
          <w:b/>
          <w:bCs/>
          <w:sz w:val="22"/>
          <w:szCs w:val="22"/>
        </w:rPr>
        <w:t>ПРОДАВЕЦ                                                                          ПОКУПАТЕЛЬ:</w:t>
      </w:r>
    </w:p>
    <w:p w:rsidR="00150FB6" w:rsidRPr="008D645E" w:rsidRDefault="00150FB6" w:rsidP="00150FB6">
      <w:pPr>
        <w:tabs>
          <w:tab w:val="left" w:pos="0"/>
        </w:tabs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4857"/>
      </w:tblGrid>
      <w:tr w:rsidR="00150FB6" w:rsidRPr="008D645E" w:rsidTr="00150FB6">
        <w:trPr>
          <w:trHeight w:val="416"/>
        </w:trPr>
        <w:tc>
          <w:tcPr>
            <w:tcW w:w="4856" w:type="dxa"/>
          </w:tcPr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857" w:type="dxa"/>
          </w:tcPr>
          <w:p w:rsidR="00150FB6" w:rsidRPr="00150FB6" w:rsidRDefault="00150FB6" w:rsidP="00415F94">
            <w:pPr>
              <w:tabs>
                <w:tab w:val="center" w:pos="4677"/>
                <w:tab w:val="right" w:pos="9355"/>
              </w:tabs>
              <w:ind w:right="-108"/>
              <w:rPr>
                <w:sz w:val="22"/>
                <w:szCs w:val="22"/>
              </w:rPr>
            </w:pPr>
            <w:r w:rsidRPr="00150FB6">
              <w:rPr>
                <w:b/>
                <w:sz w:val="22"/>
                <w:szCs w:val="22"/>
              </w:rPr>
              <w:t>ООО «ОБЪЕДИНЕННЫЕ УРАНОВЫЕ ПРЕДПРИЯТИЯ»</w:t>
            </w:r>
          </w:p>
          <w:p w:rsidR="00150FB6" w:rsidRPr="00150FB6" w:rsidRDefault="00150FB6" w:rsidP="00415F94">
            <w:pPr>
              <w:tabs>
                <w:tab w:val="center" w:pos="4677"/>
                <w:tab w:val="right" w:pos="9355"/>
              </w:tabs>
              <w:ind w:right="-108"/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 xml:space="preserve">115184, Москва г, Ордынка Б. </w:t>
            </w:r>
            <w:proofErr w:type="spellStart"/>
            <w:r w:rsidRPr="00150FB6">
              <w:rPr>
                <w:sz w:val="22"/>
                <w:szCs w:val="22"/>
              </w:rPr>
              <w:t>ул</w:t>
            </w:r>
            <w:proofErr w:type="spellEnd"/>
            <w:r w:rsidRPr="00150FB6">
              <w:rPr>
                <w:sz w:val="22"/>
                <w:szCs w:val="22"/>
              </w:rPr>
              <w:t>, 49, стр. 1</w:t>
            </w:r>
          </w:p>
          <w:p w:rsidR="00150FB6" w:rsidRPr="00150FB6" w:rsidRDefault="00150FB6" w:rsidP="00415F94">
            <w:pPr>
              <w:tabs>
                <w:tab w:val="center" w:pos="4677"/>
                <w:tab w:val="right" w:pos="9355"/>
              </w:tabs>
              <w:ind w:right="-108"/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>ИНН 7705849332, КПП 770501001</w:t>
            </w:r>
          </w:p>
          <w:p w:rsidR="00150FB6" w:rsidRPr="00150FB6" w:rsidRDefault="00150FB6" w:rsidP="00415F94">
            <w:pPr>
              <w:tabs>
                <w:tab w:val="center" w:pos="4677"/>
                <w:tab w:val="right" w:pos="9355"/>
              </w:tabs>
              <w:ind w:right="-108"/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>р/с 40702810600000008063 ГПБ (ОАО) (Расчетный)</w:t>
            </w:r>
          </w:p>
          <w:p w:rsidR="00150FB6" w:rsidRPr="00150FB6" w:rsidRDefault="00150FB6" w:rsidP="00415F94">
            <w:pPr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>к/с 30101810200000000823</w:t>
            </w:r>
          </w:p>
          <w:p w:rsidR="00150FB6" w:rsidRPr="00150FB6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>БИК 044525823</w:t>
            </w: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 w:rsidRPr="00150FB6">
              <w:rPr>
                <w:sz w:val="22"/>
                <w:szCs w:val="22"/>
              </w:rPr>
              <w:t>Генеральный директор</w:t>
            </w: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  <w:r w:rsidRPr="008D645E">
              <w:rPr>
                <w:sz w:val="22"/>
                <w:szCs w:val="22"/>
              </w:rPr>
              <w:t xml:space="preserve">____________________ </w:t>
            </w:r>
            <w:r>
              <w:rPr>
                <w:sz w:val="22"/>
                <w:szCs w:val="22"/>
              </w:rPr>
              <w:t>М.С. Кушнарев</w:t>
            </w:r>
          </w:p>
        </w:tc>
      </w:tr>
    </w:tbl>
    <w:p w:rsidR="00150FB6" w:rsidRPr="004C29EE" w:rsidRDefault="00150FB6" w:rsidP="00150FB6">
      <w:pPr>
        <w:jc w:val="right"/>
      </w:pPr>
    </w:p>
    <w:p w:rsidR="00150FB6" w:rsidRPr="004C29EE" w:rsidRDefault="00150FB6" w:rsidP="00150FB6">
      <w:pPr>
        <w:jc w:val="right"/>
      </w:pPr>
    </w:p>
    <w:p w:rsidR="00150FB6" w:rsidRPr="00150FB6" w:rsidRDefault="00150FB6" w:rsidP="00150FB6">
      <w:pPr>
        <w:jc w:val="right"/>
        <w:rPr>
          <w:b/>
        </w:rPr>
      </w:pPr>
      <w:r w:rsidRPr="00150FB6">
        <w:rPr>
          <w:b/>
        </w:rPr>
        <w:t>Приложение №2</w:t>
      </w:r>
    </w:p>
    <w:p w:rsidR="00150FB6" w:rsidRDefault="00150FB6" w:rsidP="00150FB6">
      <w:pPr>
        <w:jc w:val="right"/>
        <w:rPr>
          <w:b/>
          <w:sz w:val="22"/>
          <w:szCs w:val="22"/>
        </w:rPr>
      </w:pPr>
      <w:r>
        <w:t xml:space="preserve">к договору купли-продажи  № ___________ от </w:t>
      </w:r>
      <w:r w:rsidRPr="000D5255">
        <w:t xml:space="preserve">«___» </w:t>
      </w:r>
      <w:r>
        <w:t>_______</w:t>
      </w:r>
      <w:r w:rsidRPr="000D5255">
        <w:t xml:space="preserve">  201</w:t>
      </w:r>
      <w:r>
        <w:t>4</w:t>
      </w:r>
      <w:r w:rsidRPr="000D5255">
        <w:t xml:space="preserve"> года</w:t>
      </w:r>
    </w:p>
    <w:p w:rsidR="00150FB6" w:rsidRPr="001E3B0B" w:rsidRDefault="00150FB6" w:rsidP="00150FB6">
      <w:pPr>
        <w:pStyle w:val="7"/>
        <w:tabs>
          <w:tab w:val="left" w:pos="1134"/>
          <w:tab w:val="left" w:pos="9923"/>
        </w:tabs>
        <w:spacing w:before="60" w:after="120"/>
        <w:ind w:right="45"/>
        <w:jc w:val="center"/>
        <w:rPr>
          <w:rFonts w:ascii="Times New Roman" w:hAnsi="Times New Roman"/>
          <w:b/>
          <w:sz w:val="22"/>
          <w:szCs w:val="22"/>
        </w:rPr>
      </w:pPr>
      <w:r w:rsidRPr="001E3B0B">
        <w:rPr>
          <w:rFonts w:ascii="Times New Roman" w:hAnsi="Times New Roman"/>
          <w:b/>
          <w:sz w:val="22"/>
          <w:szCs w:val="22"/>
        </w:rPr>
        <w:t>ФОРМА</w:t>
      </w:r>
    </w:p>
    <w:p w:rsidR="00150FB6" w:rsidRPr="00B72599" w:rsidRDefault="00150FB6" w:rsidP="00150FB6">
      <w:pPr>
        <w:pStyle w:val="7"/>
        <w:tabs>
          <w:tab w:val="left" w:pos="0"/>
          <w:tab w:val="left" w:pos="9923"/>
        </w:tabs>
        <w:spacing w:before="60"/>
        <w:ind w:right="45"/>
        <w:jc w:val="center"/>
        <w:rPr>
          <w:rFonts w:ascii="Times New Roman" w:hAnsi="Times New Roman"/>
          <w:b/>
          <w:sz w:val="20"/>
          <w:szCs w:val="20"/>
        </w:rPr>
      </w:pPr>
      <w:r w:rsidRPr="00B72599">
        <w:rPr>
          <w:rFonts w:ascii="Times New Roman" w:hAnsi="Times New Roman"/>
          <w:b/>
          <w:sz w:val="20"/>
          <w:szCs w:val="20"/>
        </w:rPr>
        <w:t>АКТ ПРИЕМА-ПЕРЕДАЧИ ТРАНСПОРТН</w:t>
      </w:r>
      <w:r>
        <w:rPr>
          <w:rFonts w:ascii="Times New Roman" w:hAnsi="Times New Roman"/>
          <w:b/>
          <w:sz w:val="20"/>
          <w:szCs w:val="20"/>
        </w:rPr>
        <w:t>ОГО</w:t>
      </w:r>
      <w:r w:rsidRPr="00B72599">
        <w:rPr>
          <w:rFonts w:ascii="Times New Roman" w:hAnsi="Times New Roman"/>
          <w:b/>
          <w:sz w:val="20"/>
          <w:szCs w:val="20"/>
        </w:rPr>
        <w:t xml:space="preserve"> СРЕДСТВ</w:t>
      </w:r>
      <w:r>
        <w:rPr>
          <w:rFonts w:ascii="Times New Roman" w:hAnsi="Times New Roman"/>
          <w:b/>
          <w:sz w:val="20"/>
          <w:szCs w:val="20"/>
        </w:rPr>
        <w:t>А</w:t>
      </w:r>
    </w:p>
    <w:p w:rsidR="00150FB6" w:rsidRPr="00B72599" w:rsidRDefault="00150FB6" w:rsidP="00150FB6">
      <w:pPr>
        <w:spacing w:after="120"/>
        <w:jc w:val="center"/>
        <w:rPr>
          <w:b/>
          <w:sz w:val="20"/>
          <w:szCs w:val="20"/>
        </w:rPr>
      </w:pPr>
      <w:r w:rsidRPr="00B72599">
        <w:rPr>
          <w:b/>
          <w:sz w:val="20"/>
          <w:szCs w:val="20"/>
        </w:rPr>
        <w:t>ПО ДОГОВОРУ КУПЛИ-ПРОДАЖИ №</w:t>
      </w:r>
      <w:r w:rsidRPr="00B72599">
        <w:rPr>
          <w:sz w:val="20"/>
          <w:szCs w:val="20"/>
        </w:rPr>
        <w:t xml:space="preserve"> </w:t>
      </w:r>
      <w:r w:rsidRPr="00B72599">
        <w:rPr>
          <w:b/>
          <w:sz w:val="20"/>
          <w:szCs w:val="20"/>
        </w:rPr>
        <w:t>___ от «___» _____ 20__ г.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35"/>
        <w:gridCol w:w="4927"/>
      </w:tblGrid>
      <w:tr w:rsidR="00150FB6" w:rsidRPr="00B72599" w:rsidTr="00415F94">
        <w:trPr>
          <w:trHeight w:val="276"/>
        </w:trPr>
        <w:tc>
          <w:tcPr>
            <w:tcW w:w="5035" w:type="dxa"/>
          </w:tcPr>
          <w:p w:rsidR="00150FB6" w:rsidRPr="00B72599" w:rsidRDefault="00150FB6" w:rsidP="00415F94">
            <w:pPr>
              <w:tabs>
                <w:tab w:val="left" w:pos="1134"/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20"/>
                <w:szCs w:val="20"/>
              </w:rPr>
            </w:pPr>
            <w:r w:rsidRPr="00B72599">
              <w:rPr>
                <w:b/>
                <w:sz w:val="20"/>
                <w:szCs w:val="20"/>
              </w:rPr>
              <w:t>г. ______________</w:t>
            </w:r>
          </w:p>
        </w:tc>
        <w:tc>
          <w:tcPr>
            <w:tcW w:w="4927" w:type="dxa"/>
          </w:tcPr>
          <w:p w:rsidR="00150FB6" w:rsidRPr="00B72599" w:rsidRDefault="00150FB6" w:rsidP="00415F94">
            <w:pPr>
              <w:tabs>
                <w:tab w:val="left" w:pos="2268"/>
                <w:tab w:val="center" w:pos="5811"/>
                <w:tab w:val="right" w:pos="10489"/>
              </w:tabs>
              <w:snapToGrid w:val="0"/>
              <w:jc w:val="right"/>
              <w:rPr>
                <w:b/>
                <w:sz w:val="20"/>
                <w:szCs w:val="20"/>
              </w:rPr>
            </w:pPr>
            <w:r w:rsidRPr="00B72599">
              <w:rPr>
                <w:b/>
                <w:sz w:val="20"/>
                <w:szCs w:val="20"/>
              </w:rPr>
              <w:t>«___» _________ 20__ г.</w:t>
            </w:r>
          </w:p>
        </w:tc>
      </w:tr>
    </w:tbl>
    <w:p w:rsidR="00150FB6" w:rsidRPr="00B72599" w:rsidRDefault="00150FB6" w:rsidP="00150FB6">
      <w:pPr>
        <w:tabs>
          <w:tab w:val="left" w:pos="1134"/>
        </w:tabs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_________</w:t>
      </w:r>
      <w:r w:rsidRPr="00B72599">
        <w:rPr>
          <w:bCs/>
          <w:sz w:val="20"/>
          <w:szCs w:val="20"/>
        </w:rPr>
        <w:t xml:space="preserve">, именуемое в дальнейшем </w:t>
      </w:r>
      <w:r w:rsidRPr="00B72599">
        <w:rPr>
          <w:b/>
          <w:bCs/>
          <w:sz w:val="20"/>
          <w:szCs w:val="20"/>
        </w:rPr>
        <w:t>«Продавец»</w:t>
      </w:r>
      <w:r w:rsidRPr="00B72599">
        <w:rPr>
          <w:bCs/>
          <w:sz w:val="20"/>
          <w:szCs w:val="20"/>
        </w:rPr>
        <w:t>, в лице Генерального директора ___________</w:t>
      </w:r>
      <w:r w:rsidRPr="00B72599">
        <w:rPr>
          <w:sz w:val="20"/>
          <w:szCs w:val="20"/>
        </w:rPr>
        <w:t>, действующего на основании Устава, с одной стороны,</w:t>
      </w:r>
    </w:p>
    <w:p w:rsidR="00150FB6" w:rsidRPr="00B72599" w:rsidRDefault="00150FB6" w:rsidP="00150FB6">
      <w:pPr>
        <w:tabs>
          <w:tab w:val="left" w:pos="1134"/>
        </w:tabs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_________</w:t>
      </w:r>
      <w:r w:rsidRPr="00B72599">
        <w:rPr>
          <w:sz w:val="20"/>
          <w:szCs w:val="20"/>
        </w:rPr>
        <w:t xml:space="preserve">, именуемое в дальнейшем </w:t>
      </w:r>
      <w:r w:rsidRPr="00B72599">
        <w:rPr>
          <w:b/>
          <w:sz w:val="20"/>
          <w:szCs w:val="20"/>
        </w:rPr>
        <w:t>«Покупатель»</w:t>
      </w:r>
      <w:r w:rsidRPr="00B72599">
        <w:rPr>
          <w:sz w:val="20"/>
          <w:szCs w:val="20"/>
        </w:rPr>
        <w:t xml:space="preserve">, в лице </w:t>
      </w:r>
      <w:r w:rsidRPr="00B72599">
        <w:rPr>
          <w:bCs/>
          <w:sz w:val="20"/>
          <w:szCs w:val="20"/>
        </w:rPr>
        <w:t xml:space="preserve">Генерального директора </w:t>
      </w:r>
      <w:r>
        <w:rPr>
          <w:bCs/>
          <w:sz w:val="20"/>
          <w:szCs w:val="20"/>
        </w:rPr>
        <w:t xml:space="preserve"> ___________</w:t>
      </w:r>
      <w:r w:rsidRPr="00B72599">
        <w:rPr>
          <w:sz w:val="20"/>
          <w:szCs w:val="20"/>
        </w:rPr>
        <w:t xml:space="preserve">, действующего на основании </w:t>
      </w:r>
      <w:r>
        <w:rPr>
          <w:sz w:val="20"/>
          <w:szCs w:val="20"/>
        </w:rPr>
        <w:t xml:space="preserve"> Устава, с другой</w:t>
      </w:r>
      <w:r w:rsidRPr="00B72599">
        <w:rPr>
          <w:sz w:val="20"/>
          <w:szCs w:val="20"/>
        </w:rPr>
        <w:t xml:space="preserve"> стороны,  составили Акт о нижеследующем:</w:t>
      </w:r>
    </w:p>
    <w:p w:rsidR="00150FB6" w:rsidRPr="00B72599" w:rsidRDefault="00150FB6" w:rsidP="00150FB6">
      <w:pPr>
        <w:pStyle w:val="7"/>
        <w:tabs>
          <w:tab w:val="left" w:pos="1134"/>
        </w:tabs>
        <w:spacing w:before="0" w:after="120"/>
        <w:jc w:val="both"/>
        <w:rPr>
          <w:rFonts w:ascii="Times New Roman" w:hAnsi="Times New Roman"/>
          <w:sz w:val="20"/>
          <w:szCs w:val="20"/>
        </w:rPr>
      </w:pPr>
      <w:r w:rsidRPr="00B72599">
        <w:rPr>
          <w:rFonts w:ascii="Times New Roman" w:hAnsi="Times New Roman"/>
          <w:sz w:val="20"/>
          <w:szCs w:val="20"/>
        </w:rPr>
        <w:t>Транспортн</w:t>
      </w:r>
      <w:r>
        <w:rPr>
          <w:rFonts w:ascii="Times New Roman" w:hAnsi="Times New Roman"/>
          <w:sz w:val="20"/>
          <w:szCs w:val="20"/>
        </w:rPr>
        <w:t>ое</w:t>
      </w:r>
      <w:r w:rsidRPr="00B72599">
        <w:rPr>
          <w:rFonts w:ascii="Times New Roman" w:hAnsi="Times New Roman"/>
          <w:sz w:val="20"/>
          <w:szCs w:val="20"/>
        </w:rPr>
        <w:t xml:space="preserve"> средств</w:t>
      </w:r>
      <w:r>
        <w:rPr>
          <w:rFonts w:ascii="Times New Roman" w:hAnsi="Times New Roman"/>
          <w:sz w:val="20"/>
          <w:szCs w:val="20"/>
        </w:rPr>
        <w:t>о</w:t>
      </w:r>
      <w:r w:rsidRPr="00B72599">
        <w:rPr>
          <w:rFonts w:ascii="Times New Roman" w:hAnsi="Times New Roman"/>
          <w:sz w:val="20"/>
          <w:szCs w:val="20"/>
        </w:rPr>
        <w:t xml:space="preserve"> поставлен</w:t>
      </w:r>
      <w:r>
        <w:rPr>
          <w:rFonts w:ascii="Times New Roman" w:hAnsi="Times New Roman"/>
          <w:sz w:val="20"/>
          <w:szCs w:val="20"/>
        </w:rPr>
        <w:t>о</w:t>
      </w:r>
      <w:r w:rsidRPr="00B72599">
        <w:rPr>
          <w:rFonts w:ascii="Times New Roman" w:hAnsi="Times New Roman"/>
          <w:sz w:val="20"/>
          <w:szCs w:val="20"/>
        </w:rPr>
        <w:t xml:space="preserve"> в полном соответствии со спецификацией (Приложением № 1 к Договору купли-продажи № ______ от «___» _________ 20__ г.):</w:t>
      </w:r>
    </w:p>
    <w:tbl>
      <w:tblPr>
        <w:tblW w:w="9544" w:type="dxa"/>
        <w:jc w:val="center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0"/>
        <w:gridCol w:w="2365"/>
        <w:gridCol w:w="709"/>
        <w:gridCol w:w="2694"/>
        <w:gridCol w:w="3006"/>
      </w:tblGrid>
      <w:tr w:rsidR="00150FB6" w:rsidRPr="00B72599" w:rsidTr="00415F94">
        <w:trPr>
          <w:jc w:val="center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B72599" w:rsidRDefault="00150FB6" w:rsidP="00415F9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B72599">
              <w:rPr>
                <w:sz w:val="20"/>
                <w:szCs w:val="20"/>
              </w:rPr>
              <w:t>№ п/п</w: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B72599" w:rsidRDefault="00150FB6" w:rsidP="00415F9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B72599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B72599" w:rsidRDefault="00150FB6" w:rsidP="00415F94">
            <w:pPr>
              <w:jc w:val="center"/>
              <w:rPr>
                <w:sz w:val="20"/>
                <w:szCs w:val="20"/>
              </w:rPr>
            </w:pPr>
            <w:r w:rsidRPr="00B72599">
              <w:rPr>
                <w:sz w:val="20"/>
                <w:szCs w:val="20"/>
              </w:rPr>
              <w:t>Кол-во</w:t>
            </w:r>
          </w:p>
          <w:p w:rsidR="00150FB6" w:rsidRPr="00B72599" w:rsidRDefault="00150FB6" w:rsidP="00415F94">
            <w:pPr>
              <w:jc w:val="center"/>
              <w:rPr>
                <w:rFonts w:eastAsia="Arial Unicode MS"/>
                <w:sz w:val="20"/>
                <w:szCs w:val="20"/>
              </w:rPr>
            </w:pPr>
            <w:r w:rsidRPr="00B72599">
              <w:rPr>
                <w:rFonts w:eastAsia="Arial Unicode MS"/>
                <w:sz w:val="20"/>
                <w:szCs w:val="20"/>
              </w:rPr>
              <w:t>шт.</w:t>
            </w:r>
          </w:p>
        </w:tc>
        <w:tc>
          <w:tcPr>
            <w:tcW w:w="5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B72599" w:rsidRDefault="00150FB6" w:rsidP="00415F94">
            <w:pPr>
              <w:jc w:val="center"/>
              <w:rPr>
                <w:sz w:val="20"/>
                <w:szCs w:val="20"/>
              </w:rPr>
            </w:pPr>
            <w:r w:rsidRPr="00B72599">
              <w:rPr>
                <w:sz w:val="20"/>
                <w:szCs w:val="20"/>
              </w:rPr>
              <w:t>Идентификационные данные</w:t>
            </w:r>
          </w:p>
        </w:tc>
      </w:tr>
      <w:tr w:rsidR="00150FB6" w:rsidRPr="00B72599" w:rsidTr="00415F94">
        <w:trPr>
          <w:trHeight w:val="167"/>
          <w:jc w:val="center"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  <w:r w:rsidRPr="002035BA">
              <w:rPr>
                <w:sz w:val="20"/>
                <w:szCs w:val="20"/>
              </w:rPr>
              <w:t>1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spacing w:beforeLines="20" w:before="48" w:afterLines="20" w:after="48"/>
              <w:jc w:val="center"/>
              <w:rPr>
                <w:bCs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  <w:lang w:val="en-US"/>
              </w:rPr>
            </w:pPr>
            <w:r w:rsidRPr="002035BA">
              <w:rPr>
                <w:sz w:val="20"/>
                <w:szCs w:val="20"/>
                <w:lang w:val="en-US"/>
              </w:rPr>
              <w:t>VIN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150FB6" w:rsidRPr="00B72599" w:rsidTr="00415F94">
        <w:trPr>
          <w:trHeight w:val="326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Марка, модель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81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Наименование (тип ТС)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80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Категория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10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Год изготовление ТС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257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Модель, № двигателя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150FB6" w:rsidRPr="00B72599" w:rsidTr="00415F94">
        <w:trPr>
          <w:trHeight w:val="33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Шасси (рама) №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bCs/>
                <w:sz w:val="20"/>
                <w:szCs w:val="20"/>
              </w:rPr>
              <w:t>Кузов (кабина, прицеп) №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sz w:val="20"/>
                <w:szCs w:val="20"/>
              </w:rPr>
              <w:t>Цвет кузова (кабины, прицепа)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bCs/>
                <w:sz w:val="20"/>
                <w:szCs w:val="20"/>
              </w:rPr>
              <w:t>Мощность двигателя, л/с (кВт)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B72599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bCs/>
                <w:sz w:val="20"/>
                <w:szCs w:val="20"/>
              </w:rPr>
              <w:t xml:space="preserve">Объем двигателя, </w:t>
            </w:r>
            <w:proofErr w:type="spellStart"/>
            <w:r w:rsidRPr="002035BA">
              <w:rPr>
                <w:bCs/>
                <w:sz w:val="20"/>
                <w:szCs w:val="20"/>
              </w:rPr>
              <w:t>куб.см</w:t>
            </w:r>
            <w:proofErr w:type="spellEnd"/>
            <w:r w:rsidRPr="002035BA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  <w:lang w:val="en-US"/>
              </w:rPr>
            </w:pPr>
          </w:p>
        </w:tc>
      </w:tr>
      <w:tr w:rsidR="00150FB6" w:rsidRPr="00B72599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bCs/>
                <w:sz w:val="20"/>
                <w:szCs w:val="20"/>
              </w:rPr>
              <w:t>Тип двигателя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jc w:val="both"/>
              <w:rPr>
                <w:sz w:val="20"/>
                <w:szCs w:val="20"/>
                <w:highlight w:val="yellow"/>
              </w:rPr>
            </w:pPr>
          </w:p>
        </w:tc>
      </w:tr>
      <w:tr w:rsidR="00150FB6" w:rsidRPr="005F5836" w:rsidTr="00415F94">
        <w:trPr>
          <w:trHeight w:val="32"/>
          <w:jc w:val="center"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highlight w:val="yellow"/>
              </w:rPr>
            </w:pPr>
          </w:p>
        </w:tc>
        <w:tc>
          <w:tcPr>
            <w:tcW w:w="236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</w:tcPr>
          <w:p w:rsidR="00150FB6" w:rsidRPr="00596024" w:rsidRDefault="00150FB6" w:rsidP="00415F94">
            <w:pPr>
              <w:rPr>
                <w:b/>
                <w:highlight w:val="yellow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3" w:type="dxa"/>
              <w:left w:w="13" w:type="dxa"/>
              <w:bottom w:w="0" w:type="dxa"/>
              <w:right w:w="13" w:type="dxa"/>
            </w:tcMar>
            <w:vAlign w:val="center"/>
          </w:tcPr>
          <w:p w:rsidR="00150FB6" w:rsidRPr="00596024" w:rsidRDefault="00150FB6" w:rsidP="00415F94">
            <w:pPr>
              <w:jc w:val="center"/>
              <w:rPr>
                <w:highlight w:val="yellow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0FB6" w:rsidRPr="002035BA" w:rsidRDefault="00150FB6" w:rsidP="00415F94">
            <w:pPr>
              <w:ind w:right="-82"/>
              <w:rPr>
                <w:sz w:val="20"/>
                <w:szCs w:val="20"/>
              </w:rPr>
            </w:pPr>
            <w:r w:rsidRPr="002035BA">
              <w:rPr>
                <w:bCs/>
                <w:sz w:val="20"/>
                <w:szCs w:val="20"/>
              </w:rPr>
              <w:t>ПТС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0FB6" w:rsidRPr="00596024" w:rsidRDefault="00150FB6" w:rsidP="00415F94">
            <w:pPr>
              <w:widowControl w:val="0"/>
              <w:spacing w:line="280" w:lineRule="exact"/>
              <w:rPr>
                <w:sz w:val="20"/>
                <w:szCs w:val="20"/>
                <w:highlight w:val="yellow"/>
              </w:rPr>
            </w:pPr>
          </w:p>
        </w:tc>
      </w:tr>
    </w:tbl>
    <w:p w:rsidR="00150FB6" w:rsidRPr="00B72599" w:rsidRDefault="00150FB6" w:rsidP="00150FB6">
      <w:pPr>
        <w:jc w:val="both"/>
        <w:rPr>
          <w:b/>
          <w:sz w:val="20"/>
          <w:szCs w:val="20"/>
        </w:rPr>
      </w:pPr>
      <w:r w:rsidRPr="00B72599">
        <w:rPr>
          <w:sz w:val="20"/>
          <w:szCs w:val="20"/>
        </w:rPr>
        <w:t>Стоимость вышеперечисленн</w:t>
      </w:r>
      <w:r>
        <w:rPr>
          <w:sz w:val="20"/>
          <w:szCs w:val="20"/>
        </w:rPr>
        <w:t>ого</w:t>
      </w:r>
      <w:r w:rsidRPr="00B72599">
        <w:rPr>
          <w:sz w:val="20"/>
          <w:szCs w:val="20"/>
        </w:rPr>
        <w:t xml:space="preserve"> Транспортн</w:t>
      </w:r>
      <w:r>
        <w:rPr>
          <w:sz w:val="20"/>
          <w:szCs w:val="20"/>
        </w:rPr>
        <w:t>ого</w:t>
      </w:r>
      <w:r w:rsidRPr="00B72599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B72599">
        <w:rPr>
          <w:sz w:val="20"/>
          <w:szCs w:val="20"/>
        </w:rPr>
        <w:t xml:space="preserve"> </w:t>
      </w:r>
      <w:r w:rsidRPr="00B72599">
        <w:rPr>
          <w:b/>
          <w:sz w:val="20"/>
          <w:szCs w:val="20"/>
        </w:rPr>
        <w:t>составляет _________ (__________) рублей __ копеек, в том числе НДС (18%) – _______  (__________) рубля __ копейки.</w:t>
      </w:r>
    </w:p>
    <w:p w:rsidR="00150FB6" w:rsidRPr="00B72599" w:rsidRDefault="00150FB6" w:rsidP="00150FB6">
      <w:pPr>
        <w:pStyle w:val="31"/>
        <w:tabs>
          <w:tab w:val="left" w:pos="1134"/>
        </w:tabs>
        <w:spacing w:after="0"/>
        <w:ind w:right="45"/>
        <w:jc w:val="both"/>
        <w:rPr>
          <w:sz w:val="20"/>
          <w:szCs w:val="20"/>
        </w:rPr>
      </w:pPr>
      <w:r w:rsidRPr="00B72599">
        <w:rPr>
          <w:sz w:val="20"/>
          <w:szCs w:val="20"/>
        </w:rPr>
        <w:t xml:space="preserve"> Вместе с Транспортным средств</w:t>
      </w:r>
      <w:r>
        <w:rPr>
          <w:sz w:val="20"/>
          <w:szCs w:val="20"/>
        </w:rPr>
        <w:t>о</w:t>
      </w:r>
      <w:r w:rsidRPr="00B72599">
        <w:rPr>
          <w:sz w:val="20"/>
          <w:szCs w:val="20"/>
        </w:rPr>
        <w:t xml:space="preserve">м Продавцом передана, а </w:t>
      </w:r>
      <w:r>
        <w:rPr>
          <w:sz w:val="20"/>
          <w:szCs w:val="20"/>
        </w:rPr>
        <w:t>Покупателем</w:t>
      </w:r>
      <w:r w:rsidRPr="00B72599">
        <w:rPr>
          <w:sz w:val="20"/>
          <w:szCs w:val="20"/>
        </w:rPr>
        <w:t xml:space="preserve">  принята следующая документация: </w:t>
      </w:r>
    </w:p>
    <w:p w:rsidR="00150FB6" w:rsidRPr="00B72599" w:rsidRDefault="00150FB6" w:rsidP="00150FB6">
      <w:pPr>
        <w:tabs>
          <w:tab w:val="left" w:pos="1134"/>
        </w:tabs>
        <w:rPr>
          <w:sz w:val="20"/>
          <w:szCs w:val="20"/>
        </w:rPr>
      </w:pPr>
      <w:r w:rsidRPr="00B72599">
        <w:rPr>
          <w:sz w:val="20"/>
          <w:szCs w:val="20"/>
        </w:rPr>
        <w:t>- ПТС, сервисная книжка, - регистрационный знак «Транзит»,- 2(Два) комплекта ключей;</w:t>
      </w:r>
    </w:p>
    <w:p w:rsidR="00150FB6" w:rsidRPr="00B72599" w:rsidRDefault="00150FB6" w:rsidP="00150FB6">
      <w:pPr>
        <w:tabs>
          <w:tab w:val="left" w:pos="1134"/>
        </w:tabs>
        <w:rPr>
          <w:sz w:val="20"/>
          <w:szCs w:val="20"/>
        </w:rPr>
      </w:pPr>
      <w:r w:rsidRPr="00B72599">
        <w:rPr>
          <w:sz w:val="20"/>
          <w:szCs w:val="20"/>
        </w:rPr>
        <w:t>-  счет-фактура; -  инструкция (руководство) по эксплуатации Имущества;</w:t>
      </w:r>
    </w:p>
    <w:p w:rsidR="00150FB6" w:rsidRPr="007A5DB5" w:rsidRDefault="00150FB6" w:rsidP="00150FB6">
      <w:pPr>
        <w:pStyle w:val="ad"/>
        <w:tabs>
          <w:tab w:val="left" w:pos="1134"/>
          <w:tab w:val="left" w:pos="7371"/>
        </w:tabs>
        <w:spacing w:after="0"/>
        <w:rPr>
          <w:sz w:val="20"/>
        </w:rPr>
      </w:pPr>
      <w:r w:rsidRPr="00B72599">
        <w:rPr>
          <w:sz w:val="20"/>
        </w:rPr>
        <w:t>Недостатки, отмеченные в ходе приемки: 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4857"/>
      </w:tblGrid>
      <w:tr w:rsidR="00150FB6" w:rsidRPr="008D645E" w:rsidTr="00415F94">
        <w:tc>
          <w:tcPr>
            <w:tcW w:w="4856" w:type="dxa"/>
          </w:tcPr>
          <w:p w:rsidR="00150FB6" w:rsidRPr="007A5DB5" w:rsidRDefault="00150FB6" w:rsidP="00415F94">
            <w:pPr>
              <w:tabs>
                <w:tab w:val="left" w:pos="2410"/>
              </w:tabs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Продавец</w:t>
            </w: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857" w:type="dxa"/>
          </w:tcPr>
          <w:p w:rsidR="00150FB6" w:rsidRPr="007A5DB5" w:rsidRDefault="00150FB6" w:rsidP="00415F94">
            <w:pPr>
              <w:tabs>
                <w:tab w:val="left" w:pos="241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150FB6" w:rsidRPr="00011C51" w:rsidRDefault="00150FB6" w:rsidP="00150FB6">
      <w:pPr>
        <w:pStyle w:val="31"/>
        <w:tabs>
          <w:tab w:val="left" w:pos="1134"/>
        </w:tabs>
        <w:spacing w:after="0"/>
        <w:ind w:right="45"/>
        <w:jc w:val="both"/>
        <w:rPr>
          <w:sz w:val="24"/>
          <w:szCs w:val="24"/>
        </w:rPr>
      </w:pPr>
    </w:p>
    <w:p w:rsidR="00150FB6" w:rsidRPr="00A34DB1" w:rsidRDefault="00150FB6" w:rsidP="00150FB6">
      <w:pPr>
        <w:pStyle w:val="ad"/>
        <w:pBdr>
          <w:top w:val="single" w:sz="4" w:space="1" w:color="auto"/>
          <w:left w:val="single" w:sz="4" w:space="17" w:color="auto"/>
          <w:bottom w:val="single" w:sz="4" w:space="0" w:color="auto"/>
          <w:right w:val="single" w:sz="4" w:space="0" w:color="auto"/>
        </w:pBdr>
        <w:tabs>
          <w:tab w:val="left" w:pos="1134"/>
          <w:tab w:val="left" w:pos="7371"/>
        </w:tabs>
        <w:ind w:right="48"/>
        <w:jc w:val="center"/>
        <w:rPr>
          <w:b/>
          <w:szCs w:val="22"/>
          <w:lang w:val="en-US"/>
        </w:rPr>
      </w:pPr>
      <w:r>
        <w:rPr>
          <w:b/>
          <w:szCs w:val="22"/>
        </w:rPr>
        <w:t xml:space="preserve">ФОРМА АКТА СОГЛАСОВАНА </w:t>
      </w:r>
      <w:r>
        <w:rPr>
          <w:b/>
          <w:szCs w:val="22"/>
          <w:lang w:val="en-US"/>
        </w:rPr>
        <w:t xml:space="preserve">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56"/>
        <w:gridCol w:w="4857"/>
      </w:tblGrid>
      <w:tr w:rsidR="00150FB6" w:rsidRPr="008D645E" w:rsidTr="00415F94">
        <w:tc>
          <w:tcPr>
            <w:tcW w:w="4856" w:type="dxa"/>
          </w:tcPr>
          <w:p w:rsidR="00150FB6" w:rsidRPr="007A5DB5" w:rsidRDefault="00150FB6" w:rsidP="00415F94">
            <w:pPr>
              <w:tabs>
                <w:tab w:val="left" w:pos="2410"/>
              </w:tabs>
              <w:jc w:val="both"/>
              <w:rPr>
                <w:b/>
                <w:sz w:val="22"/>
                <w:szCs w:val="22"/>
              </w:rPr>
            </w:pPr>
            <w:r w:rsidRPr="007A5DB5">
              <w:rPr>
                <w:b/>
                <w:sz w:val="22"/>
                <w:szCs w:val="22"/>
              </w:rPr>
              <w:t xml:space="preserve">Продавец </w:t>
            </w:r>
          </w:p>
          <w:p w:rsidR="00150FB6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4857" w:type="dxa"/>
          </w:tcPr>
          <w:p w:rsidR="00150FB6" w:rsidRDefault="00150FB6" w:rsidP="00415F94">
            <w:pPr>
              <w:tabs>
                <w:tab w:val="left" w:pos="2410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150FB6" w:rsidRPr="008D645E" w:rsidRDefault="00150FB6" w:rsidP="00415F94">
            <w:pPr>
              <w:tabs>
                <w:tab w:val="left" w:pos="2410"/>
              </w:tabs>
              <w:jc w:val="both"/>
              <w:rPr>
                <w:sz w:val="22"/>
                <w:szCs w:val="22"/>
              </w:rPr>
            </w:pPr>
          </w:p>
        </w:tc>
      </w:tr>
    </w:tbl>
    <w:p w:rsidR="00150FB6" w:rsidRDefault="00150FB6" w:rsidP="00150FB6">
      <w:pPr>
        <w:rPr>
          <w:lang w:val="en-US"/>
        </w:rPr>
      </w:pPr>
    </w:p>
    <w:p w:rsidR="00150FB6" w:rsidRPr="00150FB6" w:rsidRDefault="00150FB6" w:rsidP="00E5250C">
      <w:pPr>
        <w:tabs>
          <w:tab w:val="left" w:pos="0"/>
        </w:tabs>
        <w:jc w:val="center"/>
        <w:rPr>
          <w:b/>
          <w:bCs/>
          <w:sz w:val="22"/>
          <w:szCs w:val="22"/>
          <w:lang w:val="en-US"/>
        </w:rPr>
      </w:pPr>
    </w:p>
    <w:p w:rsidR="008D645E" w:rsidRPr="008D645E" w:rsidRDefault="008D645E" w:rsidP="00E5250C">
      <w:pPr>
        <w:tabs>
          <w:tab w:val="left" w:pos="0"/>
        </w:tabs>
        <w:jc w:val="center"/>
        <w:rPr>
          <w:b/>
          <w:bCs/>
          <w:sz w:val="22"/>
          <w:szCs w:val="22"/>
        </w:rPr>
        <w:sectPr w:rsidR="008D645E" w:rsidRPr="008D645E" w:rsidSect="00E5250C">
          <w:footerReference w:type="default" r:id="rId10"/>
          <w:pgSz w:w="11906" w:h="16838"/>
          <w:pgMar w:top="1134" w:right="849" w:bottom="568" w:left="1134" w:header="720" w:footer="720" w:gutter="0"/>
          <w:cols w:space="720"/>
        </w:sectPr>
      </w:pPr>
    </w:p>
    <w:p w:rsidR="000B559C" w:rsidRDefault="000B559C" w:rsidP="000B559C">
      <w:pPr>
        <w:pStyle w:val="af6"/>
        <w:ind w:right="0"/>
        <w:jc w:val="right"/>
        <w:rPr>
          <w:b/>
        </w:rPr>
      </w:pPr>
      <w:r>
        <w:rPr>
          <w:b/>
        </w:rPr>
        <w:lastRenderedPageBreak/>
        <w:t>Приложение №3</w:t>
      </w:r>
    </w:p>
    <w:p w:rsidR="000B559C" w:rsidRPr="00923384" w:rsidRDefault="000B559C" w:rsidP="000B559C">
      <w:pPr>
        <w:pStyle w:val="af6"/>
        <w:ind w:right="0"/>
        <w:jc w:val="right"/>
        <w:rPr>
          <w:sz w:val="22"/>
        </w:rPr>
      </w:pPr>
      <w:r>
        <w:rPr>
          <w:sz w:val="22"/>
        </w:rPr>
        <w:t>к Договору № _________</w:t>
      </w:r>
    </w:p>
    <w:p w:rsidR="000B559C" w:rsidRDefault="000B559C" w:rsidP="000B559C">
      <w:pPr>
        <w:pStyle w:val="af6"/>
        <w:ind w:right="0"/>
        <w:jc w:val="right"/>
        <w:rPr>
          <w:sz w:val="22"/>
        </w:rPr>
      </w:pPr>
      <w:r>
        <w:rPr>
          <w:sz w:val="22"/>
        </w:rPr>
        <w:t>от "</w:t>
      </w:r>
      <w:r>
        <w:rPr>
          <w:sz w:val="22"/>
          <w:u w:val="single"/>
        </w:rPr>
        <w:t>___</w:t>
      </w:r>
      <w:r>
        <w:rPr>
          <w:sz w:val="22"/>
        </w:rPr>
        <w:t xml:space="preserve">" </w:t>
      </w:r>
      <w:r>
        <w:rPr>
          <w:sz w:val="22"/>
          <w:u w:val="single"/>
        </w:rPr>
        <w:t>_________</w:t>
      </w:r>
      <w:r>
        <w:rPr>
          <w:sz w:val="22"/>
        </w:rPr>
        <w:t>201</w:t>
      </w:r>
      <w:r w:rsidRPr="00923384">
        <w:rPr>
          <w:sz w:val="22"/>
        </w:rPr>
        <w:t>4</w:t>
      </w:r>
      <w:r>
        <w:rPr>
          <w:sz w:val="22"/>
        </w:rPr>
        <w:t xml:space="preserve"> г.</w:t>
      </w:r>
    </w:p>
    <w:p w:rsidR="000B559C" w:rsidRPr="004969A6" w:rsidRDefault="000B559C" w:rsidP="000B559C">
      <w:pPr>
        <w:ind w:left="5812"/>
        <w:rPr>
          <w:b/>
          <w:bCs/>
          <w:sz w:val="22"/>
          <w:szCs w:val="22"/>
        </w:rPr>
      </w:pPr>
    </w:p>
    <w:p w:rsidR="000B559C" w:rsidRPr="002D45C0" w:rsidRDefault="000B559C" w:rsidP="000B559C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0B559C" w:rsidRPr="00E16851" w:rsidRDefault="000B559C" w:rsidP="000B559C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0B559C" w:rsidRPr="00E16851" w:rsidRDefault="000B559C" w:rsidP="000B559C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0B559C" w:rsidRPr="00E16851" w:rsidRDefault="000B559C" w:rsidP="000B559C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0B559C" w:rsidRPr="00E16851" w:rsidRDefault="000B559C" w:rsidP="000B559C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0B559C" w:rsidRPr="00E16851" w:rsidRDefault="000B559C" w:rsidP="000B559C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0B559C" w:rsidRPr="00E16851" w:rsidRDefault="000B559C" w:rsidP="000B559C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0B559C" w:rsidRDefault="000B559C" w:rsidP="000B559C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0B559C" w:rsidRDefault="000B559C" w:rsidP="000B559C">
      <w:pPr>
        <w:rPr>
          <w:sz w:val="12"/>
          <w:szCs w:val="12"/>
        </w:rPr>
      </w:pPr>
    </w:p>
    <w:p w:rsidR="000B559C" w:rsidRPr="000B559C" w:rsidRDefault="000B559C" w:rsidP="000B559C">
      <w:r w:rsidRPr="000B559C">
        <w:t>Прод</w:t>
      </w:r>
      <w:r w:rsidR="00150FB6">
        <w:t>а</w:t>
      </w:r>
      <w:r w:rsidRPr="000B559C">
        <w:t>вец</w:t>
      </w:r>
      <w:r w:rsidRPr="000B559C">
        <w:tab/>
      </w:r>
      <w:r w:rsidRPr="000B559C">
        <w:tab/>
      </w:r>
      <w:r w:rsidRPr="000B559C">
        <w:tab/>
      </w:r>
      <w:r w:rsidRPr="000B559C">
        <w:tab/>
      </w:r>
      <w:r w:rsidRPr="000B559C">
        <w:tab/>
      </w:r>
      <w:r w:rsidRPr="000B559C">
        <w:tab/>
        <w:t xml:space="preserve">            Покупатель:</w:t>
      </w:r>
    </w:p>
    <w:p w:rsidR="000B559C" w:rsidRDefault="000B559C" w:rsidP="000B559C">
      <w:pPr>
        <w:tabs>
          <w:tab w:val="left" w:pos="5954"/>
        </w:tabs>
        <w:ind w:hanging="6096"/>
      </w:pPr>
      <w:r w:rsidRPr="00782888">
        <w:rPr>
          <w:highlight w:val="yellow"/>
        </w:rPr>
        <w:t xml:space="preserve">                                           </w:t>
      </w:r>
      <w:r>
        <w:rPr>
          <w:highlight w:val="yellow"/>
        </w:rPr>
        <w:t xml:space="preserve">                                                    </w:t>
      </w:r>
    </w:p>
    <w:p w:rsidR="000B559C" w:rsidRDefault="000B559C" w:rsidP="000B559C">
      <w:pPr>
        <w:pStyle w:val="ad"/>
        <w:rPr>
          <w:i/>
        </w:rPr>
      </w:pPr>
      <w:r>
        <w:rPr>
          <w:i/>
        </w:rPr>
        <w:t>"___" _________  201</w:t>
      </w:r>
      <w:r w:rsidRPr="00C0105F">
        <w:rPr>
          <w:i/>
        </w:rPr>
        <w:t>4</w:t>
      </w:r>
      <w:r>
        <w:rPr>
          <w:i/>
        </w:rPr>
        <w:t xml:space="preserve"> г.                                                   "___" __________  201</w:t>
      </w:r>
      <w:r w:rsidRPr="00C0105F">
        <w:rPr>
          <w:i/>
        </w:rPr>
        <w:t>4</w:t>
      </w:r>
      <w:r>
        <w:rPr>
          <w:i/>
        </w:rPr>
        <w:t xml:space="preserve"> г.</w:t>
      </w:r>
    </w:p>
    <w:p w:rsidR="00E5250C" w:rsidRPr="00A34DB1" w:rsidRDefault="00E5250C" w:rsidP="00622B22">
      <w:pPr>
        <w:rPr>
          <w:lang w:val="en-US"/>
        </w:rPr>
      </w:pPr>
    </w:p>
    <w:sectPr w:rsidR="00E5250C" w:rsidRPr="00A34DB1" w:rsidSect="00CB357F">
      <w:footerReference w:type="default" r:id="rId11"/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BC6" w:rsidRDefault="00370BC6">
      <w:r>
        <w:separator/>
      </w:r>
    </w:p>
  </w:endnote>
  <w:endnote w:type="continuationSeparator" w:id="0">
    <w:p w:rsidR="00370BC6" w:rsidRDefault="00370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45E" w:rsidRDefault="008D645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C30" w:rsidRDefault="00562C30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BC6" w:rsidRDefault="00370BC6">
      <w:r>
        <w:separator/>
      </w:r>
    </w:p>
  </w:footnote>
  <w:footnote w:type="continuationSeparator" w:id="0">
    <w:p w:rsidR="00370BC6" w:rsidRDefault="00370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singleLevel"/>
    <w:tmpl w:val="A9802C7E"/>
    <w:name w:val="WW8Num8"/>
    <w:lvl w:ilvl="0">
      <w:start w:val="9"/>
      <w:numFmt w:val="bullet"/>
      <w:lvlText w:val="-"/>
      <w:lvlJc w:val="left"/>
      <w:pPr>
        <w:tabs>
          <w:tab w:val="num" w:pos="1068"/>
        </w:tabs>
        <w:ind w:left="567" w:firstLine="0"/>
      </w:pPr>
      <w:rPr>
        <w:rFonts w:ascii="Times New Roman" w:hAnsi="Times New Roman" w:cs="Times New Roman" w:hint="default"/>
      </w:rPr>
    </w:lvl>
  </w:abstractNum>
  <w:abstractNum w:abstractNumId="1">
    <w:nsid w:val="00000005"/>
    <w:multiLevelType w:val="multilevel"/>
    <w:tmpl w:val="04AEFC3A"/>
    <w:name w:val="WW8Num1122222"/>
    <w:lvl w:ilvl="0">
      <w:start w:val="5"/>
      <w:numFmt w:val="decimal"/>
      <w:suff w:val="space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7"/>
        </w:tabs>
        <w:ind w:left="0" w:firstLine="53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04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18" w:hanging="33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tabs>
          <w:tab w:val="num" w:pos="2232"/>
        </w:tabs>
        <w:ind w:left="2232" w:hanging="792"/>
      </w:pPr>
      <w:rPr>
        <w:rFonts w:ascii="Symbol" w:hAnsi="Symbol"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7."/>
      <w:lvlJc w:val="left"/>
      <w:pPr>
        <w:tabs>
          <w:tab w:val="num" w:pos="3600"/>
        </w:tabs>
        <w:ind w:left="3289" w:hanging="1129"/>
      </w:pPr>
      <w:rPr>
        <w:rFonts w:hint="default"/>
      </w:rPr>
    </w:lvl>
    <w:lvl w:ilvl="7">
      <w:start w:val="1"/>
      <w:numFmt w:val="decimal"/>
      <w:lvlText w:val="%1.%2.%3.%4.%5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30"/>
        </w:tabs>
        <w:ind w:left="930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3">
    <w:nsid w:val="0A452D46"/>
    <w:multiLevelType w:val="multilevel"/>
    <w:tmpl w:val="DE52AB2C"/>
    <w:lvl w:ilvl="0">
      <w:start w:val="1"/>
      <w:numFmt w:val="decimal"/>
      <w:lvlText w:val="%1."/>
      <w:lvlJc w:val="left"/>
      <w:pPr>
        <w:tabs>
          <w:tab w:val="num" w:pos="737"/>
        </w:tabs>
        <w:ind w:left="73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67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3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11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1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635" w:hanging="2160"/>
      </w:pPr>
      <w:rPr>
        <w:rFonts w:cs="Times New Roman" w:hint="default"/>
      </w:rPr>
    </w:lvl>
  </w:abstractNum>
  <w:abstractNum w:abstractNumId="4">
    <w:nsid w:val="7B3E4947"/>
    <w:multiLevelType w:val="multilevel"/>
    <w:tmpl w:val="57109C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2C30"/>
    <w:rsid w:val="000004E6"/>
    <w:rsid w:val="00030572"/>
    <w:rsid w:val="00035A46"/>
    <w:rsid w:val="00040C06"/>
    <w:rsid w:val="000530CA"/>
    <w:rsid w:val="00061AC8"/>
    <w:rsid w:val="00067E21"/>
    <w:rsid w:val="00071FF1"/>
    <w:rsid w:val="00091859"/>
    <w:rsid w:val="00097EF6"/>
    <w:rsid w:val="000A608C"/>
    <w:rsid w:val="000B559C"/>
    <w:rsid w:val="000C4033"/>
    <w:rsid w:val="000C4EA9"/>
    <w:rsid w:val="000D7A20"/>
    <w:rsid w:val="000E116F"/>
    <w:rsid w:val="000F02A1"/>
    <w:rsid w:val="00115C8B"/>
    <w:rsid w:val="00126999"/>
    <w:rsid w:val="00150FB6"/>
    <w:rsid w:val="00151A1E"/>
    <w:rsid w:val="00162BE6"/>
    <w:rsid w:val="001956AD"/>
    <w:rsid w:val="001A2346"/>
    <w:rsid w:val="001B2A35"/>
    <w:rsid w:val="001F06A4"/>
    <w:rsid w:val="00206859"/>
    <w:rsid w:val="0023099B"/>
    <w:rsid w:val="00256BBA"/>
    <w:rsid w:val="00261596"/>
    <w:rsid w:val="00285FCE"/>
    <w:rsid w:val="002C0AF6"/>
    <w:rsid w:val="002F2323"/>
    <w:rsid w:val="00331974"/>
    <w:rsid w:val="00370BC6"/>
    <w:rsid w:val="003B19C0"/>
    <w:rsid w:val="003C6E56"/>
    <w:rsid w:val="003E0681"/>
    <w:rsid w:val="00401496"/>
    <w:rsid w:val="004015A7"/>
    <w:rsid w:val="00404A07"/>
    <w:rsid w:val="0049506D"/>
    <w:rsid w:val="004B1153"/>
    <w:rsid w:val="004C29EE"/>
    <w:rsid w:val="004E1657"/>
    <w:rsid w:val="004E416D"/>
    <w:rsid w:val="004F60F3"/>
    <w:rsid w:val="00542588"/>
    <w:rsid w:val="00562C30"/>
    <w:rsid w:val="0058131F"/>
    <w:rsid w:val="00594162"/>
    <w:rsid w:val="005E4DEA"/>
    <w:rsid w:val="00622B22"/>
    <w:rsid w:val="0062310B"/>
    <w:rsid w:val="00640C5D"/>
    <w:rsid w:val="0067060F"/>
    <w:rsid w:val="006811C3"/>
    <w:rsid w:val="0068596A"/>
    <w:rsid w:val="006A048F"/>
    <w:rsid w:val="00717A30"/>
    <w:rsid w:val="007372F9"/>
    <w:rsid w:val="00754EA2"/>
    <w:rsid w:val="00765ADB"/>
    <w:rsid w:val="007A0632"/>
    <w:rsid w:val="007A5DB5"/>
    <w:rsid w:val="007A7601"/>
    <w:rsid w:val="0081468E"/>
    <w:rsid w:val="008156F9"/>
    <w:rsid w:val="00822EC4"/>
    <w:rsid w:val="00843D89"/>
    <w:rsid w:val="00855896"/>
    <w:rsid w:val="008777C5"/>
    <w:rsid w:val="008A3AFD"/>
    <w:rsid w:val="008B19CC"/>
    <w:rsid w:val="008D645E"/>
    <w:rsid w:val="008F717E"/>
    <w:rsid w:val="00967829"/>
    <w:rsid w:val="009B1FDC"/>
    <w:rsid w:val="009C3C08"/>
    <w:rsid w:val="009E74EB"/>
    <w:rsid w:val="009F778F"/>
    <w:rsid w:val="00A22B63"/>
    <w:rsid w:val="00A34DB1"/>
    <w:rsid w:val="00A360D9"/>
    <w:rsid w:val="00A47A96"/>
    <w:rsid w:val="00A664E2"/>
    <w:rsid w:val="00A8652A"/>
    <w:rsid w:val="00AE2590"/>
    <w:rsid w:val="00AF4012"/>
    <w:rsid w:val="00B05296"/>
    <w:rsid w:val="00B32112"/>
    <w:rsid w:val="00B4732C"/>
    <w:rsid w:val="00B711C3"/>
    <w:rsid w:val="00BC384F"/>
    <w:rsid w:val="00BC4100"/>
    <w:rsid w:val="00BE4FFC"/>
    <w:rsid w:val="00C06823"/>
    <w:rsid w:val="00C21F86"/>
    <w:rsid w:val="00C37F4A"/>
    <w:rsid w:val="00C502C5"/>
    <w:rsid w:val="00C90CFA"/>
    <w:rsid w:val="00C9349F"/>
    <w:rsid w:val="00CB165D"/>
    <w:rsid w:val="00CB357F"/>
    <w:rsid w:val="00CD08C7"/>
    <w:rsid w:val="00D048AF"/>
    <w:rsid w:val="00D42FE6"/>
    <w:rsid w:val="00D748B7"/>
    <w:rsid w:val="00DA3E0C"/>
    <w:rsid w:val="00DC4F45"/>
    <w:rsid w:val="00DE3CA7"/>
    <w:rsid w:val="00DF0942"/>
    <w:rsid w:val="00DF3EBA"/>
    <w:rsid w:val="00E11045"/>
    <w:rsid w:val="00E12FE0"/>
    <w:rsid w:val="00E5250C"/>
    <w:rsid w:val="00E64CD3"/>
    <w:rsid w:val="00EB2B6C"/>
    <w:rsid w:val="00F076A3"/>
    <w:rsid w:val="00F2305E"/>
    <w:rsid w:val="00F261FD"/>
    <w:rsid w:val="00F32294"/>
    <w:rsid w:val="00F626DF"/>
    <w:rsid w:val="00F63EB0"/>
    <w:rsid w:val="00F75DB4"/>
    <w:rsid w:val="00F90593"/>
    <w:rsid w:val="00F93EB7"/>
    <w:rsid w:val="00FB11F8"/>
    <w:rsid w:val="00FC274A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C6CD722-1932-45A2-9F38-9C217894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FF1"/>
    <w:rPr>
      <w:sz w:val="24"/>
      <w:szCs w:val="24"/>
    </w:rPr>
  </w:style>
  <w:style w:type="paragraph" w:styleId="7">
    <w:name w:val="heading 7"/>
    <w:basedOn w:val="a"/>
    <w:next w:val="a"/>
    <w:link w:val="70"/>
    <w:qFormat/>
    <w:rsid w:val="00FB11F8"/>
    <w:pPr>
      <w:suppressAutoHyphens/>
      <w:spacing w:before="240" w:after="60"/>
      <w:outlineLvl w:val="6"/>
    </w:pPr>
    <w:rPr>
      <w:rFonts w:ascii="Calibri" w:hAnsi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562C30"/>
    <w:pPr>
      <w:jc w:val="center"/>
    </w:pPr>
    <w:rPr>
      <w:b/>
      <w:bCs/>
    </w:rPr>
  </w:style>
  <w:style w:type="paragraph" w:styleId="a4">
    <w:name w:val="footer"/>
    <w:basedOn w:val="a"/>
    <w:link w:val="a5"/>
    <w:rsid w:val="00562C30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">
    <w:name w:val="Стиль1"/>
    <w:basedOn w:val="a"/>
    <w:rsid w:val="00562C30"/>
    <w:pPr>
      <w:ind w:left="4820" w:hanging="4100"/>
    </w:pPr>
    <w:rPr>
      <w:b/>
      <w:bCs/>
    </w:rPr>
  </w:style>
  <w:style w:type="paragraph" w:customStyle="1" w:styleId="2">
    <w:name w:val="Стиль2"/>
    <w:basedOn w:val="a"/>
    <w:rsid w:val="00562C30"/>
    <w:pPr>
      <w:ind w:firstLine="720"/>
      <w:jc w:val="both"/>
    </w:pPr>
    <w:rPr>
      <w:sz w:val="22"/>
      <w:szCs w:val="22"/>
    </w:rPr>
  </w:style>
  <w:style w:type="paragraph" w:customStyle="1" w:styleId="3">
    <w:name w:val="Стиль3"/>
    <w:basedOn w:val="a"/>
    <w:rsid w:val="00562C30"/>
    <w:pPr>
      <w:tabs>
        <w:tab w:val="left" w:pos="2410"/>
      </w:tabs>
      <w:jc w:val="both"/>
    </w:pPr>
    <w:rPr>
      <w:sz w:val="22"/>
      <w:szCs w:val="22"/>
    </w:rPr>
  </w:style>
  <w:style w:type="paragraph" w:customStyle="1" w:styleId="4">
    <w:name w:val="Стиль4"/>
    <w:basedOn w:val="a"/>
    <w:rsid w:val="00562C30"/>
    <w:pPr>
      <w:tabs>
        <w:tab w:val="left" w:pos="0"/>
      </w:tabs>
      <w:jc w:val="center"/>
    </w:pPr>
    <w:rPr>
      <w:b/>
      <w:bCs/>
      <w:sz w:val="22"/>
      <w:szCs w:val="22"/>
    </w:rPr>
  </w:style>
  <w:style w:type="paragraph" w:customStyle="1" w:styleId="5">
    <w:name w:val="Стиль5"/>
    <w:basedOn w:val="3"/>
    <w:rsid w:val="008D645E"/>
    <w:pPr>
      <w:jc w:val="right"/>
    </w:pPr>
  </w:style>
  <w:style w:type="paragraph" w:styleId="a6">
    <w:name w:val="Balloon Text"/>
    <w:basedOn w:val="a"/>
    <w:semiHidden/>
    <w:rsid w:val="00C502C5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rsid w:val="00E11045"/>
    <w:rPr>
      <w:sz w:val="16"/>
      <w:szCs w:val="16"/>
    </w:rPr>
  </w:style>
  <w:style w:type="paragraph" w:styleId="a8">
    <w:name w:val="annotation text"/>
    <w:basedOn w:val="a"/>
    <w:link w:val="a9"/>
    <w:rsid w:val="00E11045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E11045"/>
  </w:style>
  <w:style w:type="paragraph" w:styleId="aa">
    <w:name w:val="annotation subject"/>
    <w:basedOn w:val="a8"/>
    <w:next w:val="a8"/>
    <w:link w:val="ab"/>
    <w:rsid w:val="00E11045"/>
    <w:rPr>
      <w:b/>
      <w:bCs/>
    </w:rPr>
  </w:style>
  <w:style w:type="character" w:customStyle="1" w:styleId="ab">
    <w:name w:val="Тема примечания Знак"/>
    <w:basedOn w:val="a9"/>
    <w:link w:val="aa"/>
    <w:rsid w:val="00E11045"/>
    <w:rPr>
      <w:b/>
      <w:bCs/>
    </w:rPr>
  </w:style>
  <w:style w:type="character" w:styleId="ac">
    <w:name w:val="Hyperlink"/>
    <w:basedOn w:val="a0"/>
    <w:rsid w:val="00F63EB0"/>
    <w:rPr>
      <w:color w:val="0000FF"/>
      <w:u w:val="single"/>
    </w:rPr>
  </w:style>
  <w:style w:type="paragraph" w:styleId="20">
    <w:name w:val="Body Text Indent 2"/>
    <w:basedOn w:val="a"/>
    <w:link w:val="21"/>
    <w:rsid w:val="00F63EB0"/>
    <w:pPr>
      <w:ind w:left="540"/>
      <w:jc w:val="both"/>
    </w:pPr>
    <w:rPr>
      <w:sz w:val="22"/>
      <w:szCs w:val="20"/>
    </w:rPr>
  </w:style>
  <w:style w:type="character" w:customStyle="1" w:styleId="21">
    <w:name w:val="Основной текст с отступом 2 Знак"/>
    <w:basedOn w:val="a0"/>
    <w:link w:val="20"/>
    <w:rsid w:val="00F63EB0"/>
    <w:rPr>
      <w:sz w:val="22"/>
    </w:rPr>
  </w:style>
  <w:style w:type="paragraph" w:customStyle="1" w:styleId="Text26">
    <w:name w:val="Text26"/>
    <w:uiPriority w:val="99"/>
    <w:rsid w:val="000A608C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d">
    <w:name w:val="Body Text"/>
    <w:basedOn w:val="a"/>
    <w:link w:val="ae"/>
    <w:rsid w:val="00FB11F8"/>
    <w:pPr>
      <w:spacing w:after="120"/>
    </w:pPr>
  </w:style>
  <w:style w:type="character" w:customStyle="1" w:styleId="ae">
    <w:name w:val="Основной текст Знак"/>
    <w:basedOn w:val="a0"/>
    <w:link w:val="ad"/>
    <w:rsid w:val="00FB11F8"/>
    <w:rPr>
      <w:sz w:val="24"/>
      <w:szCs w:val="24"/>
    </w:rPr>
  </w:style>
  <w:style w:type="character" w:customStyle="1" w:styleId="70">
    <w:name w:val="Заголовок 7 Знак"/>
    <w:basedOn w:val="a0"/>
    <w:link w:val="7"/>
    <w:rsid w:val="00FB11F8"/>
    <w:rPr>
      <w:rFonts w:ascii="Calibri" w:hAnsi="Calibri"/>
      <w:sz w:val="24"/>
      <w:szCs w:val="24"/>
      <w:lang w:eastAsia="ar-SA"/>
    </w:rPr>
  </w:style>
  <w:style w:type="paragraph" w:customStyle="1" w:styleId="31">
    <w:name w:val="Основной текст 31"/>
    <w:basedOn w:val="a"/>
    <w:rsid w:val="00FB11F8"/>
    <w:pPr>
      <w:suppressAutoHyphens/>
      <w:spacing w:after="120"/>
    </w:pPr>
    <w:rPr>
      <w:sz w:val="16"/>
      <w:szCs w:val="16"/>
      <w:lang w:eastAsia="ar-SA"/>
    </w:rPr>
  </w:style>
  <w:style w:type="paragraph" w:customStyle="1" w:styleId="af">
    <w:name w:val="Заголовок таблицы"/>
    <w:basedOn w:val="a"/>
    <w:rsid w:val="00FB11F8"/>
    <w:pPr>
      <w:suppressLineNumbers/>
      <w:suppressAutoHyphens/>
      <w:jc w:val="center"/>
    </w:pPr>
    <w:rPr>
      <w:b/>
      <w:bCs/>
      <w:lang w:eastAsia="ar-SA"/>
    </w:rPr>
  </w:style>
  <w:style w:type="paragraph" w:customStyle="1" w:styleId="Default">
    <w:name w:val="Default"/>
    <w:rsid w:val="00FB11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No Spacing"/>
    <w:link w:val="af1"/>
    <w:uiPriority w:val="1"/>
    <w:qFormat/>
    <w:rsid w:val="00FB11F8"/>
    <w:pPr>
      <w:suppressAutoHyphens/>
    </w:pPr>
    <w:rPr>
      <w:rFonts w:eastAsia="Arial"/>
      <w:sz w:val="24"/>
      <w:szCs w:val="24"/>
      <w:lang w:eastAsia="ar-SA"/>
    </w:rPr>
  </w:style>
  <w:style w:type="character" w:customStyle="1" w:styleId="af1">
    <w:name w:val="Без интервала Знак"/>
    <w:link w:val="af0"/>
    <w:uiPriority w:val="1"/>
    <w:rsid w:val="00FB11F8"/>
    <w:rPr>
      <w:rFonts w:eastAsia="Arial"/>
      <w:sz w:val="24"/>
      <w:szCs w:val="24"/>
      <w:lang w:eastAsia="ar-SA" w:bidi="ar-SA"/>
    </w:rPr>
  </w:style>
  <w:style w:type="paragraph" w:styleId="af2">
    <w:name w:val="List Paragraph"/>
    <w:basedOn w:val="a"/>
    <w:link w:val="af3"/>
    <w:uiPriority w:val="99"/>
    <w:qFormat/>
    <w:rsid w:val="00115C8B"/>
    <w:pPr>
      <w:suppressAutoHyphens/>
      <w:ind w:left="720"/>
      <w:contextualSpacing/>
    </w:pPr>
    <w:rPr>
      <w:lang w:eastAsia="ar-SA"/>
    </w:rPr>
  </w:style>
  <w:style w:type="character" w:customStyle="1" w:styleId="af3">
    <w:name w:val="Абзац списка Знак"/>
    <w:link w:val="af2"/>
    <w:uiPriority w:val="99"/>
    <w:locked/>
    <w:rsid w:val="00115C8B"/>
    <w:rPr>
      <w:sz w:val="24"/>
      <w:szCs w:val="24"/>
      <w:lang w:eastAsia="ar-SA"/>
    </w:rPr>
  </w:style>
  <w:style w:type="character" w:customStyle="1" w:styleId="a5">
    <w:name w:val="Нижний колонтитул Знак"/>
    <w:basedOn w:val="a0"/>
    <w:link w:val="a4"/>
    <w:rsid w:val="00115C8B"/>
  </w:style>
  <w:style w:type="paragraph" w:customStyle="1" w:styleId="10">
    <w:name w:val="Текст1"/>
    <w:basedOn w:val="a"/>
    <w:rsid w:val="00C9349F"/>
    <w:pPr>
      <w:suppressAutoHyphens/>
      <w:overflowPunct w:val="0"/>
      <w:autoSpaceDE w:val="0"/>
      <w:textAlignment w:val="baseline"/>
    </w:pPr>
    <w:rPr>
      <w:rFonts w:ascii="Courier New" w:hAnsi="Courier New" w:cs="Courier New"/>
      <w:sz w:val="20"/>
      <w:szCs w:val="20"/>
      <w:lang w:val="en-AU" w:eastAsia="ar-SA"/>
    </w:rPr>
  </w:style>
  <w:style w:type="paragraph" w:styleId="af4">
    <w:name w:val="Body Text Indent"/>
    <w:basedOn w:val="a"/>
    <w:link w:val="af5"/>
    <w:semiHidden/>
    <w:unhideWhenUsed/>
    <w:rsid w:val="000B559C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semiHidden/>
    <w:rsid w:val="000B559C"/>
    <w:rPr>
      <w:sz w:val="24"/>
      <w:szCs w:val="24"/>
    </w:rPr>
  </w:style>
  <w:style w:type="paragraph" w:styleId="af6">
    <w:name w:val="header"/>
    <w:basedOn w:val="a"/>
    <w:link w:val="af7"/>
    <w:rsid w:val="000B559C"/>
    <w:pPr>
      <w:tabs>
        <w:tab w:val="center" w:pos="4536"/>
        <w:tab w:val="right" w:pos="9072"/>
      </w:tabs>
      <w:ind w:right="284"/>
      <w:jc w:val="both"/>
    </w:pPr>
    <w:rPr>
      <w:szCs w:val="20"/>
    </w:rPr>
  </w:style>
  <w:style w:type="character" w:customStyle="1" w:styleId="af7">
    <w:name w:val="Верхний колонтитул Знак"/>
    <w:basedOn w:val="a0"/>
    <w:link w:val="af6"/>
    <w:rsid w:val="000B559C"/>
    <w:rPr>
      <w:sz w:val="24"/>
    </w:rPr>
  </w:style>
  <w:style w:type="paragraph" w:customStyle="1" w:styleId="Text">
    <w:name w:val="Text"/>
    <w:basedOn w:val="a"/>
    <w:rsid w:val="000B559C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0B559C"/>
    <w:pPr>
      <w:spacing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up@u1h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up@u1h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AA5FF-B0CB-42CD-991C-225FDD46B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4665</Words>
  <Characters>26592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 ПРИЕМА-ПЕРЕДАЧИ</vt:lpstr>
    </vt:vector>
  </TitlesOfParts>
  <Company>zz</Company>
  <LinksUpToDate>false</LinksUpToDate>
  <CharactersWithSpaces>31195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ПРИЕМА-ПЕРЕДАЧИ</dc:title>
  <dc:creator>zz</dc:creator>
  <cp:lastModifiedBy>Коломейчук Олесь Юрьевич</cp:lastModifiedBy>
  <cp:revision>4</cp:revision>
  <cp:lastPrinted>2014-05-12T15:48:00Z</cp:lastPrinted>
  <dcterms:created xsi:type="dcterms:W3CDTF">2014-05-06T11:54:00Z</dcterms:created>
  <dcterms:modified xsi:type="dcterms:W3CDTF">2014-05-12T15:59:00Z</dcterms:modified>
</cp:coreProperties>
</file>