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D41" w:rsidRPr="00817A12" w:rsidRDefault="00A65D41" w:rsidP="00A65D41">
      <w:pPr>
        <w:jc w:val="center"/>
        <w:outlineLvl w:val="0"/>
        <w:rPr>
          <w:sz w:val="28"/>
          <w:szCs w:val="28"/>
        </w:rPr>
      </w:pPr>
      <w:bookmarkStart w:id="0" w:name="_Toc368306752"/>
      <w:r w:rsidRPr="008C6DF7">
        <w:rPr>
          <w:sz w:val="28"/>
          <w:szCs w:val="28"/>
        </w:rPr>
        <w:t>ИЗВЕЩЕНИЕ О ПРОВЕДЕНИИ ЗАПРОСА ЦЕН</w:t>
      </w:r>
      <w:r w:rsidRPr="00817A12">
        <w:rPr>
          <w:sz w:val="28"/>
          <w:szCs w:val="28"/>
        </w:rPr>
        <w:t xml:space="preserve"> </w:t>
      </w:r>
      <w:r w:rsidR="00AC30EF">
        <w:rPr>
          <w:sz w:val="28"/>
          <w:szCs w:val="28"/>
        </w:rPr>
        <w:t>1</w:t>
      </w:r>
      <w:r w:rsidR="007964CF">
        <w:rPr>
          <w:sz w:val="28"/>
          <w:szCs w:val="28"/>
        </w:rPr>
        <w:t>21</w:t>
      </w:r>
      <w:r>
        <w:rPr>
          <w:sz w:val="28"/>
          <w:szCs w:val="28"/>
        </w:rPr>
        <w:t>/13</w:t>
      </w:r>
      <w:bookmarkEnd w:id="0"/>
    </w:p>
    <w:p w:rsidR="00A65D41" w:rsidRPr="008C6DF7" w:rsidRDefault="00A65D41" w:rsidP="00A65D41">
      <w:pPr>
        <w:tabs>
          <w:tab w:val="left" w:pos="1134"/>
        </w:tabs>
        <w:ind w:firstLine="709"/>
        <w:jc w:val="center"/>
        <w:rPr>
          <w:sz w:val="28"/>
          <w:szCs w:val="28"/>
        </w:rPr>
      </w:pPr>
    </w:p>
    <w:p w:rsidR="00E04AED" w:rsidRPr="001C6FE8" w:rsidRDefault="00E04AED" w:rsidP="00E04AED">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E04AED" w:rsidRPr="001C6FE8" w:rsidRDefault="00E04AED" w:rsidP="00E04AED">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E04AED" w:rsidRPr="001C6FE8" w:rsidRDefault="00E04AED" w:rsidP="00E04AED">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E04AED" w:rsidRPr="001C6FE8" w:rsidRDefault="00E04AED" w:rsidP="00E04AED">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E04AED" w:rsidRPr="001C6FE8" w:rsidRDefault="00E04AED" w:rsidP="00E04AED">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E04AED" w:rsidRPr="00A84785" w:rsidRDefault="00E04AED" w:rsidP="00E04AED">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E04AED" w:rsidRPr="008C6DF7" w:rsidRDefault="00E04AED" w:rsidP="00E04AED">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установки дозиметрической УД</w:t>
      </w:r>
      <w:proofErr w:type="gramStart"/>
      <w:r>
        <w:t>Г-</w:t>
      </w:r>
      <w:proofErr w:type="gramEnd"/>
      <w:r>
        <w:t xml:space="preserve"> АТ130.</w:t>
      </w:r>
    </w:p>
    <w:p w:rsidR="00E04AED" w:rsidRPr="001C6FE8" w:rsidRDefault="00E04AED" w:rsidP="00E04AED">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E04AED" w:rsidRPr="001C6FE8" w:rsidRDefault="00E04AED" w:rsidP="00E04AED">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до 01 июня 2014г.</w:t>
      </w:r>
    </w:p>
    <w:p w:rsidR="00E04AED" w:rsidRPr="000D778B" w:rsidRDefault="00E04AED" w:rsidP="00E04AED">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E04AED" w:rsidRPr="004148C9" w:rsidRDefault="00E04AED" w:rsidP="00E04AED">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rsidRPr="001C4FF8">
        <w:t>5</w:t>
      </w:r>
      <w:r>
        <w:t>0% от стоимости контракта в течение 15 банковских дней после заключения Договора,</w:t>
      </w:r>
      <w:r w:rsidRPr="00A84785">
        <w:t xml:space="preserve"> </w:t>
      </w:r>
      <w:r w:rsidR="001C3E10">
        <w:t xml:space="preserve"> авансовый платёж в размере </w:t>
      </w:r>
      <w:r>
        <w:t>30</w:t>
      </w:r>
      <w:r w:rsidRPr="00A84785">
        <w:t>%</w:t>
      </w:r>
      <w:r>
        <w:t xml:space="preserve"> от стои</w:t>
      </w:r>
      <w:r w:rsidR="001C3E10">
        <w:t xml:space="preserve">мости продукции до 28.02.2014г, авансовый платёж в размере </w:t>
      </w:r>
      <w:r>
        <w:t xml:space="preserve">20% от стоимости продукции до 30.04.2014г. </w:t>
      </w:r>
    </w:p>
    <w:p w:rsidR="00E04AED" w:rsidRPr="004148C9" w:rsidRDefault="00E04AED" w:rsidP="00E04AED">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E04AED" w:rsidRPr="001C6FE8" w:rsidRDefault="00E04AED" w:rsidP="00E04AED">
      <w:pPr>
        <w:tabs>
          <w:tab w:val="left" w:pos="1134"/>
        </w:tabs>
        <w:ind w:right="141"/>
        <w:contextualSpacing/>
        <w:jc w:val="both"/>
      </w:pPr>
      <w:r w:rsidRPr="001C6FE8">
        <w:t>Запрос цен проводится на электронной торговой площадке ООО «Аукционный конкурсный дом» в сети «Интернет» по адресу</w:t>
      </w:r>
      <w:r w:rsidRPr="00640CE6">
        <w:rPr>
          <w:color w:val="000000"/>
        </w:rPr>
        <w:t xml:space="preserve">: </w:t>
      </w:r>
      <w:hyperlink r:id="rId6" w:history="1">
        <w:r w:rsidRPr="00640CE6">
          <w:rPr>
            <w:rStyle w:val="a4"/>
            <w:color w:val="000000"/>
          </w:rPr>
          <w:t>www.</w:t>
        </w:r>
        <w:r w:rsidRPr="00640CE6">
          <w:rPr>
            <w:rStyle w:val="a4"/>
            <w:color w:val="000000"/>
            <w:lang w:val="en-US"/>
          </w:rPr>
          <w:t>a</w:t>
        </w:r>
        <w:r w:rsidRPr="00640CE6">
          <w:rPr>
            <w:rStyle w:val="a4"/>
            <w:color w:val="000000"/>
          </w:rPr>
          <w:t>-</w:t>
        </w:r>
        <w:r w:rsidRPr="00640CE6">
          <w:rPr>
            <w:rStyle w:val="a4"/>
            <w:color w:val="000000"/>
            <w:lang w:val="en-US"/>
          </w:rPr>
          <w:t>k</w:t>
        </w:r>
        <w:r w:rsidRPr="00640CE6">
          <w:rPr>
            <w:rStyle w:val="a4"/>
            <w:color w:val="000000"/>
          </w:rPr>
          <w:t>-</w:t>
        </w:r>
        <w:r w:rsidRPr="00640CE6">
          <w:rPr>
            <w:rStyle w:val="a4"/>
            <w:color w:val="000000"/>
            <w:lang w:val="en-US"/>
          </w:rPr>
          <w:t>d</w:t>
        </w:r>
        <w:r w:rsidRPr="00640CE6">
          <w:rPr>
            <w:rStyle w:val="a4"/>
            <w:color w:val="000000"/>
          </w:rPr>
          <w:t>.</w:t>
        </w:r>
        <w:proofErr w:type="spellStart"/>
        <w:r w:rsidRPr="00640CE6">
          <w:rPr>
            <w:rStyle w:val="a4"/>
            <w:color w:val="000000"/>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4AED" w:rsidRPr="001C6FE8" w:rsidRDefault="00E04AED" w:rsidP="00E04AED">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4AED" w:rsidRPr="001C6FE8" w:rsidRDefault="00E04AED" w:rsidP="00E04AED">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13 969 500,00 </w:t>
      </w:r>
      <w:r w:rsidRPr="004400E9">
        <w:t>(</w:t>
      </w:r>
      <w:r>
        <w:t>тринадцать миллионов девятьсот шестьдесят девять</w:t>
      </w:r>
      <w:r w:rsidRPr="004400E9">
        <w:t xml:space="preserve"> тысяч </w:t>
      </w:r>
      <w:r>
        <w:t xml:space="preserve">пятьсот </w:t>
      </w:r>
      <w:r w:rsidRPr="004400E9">
        <w:t>рубл</w:t>
      </w:r>
      <w:r>
        <w:t>ей 0</w:t>
      </w:r>
      <w:r w:rsidRPr="00833A20">
        <w:t>0</w:t>
      </w:r>
      <w:r w:rsidRPr="002D29F3">
        <w:t xml:space="preserve"> копеек</w:t>
      </w:r>
      <w:r w:rsidRPr="001C4FF8">
        <w:t>)</w:t>
      </w:r>
      <w:r>
        <w:t>. Ставка НДС – 0%.</w:t>
      </w:r>
    </w:p>
    <w:p w:rsidR="00E04AED" w:rsidRPr="001C6FE8" w:rsidRDefault="00E04AED" w:rsidP="00E04AED">
      <w:pPr>
        <w:ind w:right="141"/>
      </w:pPr>
      <w:r w:rsidRPr="001C6FE8">
        <w:t xml:space="preserve">Цена договора включает в себя: </w:t>
      </w:r>
    </w:p>
    <w:p w:rsidR="00E04AED" w:rsidRDefault="00E04AED" w:rsidP="00E04AED">
      <w:pPr>
        <w:numPr>
          <w:ilvl w:val="0"/>
          <w:numId w:val="3"/>
        </w:numPr>
        <w:tabs>
          <w:tab w:val="left" w:pos="426"/>
        </w:tabs>
        <w:ind w:left="0" w:right="141" w:firstLine="0"/>
      </w:pPr>
      <w:r w:rsidRPr="001C6FE8">
        <w:t>стоимость товара;</w:t>
      </w:r>
    </w:p>
    <w:p w:rsidR="00E04AED" w:rsidRDefault="00E04AED" w:rsidP="00E04AED">
      <w:pPr>
        <w:numPr>
          <w:ilvl w:val="0"/>
          <w:numId w:val="3"/>
        </w:numPr>
        <w:tabs>
          <w:tab w:val="left" w:pos="426"/>
        </w:tabs>
        <w:ind w:left="0" w:firstLine="0"/>
      </w:pPr>
      <w:r w:rsidRPr="001C6FE8">
        <w:t>расходы на уплату налогов и других обязательных платежей;</w:t>
      </w:r>
    </w:p>
    <w:p w:rsidR="00E04AED" w:rsidRPr="00140CF5" w:rsidRDefault="00E04AED" w:rsidP="00E04AED">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E04AED" w:rsidRDefault="00E04AED" w:rsidP="00E04AED">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E04AED" w:rsidRPr="00A109F8" w:rsidRDefault="00E04AED" w:rsidP="00E04AED">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E04AED" w:rsidRPr="007964CF" w:rsidRDefault="00E04AED" w:rsidP="00E04AED">
      <w:pPr>
        <w:tabs>
          <w:tab w:val="left" w:pos="1134"/>
        </w:tabs>
        <w:ind w:right="141" w:firstLine="709"/>
        <w:contextualSpacing/>
        <w:jc w:val="both"/>
        <w:rPr>
          <w:color w:val="000000"/>
          <w:spacing w:val="-6"/>
        </w:rPr>
      </w:pPr>
      <w:r w:rsidRPr="007B5BAE">
        <w:rPr>
          <w:spacing w:val="-6"/>
        </w:rPr>
        <w:t xml:space="preserve">На официальном сайте </w:t>
      </w:r>
      <w:r w:rsidRPr="007B5BAE">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964CF">
        <w:rPr>
          <w:color w:val="000000"/>
        </w:rPr>
        <w:t>(</w:t>
      </w:r>
      <w:hyperlink r:id="rId7" w:history="1">
        <w:r w:rsidRPr="007964CF">
          <w:rPr>
            <w:rStyle w:val="a4"/>
            <w:color w:val="000000"/>
          </w:rPr>
          <w:t>http://www.zakupki.gov.ru</w:t>
        </w:r>
      </w:hyperlink>
      <w:r w:rsidRPr="007964CF">
        <w:rPr>
          <w:color w:val="000000"/>
        </w:rPr>
        <w:t xml:space="preserve">), на официальном сайте по закупкам атомной отрасли </w:t>
      </w:r>
      <w:proofErr w:type="spellStart"/>
      <w:r w:rsidRPr="007964CF">
        <w:rPr>
          <w:color w:val="000000"/>
        </w:rPr>
        <w:t>Госкорпорации</w:t>
      </w:r>
      <w:proofErr w:type="spellEnd"/>
      <w:r w:rsidRPr="007964CF">
        <w:rPr>
          <w:color w:val="000000"/>
        </w:rPr>
        <w:t xml:space="preserve"> «</w:t>
      </w:r>
      <w:proofErr w:type="spellStart"/>
      <w:r w:rsidRPr="007964CF">
        <w:rPr>
          <w:color w:val="000000"/>
        </w:rPr>
        <w:t>Рос</w:t>
      </w:r>
      <w:r w:rsidRPr="007964CF">
        <w:rPr>
          <w:color w:val="000000"/>
          <w:spacing w:val="-6"/>
        </w:rPr>
        <w:t>атом</w:t>
      </w:r>
      <w:proofErr w:type="spellEnd"/>
      <w:r w:rsidRPr="007964CF">
        <w:rPr>
          <w:color w:val="000000"/>
          <w:spacing w:val="-6"/>
        </w:rPr>
        <w:t>» (</w:t>
      </w:r>
      <w:hyperlink r:id="rId8" w:history="1">
        <w:r w:rsidRPr="007964CF">
          <w:rPr>
            <w:rStyle w:val="a4"/>
            <w:color w:val="000000"/>
          </w:rPr>
          <w:t>http://zakupki.rosatom.ru</w:t>
        </w:r>
      </w:hyperlink>
      <w:r w:rsidRPr="007964CF">
        <w:rPr>
          <w:color w:val="000000"/>
          <w:spacing w:val="-6"/>
        </w:rPr>
        <w:t>) документация</w:t>
      </w:r>
      <w:r w:rsidRPr="007B5BAE">
        <w:rPr>
          <w:spacing w:val="-6"/>
        </w:rPr>
        <w:t xml:space="preserve"> по запросу цен находится в открытом доступе, начиная </w:t>
      </w:r>
      <w:proofErr w:type="gramStart"/>
      <w:r w:rsidRPr="007B5BAE">
        <w:t>с даты размещения</w:t>
      </w:r>
      <w:proofErr w:type="gramEnd"/>
      <w:r w:rsidRPr="007B5BAE">
        <w:t xml:space="preserve"> настоящего извещения и документации по запросу цен</w:t>
      </w:r>
      <w:r w:rsidRPr="007B5BAE">
        <w:rPr>
          <w:spacing w:val="-6"/>
        </w:rPr>
        <w:t>.</w:t>
      </w:r>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9" w:history="1">
        <w:r w:rsidRPr="007964CF">
          <w:rPr>
            <w:rStyle w:val="a4"/>
            <w:color w:val="000000"/>
            <w:spacing w:val="-6"/>
          </w:rPr>
          <w:t>www.</w:t>
        </w:r>
        <w:r w:rsidRPr="007964CF">
          <w:rPr>
            <w:rStyle w:val="a4"/>
            <w:color w:val="000000"/>
            <w:spacing w:val="-6"/>
            <w:lang w:val="en-US"/>
          </w:rPr>
          <w:t>a</w:t>
        </w:r>
        <w:r w:rsidRPr="007964CF">
          <w:rPr>
            <w:rStyle w:val="a4"/>
            <w:color w:val="000000"/>
            <w:spacing w:val="-6"/>
          </w:rPr>
          <w:t>-</w:t>
        </w:r>
        <w:r w:rsidRPr="007964CF">
          <w:rPr>
            <w:rStyle w:val="a4"/>
            <w:color w:val="000000"/>
            <w:spacing w:val="-6"/>
            <w:lang w:val="en-US"/>
          </w:rPr>
          <w:t>k</w:t>
        </w:r>
        <w:r w:rsidRPr="007964CF">
          <w:rPr>
            <w:rStyle w:val="a4"/>
            <w:color w:val="000000"/>
            <w:spacing w:val="-6"/>
          </w:rPr>
          <w:t>-</w:t>
        </w:r>
        <w:r w:rsidRPr="007964CF">
          <w:rPr>
            <w:rStyle w:val="a4"/>
            <w:color w:val="000000"/>
            <w:spacing w:val="-6"/>
            <w:lang w:val="en-US"/>
          </w:rPr>
          <w:t>d</w:t>
        </w:r>
        <w:r w:rsidRPr="007964CF">
          <w:rPr>
            <w:rStyle w:val="a4"/>
            <w:color w:val="000000"/>
            <w:spacing w:val="-6"/>
          </w:rPr>
          <w:t>.</w:t>
        </w:r>
        <w:proofErr w:type="spellStart"/>
        <w:r w:rsidRPr="007964CF">
          <w:rPr>
            <w:rStyle w:val="a4"/>
            <w:color w:val="000000"/>
            <w:spacing w:val="-6"/>
          </w:rPr>
          <w:t>ru</w:t>
        </w:r>
        <w:proofErr w:type="spellEnd"/>
      </w:hyperlink>
      <w:r w:rsidRPr="007964CF">
        <w:rPr>
          <w:b/>
          <w:i/>
          <w:color w:val="000000"/>
        </w:rPr>
        <w:t xml:space="preserve"> </w:t>
      </w:r>
      <w:r w:rsidRPr="007964CF">
        <w:rPr>
          <w:color w:val="000000"/>
          <w:spacing w:val="-6"/>
        </w:rPr>
        <w:t>определяется правилами данной электронной торговой площадки.</w:t>
      </w:r>
    </w:p>
    <w:p w:rsidR="00E04AED" w:rsidRPr="007964CF" w:rsidRDefault="00E04AED" w:rsidP="00E04AED">
      <w:pPr>
        <w:numPr>
          <w:ilvl w:val="0"/>
          <w:numId w:val="4"/>
        </w:numPr>
        <w:tabs>
          <w:tab w:val="left" w:pos="567"/>
          <w:tab w:val="num" w:pos="1212"/>
        </w:tabs>
        <w:ind w:left="0" w:right="141" w:firstLine="0"/>
        <w:contextualSpacing/>
        <w:jc w:val="both"/>
        <w:rPr>
          <w:color w:val="000000"/>
          <w:spacing w:val="-6"/>
        </w:rPr>
      </w:pPr>
      <w:r w:rsidRPr="007964CF">
        <w:rPr>
          <w:b/>
          <w:color w:val="000000"/>
          <w:spacing w:val="-6"/>
        </w:rPr>
        <w:t>Возможность проведения процедуры переторжки по снижению первоначально указанной в заявке на участие в запросе цен цены</w:t>
      </w:r>
      <w:r w:rsidRPr="007964CF">
        <w:rPr>
          <w:color w:val="000000"/>
          <w:spacing w:val="-6"/>
        </w:rPr>
        <w:t>: возможна.</w:t>
      </w:r>
    </w:p>
    <w:p w:rsidR="00E04AED" w:rsidRPr="007964CF" w:rsidRDefault="00E04AED" w:rsidP="00E04AED">
      <w:pPr>
        <w:numPr>
          <w:ilvl w:val="0"/>
          <w:numId w:val="4"/>
        </w:numPr>
        <w:tabs>
          <w:tab w:val="num" w:pos="567"/>
        </w:tabs>
        <w:ind w:left="0" w:right="141" w:firstLine="0"/>
        <w:contextualSpacing/>
        <w:jc w:val="both"/>
        <w:rPr>
          <w:b/>
          <w:color w:val="000000"/>
          <w:spacing w:val="-6"/>
        </w:rPr>
      </w:pPr>
      <w:r w:rsidRPr="007964CF">
        <w:rPr>
          <w:b/>
          <w:color w:val="000000"/>
          <w:spacing w:val="-6"/>
        </w:rPr>
        <w:t>Дата начала и дата и время окончания подачи заявок на участие в запросе цен, место и порядок их подачи участниками:</w:t>
      </w:r>
    </w:p>
    <w:p w:rsidR="00E04AED" w:rsidRPr="00C949D8" w:rsidRDefault="00E04AED" w:rsidP="00E04AED">
      <w:pPr>
        <w:ind w:right="141"/>
        <w:contextualSpacing/>
        <w:jc w:val="both"/>
        <w:rPr>
          <w:color w:val="000000"/>
          <w:spacing w:val="-6"/>
        </w:rPr>
      </w:pPr>
      <w:proofErr w:type="gramStart"/>
      <w:r w:rsidRPr="007964CF">
        <w:rPr>
          <w:color w:val="000000"/>
          <w:spacing w:val="-6"/>
        </w:rPr>
        <w:lastRenderedPageBreak/>
        <w:t xml:space="preserve">Заявки на участие в запросе цен предоставляются на электронную торговую площадку ООО «Аукционный конкурсный дом» </w:t>
      </w:r>
      <w:hyperlink r:id="rId10" w:history="1">
        <w:proofErr w:type="gramEnd"/>
        <w:r w:rsidRPr="007964CF">
          <w:rPr>
            <w:rStyle w:val="a4"/>
            <w:color w:val="000000"/>
          </w:rPr>
          <w:t>www.</w:t>
        </w:r>
        <w:r w:rsidRPr="007964CF">
          <w:rPr>
            <w:rStyle w:val="a4"/>
            <w:color w:val="000000"/>
            <w:lang w:val="en-US"/>
          </w:rPr>
          <w:t>a</w:t>
        </w:r>
        <w:r w:rsidRPr="007964CF">
          <w:rPr>
            <w:rStyle w:val="a4"/>
            <w:color w:val="000000"/>
          </w:rPr>
          <w:t>-</w:t>
        </w:r>
        <w:r w:rsidRPr="007964CF">
          <w:rPr>
            <w:rStyle w:val="a4"/>
            <w:color w:val="000000"/>
            <w:lang w:val="en-US"/>
          </w:rPr>
          <w:t>k</w:t>
        </w:r>
        <w:r w:rsidRPr="007964CF">
          <w:rPr>
            <w:rStyle w:val="a4"/>
            <w:color w:val="000000"/>
          </w:rPr>
          <w:t>-</w:t>
        </w:r>
        <w:r w:rsidRPr="007964CF">
          <w:rPr>
            <w:rStyle w:val="a4"/>
            <w:color w:val="000000"/>
            <w:lang w:val="en-US"/>
          </w:rPr>
          <w:t>d</w:t>
        </w:r>
        <w:r w:rsidRPr="007964CF">
          <w:rPr>
            <w:rStyle w:val="a4"/>
            <w:color w:val="000000"/>
          </w:rPr>
          <w:t>.</w:t>
        </w:r>
        <w:proofErr w:type="spellStart"/>
        <w:r w:rsidRPr="007964CF">
          <w:rPr>
            <w:rStyle w:val="a4"/>
            <w:color w:val="000000"/>
          </w:rPr>
          <w:t>ru</w:t>
        </w:r>
        <w:proofErr w:type="spellEnd"/>
        <w:proofErr w:type="gramStart"/>
      </w:hyperlink>
      <w:r w:rsidRPr="007964CF">
        <w:rPr>
          <w:color w:val="000000"/>
        </w:rPr>
        <w:t xml:space="preserve">, </w:t>
      </w:r>
      <w:r w:rsidRPr="007964CF">
        <w:rPr>
          <w:color w:val="000000"/>
          <w:spacing w:val="-6"/>
        </w:rPr>
        <w:t>начиная с даты</w:t>
      </w:r>
      <w:r w:rsidRPr="007964CF">
        <w:rPr>
          <w:b/>
          <w:i/>
          <w:color w:val="000000"/>
        </w:rPr>
        <w:t xml:space="preserve"> </w:t>
      </w:r>
      <w:r w:rsidRPr="007964CF">
        <w:rPr>
          <w:color w:val="000000"/>
        </w:rPr>
        <w:t xml:space="preserve">размещения </w:t>
      </w:r>
      <w:r w:rsidRPr="001C6FE8">
        <w:t>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«27» декабря</w:t>
      </w:r>
      <w:r w:rsidRPr="00C949D8">
        <w:rPr>
          <w:b/>
          <w:color w:val="000000"/>
          <w:spacing w:val="-6"/>
        </w:rPr>
        <w:t xml:space="preserve"> 2013 года.</w:t>
      </w:r>
      <w:r w:rsidRPr="00C949D8">
        <w:rPr>
          <w:color w:val="000000"/>
          <w:spacing w:val="-6"/>
        </w:rPr>
        <w:t xml:space="preserve"> </w:t>
      </w:r>
      <w:proofErr w:type="gramEnd"/>
    </w:p>
    <w:p w:rsidR="00E04AED" w:rsidRPr="00B222A5" w:rsidRDefault="00E04AED" w:rsidP="00E04AED">
      <w:pPr>
        <w:numPr>
          <w:ilvl w:val="0"/>
          <w:numId w:val="4"/>
        </w:numPr>
        <w:tabs>
          <w:tab w:val="num" w:pos="426"/>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E04AED" w:rsidRPr="001C6FE8" w:rsidRDefault="00E04AED" w:rsidP="00E04AED">
      <w:pPr>
        <w:tabs>
          <w:tab w:val="left" w:pos="1134"/>
        </w:tabs>
        <w:ind w:right="141"/>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732DA" w:rsidRPr="00B732DA">
        <w:rPr>
          <w:b/>
          <w:color w:val="000000"/>
          <w:spacing w:val="-6"/>
        </w:rPr>
        <w:t>31</w:t>
      </w:r>
      <w:r>
        <w:rPr>
          <w:b/>
          <w:color w:val="000000"/>
          <w:spacing w:val="-6"/>
        </w:rPr>
        <w:t>» декабря</w:t>
      </w:r>
      <w:r w:rsidRPr="00C949D8">
        <w:rPr>
          <w:b/>
          <w:color w:val="000000"/>
          <w:spacing w:val="-6"/>
        </w:rPr>
        <w:t xml:space="preserve"> 2013 года</w:t>
      </w:r>
      <w:r>
        <w:rPr>
          <w:b/>
          <w:spacing w:val="-6"/>
        </w:rPr>
        <w:t xml:space="preserve">, </w:t>
      </w:r>
      <w:r w:rsidRPr="00C434DD">
        <w:rPr>
          <w:b/>
          <w:spacing w:val="-6"/>
        </w:rPr>
        <w:t>11-00 (время московское)</w:t>
      </w:r>
    </w:p>
    <w:p w:rsidR="00E04AED" w:rsidRPr="00B222A5" w:rsidRDefault="00E04AED" w:rsidP="00E04AED">
      <w:pPr>
        <w:numPr>
          <w:ilvl w:val="0"/>
          <w:numId w:val="4"/>
        </w:numPr>
        <w:tabs>
          <w:tab w:val="num" w:pos="426"/>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E04AED" w:rsidRDefault="00E04AED" w:rsidP="00E04AED">
      <w:pPr>
        <w:tabs>
          <w:tab w:val="left" w:pos="284"/>
          <w:tab w:val="left" w:pos="1134"/>
        </w:tabs>
        <w:ind w:right="141"/>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732DA">
        <w:rPr>
          <w:b/>
          <w:color w:val="000000"/>
          <w:spacing w:val="-6"/>
          <w:lang w:val="en-US"/>
        </w:rPr>
        <w:t>31</w:t>
      </w:r>
      <w:r>
        <w:rPr>
          <w:b/>
          <w:color w:val="000000"/>
          <w:spacing w:val="-6"/>
        </w:rPr>
        <w:t>» декабря</w:t>
      </w:r>
      <w:r w:rsidRPr="00C949D8">
        <w:rPr>
          <w:b/>
          <w:color w:val="000000"/>
          <w:spacing w:val="-6"/>
        </w:rPr>
        <w:t xml:space="preserve"> 2013 года</w:t>
      </w:r>
      <w:r>
        <w:rPr>
          <w:b/>
          <w:spacing w:val="-6"/>
        </w:rPr>
        <w:t>.</w:t>
      </w:r>
    </w:p>
    <w:p w:rsidR="00E04AED" w:rsidRDefault="00E04AED" w:rsidP="00E04AED">
      <w:pPr>
        <w:numPr>
          <w:ilvl w:val="0"/>
          <w:numId w:val="4"/>
        </w:numPr>
        <w:tabs>
          <w:tab w:val="num" w:pos="426"/>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E04AED" w:rsidRDefault="00E04AED" w:rsidP="00E04AED">
      <w:pPr>
        <w:tabs>
          <w:tab w:val="left" w:pos="1134"/>
          <w:tab w:val="left" w:pos="1276"/>
        </w:tabs>
        <w:ind w:left="426" w:right="141"/>
        <w:contextualSpacing/>
        <w:jc w:val="both"/>
        <w:rPr>
          <w:b/>
          <w:spacing w:val="-6"/>
        </w:rPr>
      </w:pPr>
      <w:r>
        <w:rPr>
          <w:spacing w:val="-6"/>
        </w:rPr>
        <w:t xml:space="preserve"> ФГУП «НИТИ им. А.П. Александрова», не позднее </w:t>
      </w:r>
      <w:r>
        <w:rPr>
          <w:b/>
          <w:color w:val="000000"/>
          <w:spacing w:val="-6"/>
        </w:rPr>
        <w:t xml:space="preserve">«10» января </w:t>
      </w:r>
      <w:r w:rsidRPr="00C949D8">
        <w:rPr>
          <w:b/>
          <w:color w:val="000000"/>
          <w:spacing w:val="-6"/>
        </w:rPr>
        <w:t>201</w:t>
      </w:r>
      <w:r>
        <w:rPr>
          <w:b/>
          <w:color w:val="000000"/>
          <w:spacing w:val="-6"/>
        </w:rPr>
        <w:t>4</w:t>
      </w:r>
      <w:r w:rsidRPr="00C949D8">
        <w:rPr>
          <w:b/>
          <w:color w:val="000000"/>
          <w:spacing w:val="-6"/>
        </w:rPr>
        <w:t xml:space="preserve"> года.</w:t>
      </w:r>
    </w:p>
    <w:p w:rsidR="00E04AED" w:rsidRPr="001C6FE8" w:rsidRDefault="00E04AED" w:rsidP="00E04AED">
      <w:pPr>
        <w:numPr>
          <w:ilvl w:val="0"/>
          <w:numId w:val="4"/>
        </w:numPr>
        <w:tabs>
          <w:tab w:val="num" w:pos="426"/>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E04AED" w:rsidRPr="008543FA" w:rsidRDefault="00E04AED" w:rsidP="00E04AED">
      <w:pPr>
        <w:numPr>
          <w:ilvl w:val="0"/>
          <w:numId w:val="4"/>
        </w:numPr>
        <w:tabs>
          <w:tab w:val="num" w:pos="426"/>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E04AED" w:rsidRPr="004438EC" w:rsidRDefault="00E04AED" w:rsidP="00E04AED">
      <w:pPr>
        <w:pStyle w:val="a"/>
        <w:numPr>
          <w:ilvl w:val="0"/>
          <w:numId w:val="4"/>
        </w:numPr>
        <w:tabs>
          <w:tab w:val="left" w:pos="0"/>
          <w:tab w:val="left" w:pos="426"/>
        </w:tabs>
        <w:suppressAutoHyphens/>
        <w:spacing w:line="240" w:lineRule="auto"/>
        <w:ind w:left="0" w:right="141" w:firstLine="0"/>
        <w:rPr>
          <w:b/>
          <w:bCs w:val="0"/>
          <w:sz w:val="24"/>
          <w:szCs w:val="24"/>
        </w:rPr>
      </w:pPr>
      <w:bookmarkStart w:id="1" w:name="_Ref367968143"/>
      <w:proofErr w:type="gramStart"/>
      <w:r w:rsidRPr="006D10A9">
        <w:rPr>
          <w:b/>
          <w:sz w:val="24"/>
          <w:szCs w:val="24"/>
        </w:rPr>
        <w:t xml:space="preserve">Форма, размер и срок предоставления обеспечения возврата аванса: </w:t>
      </w:r>
      <w:r w:rsidRPr="002050F9">
        <w:rPr>
          <w:sz w:val="24"/>
          <w:szCs w:val="24"/>
        </w:rPr>
        <w:t>предоставляется в форме безотзывной банковской гарантии, в форме денежных средств - путем их перечисления Заказчику или в виде договора поручительства в размере аванса до подписания договора</w:t>
      </w:r>
      <w:r w:rsidRPr="002050F9">
        <w:rPr>
          <w:bCs w:val="0"/>
        </w:rPr>
        <w:t>, но не ранее 10 дней со дня размещения на официальном сайте протокола, на основании которого заключается договор</w:t>
      </w:r>
      <w:r>
        <w:rPr>
          <w:bCs w:val="0"/>
        </w:rPr>
        <w:t>,</w:t>
      </w:r>
      <w:r w:rsidRPr="00E568E7">
        <w:rPr>
          <w:bCs w:val="0"/>
          <w:sz w:val="24"/>
          <w:szCs w:val="24"/>
        </w:rPr>
        <w:t xml:space="preserve"> </w:t>
      </w:r>
      <w:r>
        <w:rPr>
          <w:bCs w:val="0"/>
          <w:sz w:val="24"/>
          <w:szCs w:val="24"/>
        </w:rPr>
        <w:t xml:space="preserve">при этом </w:t>
      </w:r>
      <w:r w:rsidRPr="00E3001A">
        <w:rPr>
          <w:b/>
          <w:bCs w:val="0"/>
          <w:sz w:val="24"/>
          <w:szCs w:val="24"/>
        </w:rPr>
        <w:t>проекты договоров поручительства и банковских гарантий необходимо согласовать</w:t>
      </w:r>
      <w:proofErr w:type="gramEnd"/>
      <w:r w:rsidRPr="00E3001A">
        <w:rPr>
          <w:b/>
          <w:bCs w:val="0"/>
          <w:sz w:val="24"/>
          <w:szCs w:val="24"/>
        </w:rPr>
        <w:t xml:space="preserve"> с Заказчиком</w:t>
      </w:r>
      <w:r>
        <w:rPr>
          <w:b/>
          <w:bCs w:val="0"/>
          <w:sz w:val="24"/>
          <w:szCs w:val="24"/>
        </w:rPr>
        <w:t xml:space="preserve"> до их окончательного оформления</w:t>
      </w:r>
      <w:r w:rsidRPr="00E3001A">
        <w:rPr>
          <w:b/>
          <w:bCs w:val="0"/>
          <w:sz w:val="24"/>
          <w:szCs w:val="24"/>
        </w:rPr>
        <w:t>.</w:t>
      </w:r>
      <w:bookmarkEnd w:id="1"/>
    </w:p>
    <w:p w:rsidR="00E04AED" w:rsidRDefault="00E04AED" w:rsidP="00E04AED">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E04AED" w:rsidRDefault="00E04AED" w:rsidP="00E04AED">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E04AED" w:rsidRDefault="00E04AED" w:rsidP="00E04AED">
      <w:pPr>
        <w:pStyle w:val="a"/>
        <w:numPr>
          <w:ilvl w:val="0"/>
          <w:numId w:val="0"/>
        </w:numPr>
        <w:tabs>
          <w:tab w:val="left" w:pos="0"/>
        </w:tabs>
        <w:suppressAutoHyphens/>
        <w:spacing w:line="240" w:lineRule="auto"/>
        <w:ind w:right="141" w:firstLine="851"/>
        <w:rPr>
          <w:b/>
          <w:bCs w:val="0"/>
          <w:sz w:val="24"/>
          <w:szCs w:val="24"/>
        </w:rPr>
      </w:pPr>
      <w:r>
        <w:rPr>
          <w:b/>
          <w:bCs w:val="0"/>
          <w:sz w:val="24"/>
          <w:szCs w:val="24"/>
        </w:rPr>
        <w:t>Аванс выплачивается только после подтверждения банком выданной гарантии.</w:t>
      </w:r>
    </w:p>
    <w:p w:rsidR="00E04AED" w:rsidRPr="00003BDC" w:rsidRDefault="00E04AED" w:rsidP="00E04AED">
      <w:pPr>
        <w:autoSpaceDE w:val="0"/>
        <w:autoSpaceDN w:val="0"/>
        <w:adjustRightInd w:val="0"/>
        <w:ind w:right="141"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E04AED" w:rsidRPr="00003BDC" w:rsidRDefault="00E04AED" w:rsidP="00E04AED">
      <w:pPr>
        <w:autoSpaceDE w:val="0"/>
        <w:autoSpaceDN w:val="0"/>
        <w:adjustRightInd w:val="0"/>
        <w:ind w:right="141"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E04AED" w:rsidRPr="00003BDC" w:rsidRDefault="00E04AED" w:rsidP="00E04AED">
      <w:pPr>
        <w:autoSpaceDE w:val="0"/>
        <w:autoSpaceDN w:val="0"/>
        <w:adjustRightInd w:val="0"/>
        <w:ind w:right="141" w:firstLine="567"/>
        <w:jc w:val="both"/>
        <w:rPr>
          <w:color w:val="000000"/>
        </w:rPr>
      </w:pPr>
      <w:r w:rsidRPr="00003BDC">
        <w:rPr>
          <w:color w:val="000000"/>
        </w:rPr>
        <w:lastRenderedPageBreak/>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E04AED" w:rsidRPr="00003BDC" w:rsidRDefault="00E04AED" w:rsidP="00E04AED">
      <w:pPr>
        <w:autoSpaceDE w:val="0"/>
        <w:autoSpaceDN w:val="0"/>
        <w:adjustRightInd w:val="0"/>
        <w:ind w:right="141"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E04AED" w:rsidRPr="00003BDC" w:rsidRDefault="00E04AED" w:rsidP="00E04AED">
      <w:pPr>
        <w:autoSpaceDE w:val="0"/>
        <w:autoSpaceDN w:val="0"/>
        <w:adjustRightInd w:val="0"/>
        <w:ind w:right="141"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04AED" w:rsidRPr="00003BDC" w:rsidRDefault="00E04AED" w:rsidP="00E04AED">
      <w:pPr>
        <w:autoSpaceDE w:val="0"/>
        <w:autoSpaceDN w:val="0"/>
        <w:adjustRightInd w:val="0"/>
        <w:ind w:right="141" w:firstLine="567"/>
        <w:jc w:val="both"/>
        <w:rPr>
          <w:color w:val="000000"/>
        </w:rPr>
      </w:pPr>
      <w:r w:rsidRPr="00003BDC">
        <w:rPr>
          <w:color w:val="000000"/>
        </w:rPr>
        <w:t>Банковская гарантия должна быть безотзывной.</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E04AED" w:rsidRPr="00003BDC" w:rsidRDefault="00E04AED" w:rsidP="00E04AED">
      <w:pPr>
        <w:autoSpaceDE w:val="0"/>
        <w:autoSpaceDN w:val="0"/>
        <w:adjustRightInd w:val="0"/>
        <w:ind w:right="141"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E04AED" w:rsidRPr="00003BDC" w:rsidRDefault="00E04AED" w:rsidP="00E04AED">
      <w:pPr>
        <w:autoSpaceDE w:val="0"/>
        <w:autoSpaceDN w:val="0"/>
        <w:adjustRightInd w:val="0"/>
        <w:ind w:right="141"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E04AED" w:rsidRPr="00003BDC" w:rsidRDefault="00E04AED" w:rsidP="00E04AED">
      <w:pPr>
        <w:autoSpaceDE w:val="0"/>
        <w:autoSpaceDN w:val="0"/>
        <w:adjustRightInd w:val="0"/>
        <w:ind w:right="141"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E04AED" w:rsidRPr="00AF3788" w:rsidRDefault="00E04AED" w:rsidP="00E04AED">
      <w:pPr>
        <w:autoSpaceDE w:val="0"/>
        <w:autoSpaceDN w:val="0"/>
        <w:adjustRightInd w:val="0"/>
        <w:ind w:right="141" w:firstLine="567"/>
        <w:jc w:val="both"/>
        <w:rPr>
          <w:color w:val="000000"/>
        </w:rPr>
      </w:pPr>
      <w:r w:rsidRPr="004E3BC1">
        <w:rPr>
          <w:color w:val="000000"/>
        </w:rPr>
        <w:t xml:space="preserve">         </w:t>
      </w:r>
      <w:r w:rsidRPr="00AF3788">
        <w:rPr>
          <w:color w:val="000000"/>
        </w:rPr>
        <w:t>К банковской гарантии в обязательном порядке прилагаются следующие документы, подтверждающие полномочия лица, подписавшего обеспечение:</w:t>
      </w:r>
    </w:p>
    <w:p w:rsidR="00E04AED" w:rsidRPr="00AF3788" w:rsidRDefault="00E04AED" w:rsidP="00E04AED">
      <w:pPr>
        <w:autoSpaceDE w:val="0"/>
        <w:autoSpaceDN w:val="0"/>
        <w:adjustRightInd w:val="0"/>
        <w:ind w:right="141" w:firstLine="567"/>
        <w:jc w:val="both"/>
        <w:rPr>
          <w:color w:val="000000"/>
        </w:rPr>
      </w:pPr>
      <w:r w:rsidRPr="00AF3788">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04AED" w:rsidRPr="00AF3788" w:rsidRDefault="00E04AED" w:rsidP="00E04AED">
      <w:pPr>
        <w:autoSpaceDE w:val="0"/>
        <w:autoSpaceDN w:val="0"/>
        <w:adjustRightInd w:val="0"/>
        <w:ind w:right="141" w:firstLine="567"/>
        <w:jc w:val="both"/>
        <w:rPr>
          <w:color w:val="000000"/>
        </w:rPr>
      </w:pPr>
      <w:r w:rsidRPr="00AF3788">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04AED" w:rsidRPr="00AF3788" w:rsidRDefault="00E04AED" w:rsidP="00E04AED">
      <w:pPr>
        <w:autoSpaceDE w:val="0"/>
        <w:autoSpaceDN w:val="0"/>
        <w:adjustRightInd w:val="0"/>
        <w:ind w:right="141" w:firstLine="567"/>
        <w:jc w:val="both"/>
        <w:rPr>
          <w:color w:val="000000"/>
        </w:rPr>
      </w:pPr>
      <w:r w:rsidRPr="00AF3788">
        <w:rPr>
          <w:color w:val="000000"/>
        </w:rPr>
        <w:t xml:space="preserve">подлинник или копия доверенности, заверенная лицом </w:t>
      </w:r>
      <w:proofErr w:type="gramStart"/>
      <w:r w:rsidRPr="00AF3788">
        <w:rPr>
          <w:color w:val="000000"/>
        </w:rPr>
        <w:t>ее</w:t>
      </w:r>
      <w:proofErr w:type="gramEnd"/>
      <w:r w:rsidRPr="00AF3788">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F3788">
        <w:rPr>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AF3788">
        <w:rPr>
          <w:color w:val="000000"/>
        </w:rPr>
        <w:lastRenderedPageBreak/>
        <w:t>предоставление данного обеспечения осуществляется в соответствии с решениями, перечисленными в доверенности;</w:t>
      </w:r>
      <w:proofErr w:type="gramEnd"/>
    </w:p>
    <w:p w:rsidR="00E04AED" w:rsidRPr="00AF3788" w:rsidRDefault="00E04AED" w:rsidP="00E04AED">
      <w:pPr>
        <w:autoSpaceDE w:val="0"/>
        <w:autoSpaceDN w:val="0"/>
        <w:adjustRightInd w:val="0"/>
        <w:ind w:right="141" w:firstLine="567"/>
        <w:jc w:val="both"/>
        <w:rPr>
          <w:color w:val="000000"/>
        </w:rPr>
      </w:pPr>
      <w:r w:rsidRPr="00AF3788">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F3788">
        <w:rPr>
          <w:color w:val="000000"/>
        </w:rPr>
        <w:t>с даты</w:t>
      </w:r>
      <w:proofErr w:type="gramEnd"/>
      <w:r w:rsidRPr="00AF3788">
        <w:rPr>
          <w:color w:val="000000"/>
        </w:rPr>
        <w:t xml:space="preserve"> ее выдачи регистрирующим органом).</w:t>
      </w:r>
    </w:p>
    <w:p w:rsidR="00E04AED" w:rsidRPr="00AF3788" w:rsidRDefault="00E04AED" w:rsidP="00E04AED">
      <w:pPr>
        <w:autoSpaceDE w:val="0"/>
        <w:autoSpaceDN w:val="0"/>
        <w:adjustRightInd w:val="0"/>
        <w:ind w:right="141" w:firstLine="567"/>
        <w:jc w:val="both"/>
        <w:rPr>
          <w:color w:val="000000"/>
        </w:rPr>
      </w:pPr>
    </w:p>
    <w:p w:rsidR="00E04AED" w:rsidRPr="001415AF" w:rsidRDefault="00E04AED" w:rsidP="00E04AED">
      <w:pPr>
        <w:ind w:right="141"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E04AED" w:rsidRPr="001415AF" w:rsidRDefault="00E04AED" w:rsidP="00E04AED">
      <w:pPr>
        <w:tabs>
          <w:tab w:val="num" w:pos="709"/>
        </w:tabs>
        <w:ind w:right="141"/>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1" w:history="1">
        <w:r w:rsidRPr="007964CF">
          <w:rPr>
            <w:rStyle w:val="a4"/>
            <w:bCs/>
            <w:color w:val="000000"/>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04AED" w:rsidRDefault="00E04AED" w:rsidP="00E04AED">
      <w:pPr>
        <w:pStyle w:val="a"/>
        <w:numPr>
          <w:ilvl w:val="0"/>
          <w:numId w:val="0"/>
        </w:numPr>
        <w:tabs>
          <w:tab w:val="left" w:pos="567"/>
        </w:tabs>
        <w:suppressAutoHyphens/>
        <w:spacing w:line="240" w:lineRule="auto"/>
        <w:ind w:right="141"/>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E04AED" w:rsidRDefault="00E04AED" w:rsidP="00E04AED">
      <w:pPr>
        <w:pStyle w:val="a"/>
        <w:numPr>
          <w:ilvl w:val="0"/>
          <w:numId w:val="0"/>
        </w:numPr>
        <w:suppressAutoHyphens/>
        <w:spacing w:line="240" w:lineRule="auto"/>
        <w:ind w:right="141"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04AED" w:rsidRDefault="00E04AED" w:rsidP="00E04AED">
      <w:pPr>
        <w:pStyle w:val="a"/>
        <w:numPr>
          <w:ilvl w:val="0"/>
          <w:numId w:val="0"/>
        </w:numPr>
        <w:suppressAutoHyphens/>
        <w:spacing w:line="240" w:lineRule="auto"/>
        <w:ind w:right="141"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E04AED" w:rsidRDefault="00E04AED" w:rsidP="00E04AED">
      <w:pPr>
        <w:pStyle w:val="a"/>
        <w:numPr>
          <w:ilvl w:val="0"/>
          <w:numId w:val="0"/>
        </w:numPr>
        <w:suppressAutoHyphens/>
        <w:spacing w:line="240" w:lineRule="auto"/>
        <w:ind w:right="141"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04AED" w:rsidRDefault="00E04AED" w:rsidP="00E04AED">
      <w:pPr>
        <w:tabs>
          <w:tab w:val="num" w:pos="567"/>
        </w:tabs>
        <w:autoSpaceDE w:val="0"/>
        <w:autoSpaceDN w:val="0"/>
        <w:adjustRightInd w:val="0"/>
        <w:ind w:right="141"/>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04AED" w:rsidRDefault="00E04AED" w:rsidP="00E04AED">
      <w:pPr>
        <w:pStyle w:val="a"/>
        <w:numPr>
          <w:ilvl w:val="0"/>
          <w:numId w:val="0"/>
        </w:numPr>
        <w:tabs>
          <w:tab w:val="left" w:pos="426"/>
        </w:tabs>
        <w:suppressAutoHyphens/>
        <w:spacing w:line="240" w:lineRule="auto"/>
        <w:ind w:right="141" w:firstLine="567"/>
        <w:rPr>
          <w:b/>
          <w:bCs w:val="0"/>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7964CF">
        <w:rPr>
          <w:color w:val="000000"/>
          <w:sz w:val="24"/>
          <w:szCs w:val="24"/>
        </w:rPr>
        <w:t>(</w:t>
      </w:r>
      <w:hyperlink r:id="rId12" w:history="1">
        <w:r w:rsidRPr="007964CF">
          <w:rPr>
            <w:rStyle w:val="a4"/>
            <w:color w:val="000000"/>
            <w:sz w:val="24"/>
            <w:szCs w:val="24"/>
            <w:lang w:val="en-US"/>
          </w:rPr>
          <w:t>www</w:t>
        </w:r>
        <w:r w:rsidRPr="007964CF">
          <w:rPr>
            <w:rStyle w:val="a4"/>
            <w:color w:val="000000"/>
            <w:sz w:val="24"/>
            <w:szCs w:val="24"/>
          </w:rPr>
          <w:t>.</w:t>
        </w:r>
        <w:r w:rsidRPr="007964CF">
          <w:rPr>
            <w:rStyle w:val="a4"/>
            <w:color w:val="000000"/>
            <w:sz w:val="24"/>
            <w:szCs w:val="24"/>
            <w:lang w:val="en-US"/>
          </w:rPr>
          <w:t>standardandpoors</w:t>
        </w:r>
        <w:r w:rsidRPr="007964CF">
          <w:rPr>
            <w:rStyle w:val="a4"/>
            <w:color w:val="000000"/>
            <w:sz w:val="24"/>
            <w:szCs w:val="24"/>
          </w:rPr>
          <w:t>.</w:t>
        </w:r>
        <w:r w:rsidRPr="007964CF">
          <w:rPr>
            <w:rStyle w:val="a4"/>
            <w:color w:val="000000"/>
            <w:sz w:val="24"/>
            <w:szCs w:val="24"/>
            <w:lang w:val="en-US"/>
          </w:rPr>
          <w:t>com</w:t>
        </w:r>
      </w:hyperlink>
      <w:r w:rsidRPr="007964CF">
        <w:rPr>
          <w:color w:val="000000"/>
          <w:sz w:val="24"/>
          <w:szCs w:val="24"/>
        </w:rPr>
        <w:t xml:space="preserve">), </w:t>
      </w:r>
      <w:r w:rsidRPr="007964CF">
        <w:rPr>
          <w:color w:val="000000"/>
          <w:sz w:val="24"/>
          <w:szCs w:val="24"/>
          <w:lang w:val="en-US"/>
        </w:rPr>
        <w:t>Moody</w:t>
      </w:r>
      <w:r w:rsidRPr="007964CF">
        <w:rPr>
          <w:color w:val="000000"/>
          <w:sz w:val="24"/>
          <w:szCs w:val="24"/>
        </w:rPr>
        <w:t>’</w:t>
      </w:r>
      <w:r w:rsidRPr="007964CF">
        <w:rPr>
          <w:color w:val="000000"/>
          <w:sz w:val="24"/>
          <w:szCs w:val="24"/>
          <w:lang w:val="en-US"/>
        </w:rPr>
        <w:t>s</w:t>
      </w:r>
      <w:r w:rsidRPr="007964CF">
        <w:rPr>
          <w:color w:val="000000"/>
          <w:sz w:val="24"/>
          <w:szCs w:val="24"/>
        </w:rPr>
        <w:t xml:space="preserve"> </w:t>
      </w:r>
      <w:r w:rsidRPr="007964CF">
        <w:rPr>
          <w:color w:val="000000"/>
          <w:sz w:val="24"/>
          <w:szCs w:val="24"/>
          <w:lang w:val="en-US"/>
        </w:rPr>
        <w:t>Investors</w:t>
      </w:r>
      <w:r w:rsidRPr="007964CF">
        <w:rPr>
          <w:color w:val="000000"/>
          <w:sz w:val="24"/>
          <w:szCs w:val="24"/>
        </w:rPr>
        <w:t xml:space="preserve"> </w:t>
      </w:r>
      <w:r w:rsidRPr="007964CF">
        <w:rPr>
          <w:color w:val="000000"/>
          <w:sz w:val="24"/>
          <w:szCs w:val="24"/>
          <w:lang w:val="en-US"/>
        </w:rPr>
        <w:t>Service</w:t>
      </w:r>
      <w:r w:rsidRPr="007964CF">
        <w:rPr>
          <w:color w:val="000000"/>
          <w:sz w:val="24"/>
          <w:szCs w:val="24"/>
        </w:rPr>
        <w:t xml:space="preserve">, </w:t>
      </w:r>
      <w:r w:rsidRPr="007964CF">
        <w:rPr>
          <w:color w:val="000000"/>
          <w:sz w:val="24"/>
          <w:szCs w:val="24"/>
          <w:lang w:val="en-US"/>
        </w:rPr>
        <w:t>Inc</w:t>
      </w:r>
      <w:r w:rsidRPr="007964CF">
        <w:rPr>
          <w:color w:val="000000"/>
          <w:sz w:val="24"/>
          <w:szCs w:val="24"/>
        </w:rPr>
        <w:t>. (</w:t>
      </w:r>
      <w:r w:rsidRPr="007964CF">
        <w:rPr>
          <w:color w:val="000000"/>
          <w:sz w:val="24"/>
          <w:szCs w:val="24"/>
          <w:lang w:val="en-US"/>
        </w:rPr>
        <w:t>www</w:t>
      </w:r>
      <w:r w:rsidRPr="007964CF">
        <w:rPr>
          <w:color w:val="000000"/>
          <w:sz w:val="24"/>
          <w:szCs w:val="24"/>
        </w:rPr>
        <w:t>.</w:t>
      </w:r>
      <w:r w:rsidRPr="007964CF">
        <w:rPr>
          <w:color w:val="000000"/>
          <w:sz w:val="24"/>
          <w:szCs w:val="24"/>
          <w:lang w:val="en-US"/>
        </w:rPr>
        <w:t>moodys</w:t>
      </w:r>
      <w:r w:rsidRPr="007964CF">
        <w:rPr>
          <w:color w:val="000000"/>
          <w:sz w:val="24"/>
          <w:szCs w:val="24"/>
        </w:rPr>
        <w:t>.</w:t>
      </w:r>
      <w:r w:rsidRPr="007964CF">
        <w:rPr>
          <w:color w:val="000000"/>
          <w:sz w:val="24"/>
          <w:szCs w:val="24"/>
          <w:lang w:val="en-US"/>
        </w:rPr>
        <w:t>com</w:t>
      </w:r>
      <w:r w:rsidRPr="007964CF">
        <w:rPr>
          <w:color w:val="000000"/>
          <w:sz w:val="24"/>
          <w:szCs w:val="24"/>
        </w:rPr>
        <w:t xml:space="preserve">) или </w:t>
      </w:r>
      <w:r w:rsidRPr="007964CF">
        <w:rPr>
          <w:color w:val="000000"/>
          <w:sz w:val="24"/>
          <w:szCs w:val="24"/>
          <w:lang w:val="en-US"/>
        </w:rPr>
        <w:t>Fitch</w:t>
      </w:r>
      <w:r w:rsidRPr="007964CF">
        <w:rPr>
          <w:color w:val="000000"/>
          <w:sz w:val="24"/>
          <w:szCs w:val="24"/>
        </w:rPr>
        <w:t xml:space="preserve">   </w:t>
      </w:r>
      <w:r w:rsidRPr="007964CF">
        <w:rPr>
          <w:color w:val="000000"/>
          <w:sz w:val="24"/>
          <w:szCs w:val="24"/>
          <w:lang w:val="en-US"/>
        </w:rPr>
        <w:t>Ratings</w:t>
      </w:r>
      <w:r w:rsidRPr="007964CF">
        <w:rPr>
          <w:color w:val="000000"/>
          <w:sz w:val="24"/>
          <w:szCs w:val="24"/>
        </w:rPr>
        <w:t xml:space="preserve"> </w:t>
      </w:r>
      <w:r w:rsidRPr="007964CF">
        <w:rPr>
          <w:color w:val="000000"/>
          <w:sz w:val="24"/>
          <w:szCs w:val="24"/>
          <w:lang w:val="en-US"/>
        </w:rPr>
        <w:t>Ltd</w:t>
      </w:r>
      <w:r w:rsidRPr="007964CF">
        <w:rPr>
          <w:color w:val="000000"/>
          <w:sz w:val="24"/>
          <w:szCs w:val="24"/>
        </w:rPr>
        <w:t>. (</w:t>
      </w:r>
      <w:hyperlink r:id="rId13" w:history="1">
        <w:r w:rsidRPr="007964CF">
          <w:rPr>
            <w:rStyle w:val="a4"/>
            <w:color w:val="000000"/>
            <w:sz w:val="24"/>
            <w:szCs w:val="24"/>
            <w:lang w:val="en-US"/>
          </w:rPr>
          <w:t>www</w:t>
        </w:r>
        <w:r w:rsidRPr="007964CF">
          <w:rPr>
            <w:rStyle w:val="a4"/>
            <w:color w:val="000000"/>
            <w:sz w:val="24"/>
            <w:szCs w:val="24"/>
          </w:rPr>
          <w:t>.</w:t>
        </w:r>
        <w:proofErr w:type="spellStart"/>
        <w:r w:rsidRPr="007964CF">
          <w:rPr>
            <w:rStyle w:val="a4"/>
            <w:color w:val="000000"/>
            <w:sz w:val="24"/>
            <w:szCs w:val="24"/>
            <w:lang w:val="en-US"/>
          </w:rPr>
          <w:t>fitchratings</w:t>
        </w:r>
        <w:proofErr w:type="spellEnd"/>
        <w:r w:rsidRPr="007964CF">
          <w:rPr>
            <w:rStyle w:val="a4"/>
            <w:color w:val="000000"/>
            <w:sz w:val="24"/>
            <w:szCs w:val="24"/>
          </w:rPr>
          <w:t>.</w:t>
        </w:r>
        <w:r w:rsidRPr="007964CF">
          <w:rPr>
            <w:rStyle w:val="a4"/>
            <w:color w:val="000000"/>
            <w:sz w:val="24"/>
            <w:szCs w:val="24"/>
            <w:lang w:val="en-US"/>
          </w:rPr>
          <w:t>com</w:t>
        </w:r>
      </w:hyperlink>
      <w:r w:rsidRPr="007964CF">
        <w:rPr>
          <w:color w:val="000000"/>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E04AED" w:rsidRPr="00B85136" w:rsidRDefault="00E04AED" w:rsidP="00E04AED">
      <w:pPr>
        <w:pStyle w:val="a"/>
        <w:numPr>
          <w:ilvl w:val="0"/>
          <w:numId w:val="0"/>
        </w:numPr>
        <w:tabs>
          <w:tab w:val="left" w:pos="426"/>
        </w:tabs>
        <w:suppressAutoHyphens/>
        <w:spacing w:line="240" w:lineRule="auto"/>
        <w:ind w:right="141" w:firstLine="567"/>
        <w:rPr>
          <w:bCs w:val="0"/>
          <w:sz w:val="24"/>
          <w:szCs w:val="24"/>
        </w:rPr>
      </w:pPr>
      <w:r w:rsidRPr="00B85136">
        <w:rPr>
          <w:bCs w:val="0"/>
          <w:sz w:val="24"/>
          <w:szCs w:val="24"/>
        </w:rPr>
        <w:t>Заказчик имеет</w:t>
      </w:r>
      <w:r>
        <w:rPr>
          <w:bCs w:val="0"/>
          <w:sz w:val="24"/>
          <w:szCs w:val="24"/>
        </w:rPr>
        <w:t xml:space="preserve"> право изменить условия обеспечения возврата аванса в индивидуальном порядке.</w:t>
      </w:r>
    </w:p>
    <w:p w:rsidR="00E04AED" w:rsidRPr="001C6FE8" w:rsidRDefault="00E04AED" w:rsidP="00E04AED">
      <w:pPr>
        <w:numPr>
          <w:ilvl w:val="0"/>
          <w:numId w:val="5"/>
        </w:numPr>
        <w:tabs>
          <w:tab w:val="left" w:pos="567"/>
        </w:tabs>
        <w:ind w:left="0" w:right="141" w:firstLine="0"/>
        <w:contextualSpacing/>
        <w:jc w:val="both"/>
      </w:pPr>
      <w:r w:rsidRPr="001C6FE8">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4AED" w:rsidRPr="001C6FE8" w:rsidRDefault="00E04AED" w:rsidP="00E04AED">
      <w:pPr>
        <w:numPr>
          <w:ilvl w:val="0"/>
          <w:numId w:val="5"/>
        </w:numPr>
        <w:tabs>
          <w:tab w:val="left" w:pos="567"/>
        </w:tabs>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4AED" w:rsidRDefault="00E04AED" w:rsidP="00E04AED">
      <w:pPr>
        <w:numPr>
          <w:ilvl w:val="0"/>
          <w:numId w:val="5"/>
        </w:numPr>
        <w:tabs>
          <w:tab w:val="left" w:pos="567"/>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78D3" w:rsidRDefault="00E078D3" w:rsidP="004E3BC1">
      <w:pPr>
        <w:ind w:left="-567"/>
      </w:pPr>
    </w:p>
    <w:sectPr w:rsidR="00E078D3" w:rsidSect="00E078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EABA7406"/>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37254B68"/>
    <w:multiLevelType w:val="hybridMultilevel"/>
    <w:tmpl w:val="C20E46A0"/>
    <w:lvl w:ilvl="0" w:tplc="0419000F">
      <w:start w:val="1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5">
    <w:nsid w:val="7EC52E3A"/>
    <w:multiLevelType w:val="hybridMultilevel"/>
    <w:tmpl w:val="5B4272B0"/>
    <w:lvl w:ilvl="0" w:tplc="1F3C8C0A">
      <w:start w:val="1"/>
      <w:numFmt w:val="bullet"/>
      <w:lvlText w:val="­"/>
      <w:lvlJc w:val="left"/>
      <w:pPr>
        <w:ind w:left="1836" w:hanging="360"/>
      </w:pPr>
      <w:rPr>
        <w:rFonts w:ascii="Courier New" w:hAnsi="Courier New" w:hint="default"/>
        <w:sz w:val="28"/>
      </w:rPr>
    </w:lvl>
    <w:lvl w:ilvl="1" w:tplc="04190003" w:tentative="1">
      <w:start w:val="1"/>
      <w:numFmt w:val="bullet"/>
      <w:lvlText w:val="o"/>
      <w:lvlJc w:val="left"/>
      <w:pPr>
        <w:ind w:left="2556" w:hanging="360"/>
      </w:pPr>
      <w:rPr>
        <w:rFonts w:ascii="Courier New" w:hAnsi="Courier New" w:cs="Courier New" w:hint="default"/>
      </w:rPr>
    </w:lvl>
    <w:lvl w:ilvl="2" w:tplc="04190005" w:tentative="1">
      <w:start w:val="1"/>
      <w:numFmt w:val="bullet"/>
      <w:lvlText w:val=""/>
      <w:lvlJc w:val="left"/>
      <w:pPr>
        <w:ind w:left="3276" w:hanging="360"/>
      </w:pPr>
      <w:rPr>
        <w:rFonts w:ascii="Wingdings" w:hAnsi="Wingdings" w:hint="default"/>
      </w:rPr>
    </w:lvl>
    <w:lvl w:ilvl="3" w:tplc="04190001" w:tentative="1">
      <w:start w:val="1"/>
      <w:numFmt w:val="bullet"/>
      <w:lvlText w:val=""/>
      <w:lvlJc w:val="left"/>
      <w:pPr>
        <w:ind w:left="3996" w:hanging="360"/>
      </w:pPr>
      <w:rPr>
        <w:rFonts w:ascii="Symbol" w:hAnsi="Symbol" w:hint="default"/>
      </w:rPr>
    </w:lvl>
    <w:lvl w:ilvl="4" w:tplc="04190003" w:tentative="1">
      <w:start w:val="1"/>
      <w:numFmt w:val="bullet"/>
      <w:lvlText w:val="o"/>
      <w:lvlJc w:val="left"/>
      <w:pPr>
        <w:ind w:left="4716" w:hanging="360"/>
      </w:pPr>
      <w:rPr>
        <w:rFonts w:ascii="Courier New" w:hAnsi="Courier New" w:cs="Courier New" w:hint="default"/>
      </w:rPr>
    </w:lvl>
    <w:lvl w:ilvl="5" w:tplc="04190005" w:tentative="1">
      <w:start w:val="1"/>
      <w:numFmt w:val="bullet"/>
      <w:lvlText w:val=""/>
      <w:lvlJc w:val="left"/>
      <w:pPr>
        <w:ind w:left="5436" w:hanging="360"/>
      </w:pPr>
      <w:rPr>
        <w:rFonts w:ascii="Wingdings" w:hAnsi="Wingdings" w:hint="default"/>
      </w:rPr>
    </w:lvl>
    <w:lvl w:ilvl="6" w:tplc="04190001" w:tentative="1">
      <w:start w:val="1"/>
      <w:numFmt w:val="bullet"/>
      <w:lvlText w:val=""/>
      <w:lvlJc w:val="left"/>
      <w:pPr>
        <w:ind w:left="6156" w:hanging="360"/>
      </w:pPr>
      <w:rPr>
        <w:rFonts w:ascii="Symbol" w:hAnsi="Symbol" w:hint="default"/>
      </w:rPr>
    </w:lvl>
    <w:lvl w:ilvl="7" w:tplc="04190003" w:tentative="1">
      <w:start w:val="1"/>
      <w:numFmt w:val="bullet"/>
      <w:lvlText w:val="o"/>
      <w:lvlJc w:val="left"/>
      <w:pPr>
        <w:ind w:left="6876" w:hanging="360"/>
      </w:pPr>
      <w:rPr>
        <w:rFonts w:ascii="Courier New" w:hAnsi="Courier New" w:cs="Courier New" w:hint="default"/>
      </w:rPr>
    </w:lvl>
    <w:lvl w:ilvl="8" w:tplc="04190005" w:tentative="1">
      <w:start w:val="1"/>
      <w:numFmt w:val="bullet"/>
      <w:lvlText w:val=""/>
      <w:lvlJc w:val="left"/>
      <w:pPr>
        <w:ind w:left="7596"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5D41"/>
    <w:rsid w:val="0013050B"/>
    <w:rsid w:val="001C3E10"/>
    <w:rsid w:val="004A0474"/>
    <w:rsid w:val="004E3BC1"/>
    <w:rsid w:val="005035FB"/>
    <w:rsid w:val="005F7635"/>
    <w:rsid w:val="00640CE6"/>
    <w:rsid w:val="006D05FF"/>
    <w:rsid w:val="006F7F5B"/>
    <w:rsid w:val="00701D60"/>
    <w:rsid w:val="007964CF"/>
    <w:rsid w:val="0090235B"/>
    <w:rsid w:val="00935183"/>
    <w:rsid w:val="00962B6B"/>
    <w:rsid w:val="00A65D41"/>
    <w:rsid w:val="00AC30EF"/>
    <w:rsid w:val="00B732DA"/>
    <w:rsid w:val="00BC3B75"/>
    <w:rsid w:val="00C06BAD"/>
    <w:rsid w:val="00C6576C"/>
    <w:rsid w:val="00E04AED"/>
    <w:rsid w:val="00E078D3"/>
    <w:rsid w:val="00E83A1D"/>
    <w:rsid w:val="00FD3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5D4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65D41"/>
    <w:rPr>
      <w:color w:val="0000FF"/>
      <w:u w:val="single"/>
    </w:rPr>
  </w:style>
  <w:style w:type="paragraph" w:customStyle="1" w:styleId="a">
    <w:name w:val="Подподпункт"/>
    <w:basedOn w:val="a0"/>
    <w:rsid w:val="00A65D41"/>
    <w:pPr>
      <w:numPr>
        <w:numId w:val="2"/>
      </w:numPr>
      <w:spacing w:line="360" w:lineRule="auto"/>
      <w:jc w:val="both"/>
    </w:pPr>
    <w:rPr>
      <w:bCs/>
      <w:snapToGrid w:val="0"/>
      <w:sz w:val="22"/>
      <w:szCs w:val="22"/>
    </w:rPr>
  </w:style>
  <w:style w:type="character" w:customStyle="1" w:styleId="FontStyle11">
    <w:name w:val="Font Style11"/>
    <w:rsid w:val="00A65D41"/>
    <w:rPr>
      <w:rFonts w:ascii="Times New Roman" w:hAnsi="Times New Roman" w:cs="Times New Roman"/>
      <w:sz w:val="26"/>
      <w:szCs w:val="26"/>
    </w:rPr>
  </w:style>
  <w:style w:type="paragraph" w:customStyle="1" w:styleId="Style18">
    <w:name w:val="Style18"/>
    <w:basedOn w:val="a0"/>
    <w:uiPriority w:val="99"/>
    <w:rsid w:val="00A65D41"/>
    <w:pPr>
      <w:widowControl w:val="0"/>
      <w:autoSpaceDE w:val="0"/>
      <w:autoSpaceDN w:val="0"/>
      <w:adjustRightInd w:val="0"/>
      <w:spacing w:line="322" w:lineRule="exact"/>
      <w:jc w:val="both"/>
    </w:pPr>
  </w:style>
  <w:style w:type="paragraph" w:customStyle="1" w:styleId="Style21">
    <w:name w:val="Style21"/>
    <w:basedOn w:val="a0"/>
    <w:uiPriority w:val="99"/>
    <w:rsid w:val="00A65D41"/>
    <w:pPr>
      <w:widowControl w:val="0"/>
      <w:autoSpaceDE w:val="0"/>
      <w:autoSpaceDN w:val="0"/>
      <w:adjustRightInd w:val="0"/>
      <w:spacing w:line="293" w:lineRule="exact"/>
      <w:ind w:firstLine="715"/>
      <w:jc w:val="both"/>
    </w:pPr>
  </w:style>
  <w:style w:type="character" w:customStyle="1" w:styleId="FontStyle64">
    <w:name w:val="Font Style64"/>
    <w:basedOn w:val="a1"/>
    <w:uiPriority w:val="99"/>
    <w:rsid w:val="00A65D41"/>
    <w:rPr>
      <w:rFonts w:ascii="Times New Roman" w:hAnsi="Times New Roman" w:cs="Times New Roman"/>
      <w:sz w:val="26"/>
      <w:szCs w:val="26"/>
    </w:rPr>
  </w:style>
  <w:style w:type="paragraph" w:customStyle="1" w:styleId="Style39">
    <w:name w:val="Style39"/>
    <w:basedOn w:val="a0"/>
    <w:uiPriority w:val="99"/>
    <w:rsid w:val="00A65D41"/>
    <w:pPr>
      <w:widowControl w:val="0"/>
      <w:autoSpaceDE w:val="0"/>
      <w:autoSpaceDN w:val="0"/>
      <w:adjustRightInd w:val="0"/>
      <w:spacing w:line="324" w:lineRule="exact"/>
      <w:ind w:firstLine="696"/>
    </w:pPr>
  </w:style>
  <w:style w:type="paragraph" w:customStyle="1" w:styleId="Style40">
    <w:name w:val="Style40"/>
    <w:basedOn w:val="a0"/>
    <w:uiPriority w:val="99"/>
    <w:rsid w:val="00A65D41"/>
    <w:pPr>
      <w:widowControl w:val="0"/>
      <w:autoSpaceDE w:val="0"/>
      <w:autoSpaceDN w:val="0"/>
      <w:adjustRightInd w:val="0"/>
      <w:spacing w:line="324" w:lineRule="exact"/>
      <w:ind w:firstLine="1116"/>
      <w:jc w:val="both"/>
    </w:pPr>
  </w:style>
  <w:style w:type="character" w:customStyle="1" w:styleId="FontStyle53">
    <w:name w:val="Font Style53"/>
    <w:basedOn w:val="a1"/>
    <w:uiPriority w:val="99"/>
    <w:rsid w:val="00A65D41"/>
    <w:rPr>
      <w:rFonts w:ascii="Times New Roman" w:hAnsi="Times New Roman" w:cs="Times New Roman"/>
      <w:sz w:val="26"/>
      <w:szCs w:val="26"/>
    </w:rPr>
  </w:style>
  <w:style w:type="paragraph" w:styleId="a5">
    <w:name w:val="Document Map"/>
    <w:basedOn w:val="a0"/>
    <w:link w:val="a6"/>
    <w:uiPriority w:val="99"/>
    <w:semiHidden/>
    <w:unhideWhenUsed/>
    <w:rsid w:val="00A65D41"/>
    <w:rPr>
      <w:rFonts w:ascii="Tahoma" w:hAnsi="Tahoma" w:cs="Tahoma"/>
      <w:sz w:val="16"/>
      <w:szCs w:val="16"/>
    </w:rPr>
  </w:style>
  <w:style w:type="character" w:customStyle="1" w:styleId="a6">
    <w:name w:val="Схема документа Знак"/>
    <w:basedOn w:val="a1"/>
    <w:link w:val="a5"/>
    <w:uiPriority w:val="99"/>
    <w:semiHidden/>
    <w:rsid w:val="00A65D4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D276C-619E-4D1F-8DC0-2E08152D0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2075</Words>
  <Characters>11828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НИТИ им. А.П. Александрова</Company>
  <LinksUpToDate>false</LinksUpToDate>
  <CharactersWithSpaces>13876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Zubacheva.NV</dc:creator>
  <cp:keywords/>
  <dc:description/>
  <cp:lastModifiedBy>1</cp:lastModifiedBy>
  <cp:revision>11</cp:revision>
  <cp:lastPrinted>2013-12-13T06:44:00Z</cp:lastPrinted>
  <dcterms:created xsi:type="dcterms:W3CDTF">2013-10-15T07:06:00Z</dcterms:created>
  <dcterms:modified xsi:type="dcterms:W3CDTF">2013-12-25T05:03:00Z</dcterms:modified>
</cp:coreProperties>
</file>