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C754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002630" w:rsidRPr="00B21397" w:rsidRDefault="00B21397" w:rsidP="00B21397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техническое обслуживание технических средств охраны Казанского отделения филиала «Приволжский территориальный округ» ФГУП «РосРАО»</w:t>
      </w:r>
      <w:r>
        <w:rPr>
          <w:b/>
          <w:color w:val="000000"/>
          <w:sz w:val="28"/>
          <w:szCs w:val="28"/>
        </w:rPr>
        <w:t>.</w:t>
      </w:r>
    </w:p>
    <w:p w:rsidR="0047200F" w:rsidRPr="00002630" w:rsidRDefault="0047200F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6"/>
          <w:szCs w:val="26"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314344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8407D9" w:rsidRPr="00314344" w:rsidRDefault="008407D9" w:rsidP="00002630"/>
    <w:p w:rsidR="008407D9" w:rsidRPr="00314344" w:rsidRDefault="008407D9" w:rsidP="009208D2">
      <w:pPr>
        <w:jc w:val="center"/>
      </w:pPr>
    </w:p>
    <w:p w:rsidR="00141D0B" w:rsidRPr="003134FD" w:rsidRDefault="00141D0B" w:rsidP="00141D0B">
      <w:pPr>
        <w:ind w:left="360"/>
        <w:jc w:val="center"/>
        <w:rPr>
          <w:b/>
          <w:sz w:val="28"/>
          <w:szCs w:val="28"/>
        </w:rPr>
      </w:pPr>
      <w:r w:rsidRPr="003134FD">
        <w:rPr>
          <w:b/>
          <w:sz w:val="28"/>
          <w:szCs w:val="28"/>
        </w:rPr>
        <w:t>ТЕХНИЧЕСКОЕ ЗАДАНИЕ</w:t>
      </w:r>
    </w:p>
    <w:p w:rsidR="0047200F" w:rsidRPr="00954A07" w:rsidRDefault="0047200F" w:rsidP="0047200F">
      <w:pPr>
        <w:shd w:val="clear" w:color="auto" w:fill="FFFFFF"/>
        <w:spacing w:line="252" w:lineRule="auto"/>
        <w:ind w:left="1026" w:firstLine="720"/>
        <w:rPr>
          <w:sz w:val="28"/>
          <w:szCs w:val="28"/>
        </w:rPr>
      </w:pPr>
    </w:p>
    <w:p w:rsidR="00B21397" w:rsidRPr="00B21397" w:rsidRDefault="00B21397" w:rsidP="00B21397">
      <w:pPr>
        <w:ind w:firstLine="540"/>
        <w:rPr>
          <w:b/>
        </w:rPr>
      </w:pPr>
      <w:r w:rsidRPr="00B21397">
        <w:rPr>
          <w:b/>
          <w:lang w:val="en-US"/>
        </w:rPr>
        <w:t>1.</w:t>
      </w:r>
      <w:r w:rsidR="00002630" w:rsidRPr="00B21397">
        <w:t xml:space="preserve"> </w:t>
      </w:r>
      <w:r w:rsidRPr="00B21397">
        <w:rPr>
          <w:b/>
        </w:rPr>
        <w:t>Основание:</w:t>
      </w:r>
    </w:p>
    <w:p w:rsidR="00B21397" w:rsidRPr="00B21397" w:rsidRDefault="00B21397" w:rsidP="00B21397">
      <w:pPr>
        <w:ind w:firstLine="540"/>
        <w:jc w:val="both"/>
      </w:pPr>
      <w:r w:rsidRPr="00B21397">
        <w:t>Утвержденная годовая программа закупок на 2013 год.</w:t>
      </w:r>
    </w:p>
    <w:p w:rsidR="00B21397" w:rsidRPr="00B21397" w:rsidRDefault="00B21397" w:rsidP="00B21397">
      <w:pPr>
        <w:ind w:firstLine="540"/>
        <w:jc w:val="both"/>
      </w:pPr>
    </w:p>
    <w:p w:rsidR="00B21397" w:rsidRPr="00B21397" w:rsidRDefault="00B21397" w:rsidP="00B21397">
      <w:pPr>
        <w:ind w:firstLine="540"/>
        <w:rPr>
          <w:b/>
        </w:rPr>
      </w:pPr>
      <w:r w:rsidRPr="00B21397">
        <w:rPr>
          <w:b/>
        </w:rPr>
        <w:t xml:space="preserve">2. Цель: </w:t>
      </w:r>
    </w:p>
    <w:p w:rsidR="00B21397" w:rsidRPr="00B21397" w:rsidRDefault="00B21397" w:rsidP="00B21397">
      <w:pPr>
        <w:ind w:firstLine="540"/>
        <w:jc w:val="both"/>
      </w:pPr>
      <w:r w:rsidRPr="00B21397">
        <w:t>Поддержание работоспособности, обеспечение надежной работы технических средств охраны на производственно-аналитической базе (ПАБ) Казанского отделения филиала «Приволжский территориальный округ» ФГУП «РосРАО».</w:t>
      </w:r>
    </w:p>
    <w:p w:rsidR="00B21397" w:rsidRPr="00B21397" w:rsidRDefault="00B21397" w:rsidP="00B21397">
      <w:pPr>
        <w:ind w:firstLine="540"/>
        <w:jc w:val="both"/>
      </w:pPr>
    </w:p>
    <w:p w:rsidR="00B21397" w:rsidRPr="00B21397" w:rsidRDefault="00B21397" w:rsidP="00B21397">
      <w:pPr>
        <w:ind w:firstLine="540"/>
        <w:jc w:val="both"/>
        <w:rPr>
          <w:b/>
        </w:rPr>
      </w:pPr>
      <w:r w:rsidRPr="00B21397">
        <w:rPr>
          <w:b/>
        </w:rPr>
        <w:t>3. Место оказания услуг:</w:t>
      </w:r>
    </w:p>
    <w:p w:rsidR="00B21397" w:rsidRPr="00B21397" w:rsidRDefault="00B21397" w:rsidP="00B21397">
      <w:pPr>
        <w:ind w:firstLine="540"/>
        <w:jc w:val="both"/>
      </w:pPr>
      <w:r w:rsidRPr="00B21397">
        <w:t xml:space="preserve">Республика Татарстан, </w:t>
      </w:r>
      <w:proofErr w:type="gramStart"/>
      <w:r w:rsidRPr="00B21397">
        <w:t>г</w:t>
      </w:r>
      <w:proofErr w:type="gramEnd"/>
      <w:r w:rsidRPr="00B21397">
        <w:t>. Казань, ул. Складская, д.28 (Производственно-аналитическая база Казанского отделения филиала «Приволжский территориальный округ» ФГУП «РосРАО»).</w:t>
      </w:r>
    </w:p>
    <w:p w:rsidR="00B21397" w:rsidRPr="00B21397" w:rsidRDefault="00B21397" w:rsidP="00B21397">
      <w:pPr>
        <w:ind w:firstLine="540"/>
        <w:jc w:val="both"/>
      </w:pPr>
    </w:p>
    <w:p w:rsidR="00B21397" w:rsidRPr="00B21397" w:rsidRDefault="00B21397" w:rsidP="00B21397">
      <w:pPr>
        <w:ind w:firstLine="540"/>
        <w:jc w:val="both"/>
        <w:rPr>
          <w:b/>
        </w:rPr>
      </w:pPr>
      <w:r w:rsidRPr="00B21397">
        <w:rPr>
          <w:b/>
        </w:rPr>
        <w:t xml:space="preserve">4. Срок оказания услуг: </w:t>
      </w:r>
    </w:p>
    <w:p w:rsidR="00B21397" w:rsidRPr="00B21397" w:rsidRDefault="00B21397" w:rsidP="00B21397">
      <w:pPr>
        <w:ind w:firstLine="540"/>
        <w:jc w:val="both"/>
      </w:pPr>
      <w:r w:rsidRPr="00B21397">
        <w:t xml:space="preserve">Дата начала оказания услуг – с момента подписания договора; </w:t>
      </w:r>
    </w:p>
    <w:p w:rsidR="00B21397" w:rsidRPr="00B21397" w:rsidRDefault="00B21397" w:rsidP="00B21397">
      <w:pPr>
        <w:ind w:firstLine="540"/>
        <w:jc w:val="both"/>
      </w:pPr>
      <w:r w:rsidRPr="00B21397">
        <w:t xml:space="preserve">дата окончания оказания услуг – по </w:t>
      </w:r>
      <w:proofErr w:type="gramStart"/>
      <w:r w:rsidRPr="00B21397">
        <w:t>истечении</w:t>
      </w:r>
      <w:proofErr w:type="gramEnd"/>
      <w:r w:rsidRPr="00B21397">
        <w:t xml:space="preserve"> 12 месяцев с даты подписания договора. </w:t>
      </w:r>
    </w:p>
    <w:p w:rsidR="00B21397" w:rsidRPr="00B21397" w:rsidRDefault="00B21397" w:rsidP="00B21397">
      <w:pPr>
        <w:ind w:firstLine="540"/>
        <w:jc w:val="both"/>
      </w:pPr>
    </w:p>
    <w:p w:rsidR="00B21397" w:rsidRPr="00B21397" w:rsidRDefault="00B21397" w:rsidP="00B21397">
      <w:pPr>
        <w:ind w:firstLine="540"/>
        <w:jc w:val="both"/>
        <w:rPr>
          <w:b/>
        </w:rPr>
      </w:pPr>
      <w:r w:rsidRPr="00B21397">
        <w:rPr>
          <w:b/>
        </w:rPr>
        <w:t>5. Перечень технических средств охраны подлежащих техническому обслуживанию:</w:t>
      </w:r>
    </w:p>
    <w:tbl>
      <w:tblPr>
        <w:tblW w:w="9224" w:type="dxa"/>
        <w:tblInd w:w="98" w:type="dxa"/>
        <w:tblLayout w:type="fixed"/>
        <w:tblLook w:val="0000"/>
      </w:tblPr>
      <w:tblGrid>
        <w:gridCol w:w="5822"/>
        <w:gridCol w:w="3402"/>
      </w:tblGrid>
      <w:tr w:rsidR="00B21397" w:rsidRPr="00B21397" w:rsidTr="004F2AC7">
        <w:trPr>
          <w:trHeight w:val="674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97" w:rsidRPr="00B21397" w:rsidRDefault="00B21397" w:rsidP="004F2AC7">
            <w:pPr>
              <w:jc w:val="center"/>
            </w:pPr>
            <w:r w:rsidRPr="00B21397">
              <w:t>Наименование технических средств охраны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97" w:rsidRPr="00B21397" w:rsidRDefault="00B21397" w:rsidP="004F2AC7">
            <w:pPr>
              <w:jc w:val="center"/>
            </w:pPr>
            <w:r w:rsidRPr="00B21397">
              <w:t>Количество технических средств охраны (шт.)</w:t>
            </w:r>
          </w:p>
        </w:tc>
      </w:tr>
      <w:tr w:rsidR="00B21397" w:rsidRPr="00B21397" w:rsidTr="004F2AC7">
        <w:trPr>
          <w:trHeight w:val="315"/>
        </w:trPr>
        <w:tc>
          <w:tcPr>
            <w:tcW w:w="9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rPr>
                <w:b/>
                <w:bCs/>
              </w:rPr>
              <w:t>Административное здание 2 этаж, охранно-пожарная сигнализация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Блок проводной объектовый на 4 шлейфа БПО-4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Блок проводной объектовый на 1 шлейф БПО-1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Приёмно-контрольный прибор на 2 шлейфа Сигнал 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2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Источник бесперебойного питания на 4 АКБ СКАТ 1200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2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Источник бесперебойного питания на 1 АКБ БИРП</w:t>
            </w:r>
            <w:proofErr w:type="gramStart"/>
            <w:r w:rsidRPr="00B21397">
              <w:t>1</w:t>
            </w:r>
            <w:proofErr w:type="gramEnd"/>
            <w:r w:rsidRPr="00B21397">
              <w:t>,6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</w:t>
            </w:r>
            <w:proofErr w:type="gramStart"/>
            <w:r w:rsidRPr="00B21397">
              <w:t>объёмный</w:t>
            </w:r>
            <w:proofErr w:type="gramEnd"/>
            <w:r w:rsidRPr="00B21397">
              <w:t xml:space="preserve"> Астра 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объёмный Фотон 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10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поверхностный (разбитие) Астра</w:t>
            </w:r>
            <w:proofErr w:type="gramStart"/>
            <w:r w:rsidRPr="00B21397">
              <w:t xml:space="preserve"> С</w:t>
            </w:r>
            <w:proofErr w:type="gramEnd"/>
            <w:r w:rsidRPr="00B21397"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10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 xml:space="preserve">Датчик охранный </w:t>
            </w:r>
            <w:proofErr w:type="spellStart"/>
            <w:r w:rsidRPr="00B21397">
              <w:t>магнитоконтактный</w:t>
            </w:r>
            <w:proofErr w:type="spellEnd"/>
            <w:r w:rsidRPr="00B21397">
              <w:t xml:space="preserve"> ИО102-14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19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 xml:space="preserve">Датчик охранный </w:t>
            </w:r>
            <w:proofErr w:type="spellStart"/>
            <w:r w:rsidRPr="00B21397">
              <w:t>магнитоконтактный</w:t>
            </w:r>
            <w:proofErr w:type="spellEnd"/>
            <w:r w:rsidRPr="00B21397">
              <w:t xml:space="preserve"> ИО102-20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3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пожарный дымовой ИП 212-45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20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пожарный ручной ИПР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2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Табло световое с автономным питанием "Выход"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3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 xml:space="preserve">Звуковой </w:t>
            </w:r>
            <w:proofErr w:type="spellStart"/>
            <w:r w:rsidRPr="00B21397">
              <w:t>извещатель</w:t>
            </w:r>
            <w:proofErr w:type="spellEnd"/>
            <w:r w:rsidRPr="00B21397">
              <w:t xml:space="preserve"> пожарный Свирель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2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 xml:space="preserve">Звуковой </w:t>
            </w:r>
            <w:proofErr w:type="spellStart"/>
            <w:r w:rsidRPr="00B21397">
              <w:t>извещатель</w:t>
            </w:r>
            <w:proofErr w:type="spellEnd"/>
            <w:r w:rsidRPr="00B21397">
              <w:t xml:space="preserve"> охранный Маяк 12КП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3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Блок проводной объектовый на 4 шлейфа БПО-4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</w:t>
            </w:r>
            <w:proofErr w:type="gramStart"/>
            <w:r w:rsidRPr="00B21397">
              <w:t>объёмный</w:t>
            </w:r>
            <w:proofErr w:type="gramEnd"/>
            <w:r w:rsidRPr="00B21397">
              <w:t xml:space="preserve"> Астра 5Ш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поверхностный (разбитие) Астра</w:t>
            </w:r>
            <w:proofErr w:type="gramStart"/>
            <w:r w:rsidRPr="00B21397">
              <w:t xml:space="preserve"> С</w:t>
            </w:r>
            <w:proofErr w:type="gram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объёмный Фотон 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Ивещатель</w:t>
            </w:r>
            <w:proofErr w:type="spellEnd"/>
            <w:r w:rsidRPr="00B21397">
              <w:t xml:space="preserve"> пожарный дымовой ИП 212-45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2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охранный </w:t>
            </w:r>
            <w:proofErr w:type="spellStart"/>
            <w:r w:rsidRPr="00B21397">
              <w:t>магнитоконтактный</w:t>
            </w:r>
            <w:proofErr w:type="spellEnd"/>
            <w:r w:rsidRPr="00B21397">
              <w:t xml:space="preserve"> СМК 20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2</w:t>
            </w:r>
          </w:p>
        </w:tc>
      </w:tr>
      <w:tr w:rsidR="00B21397" w:rsidRPr="00B21397" w:rsidTr="004F2AC7">
        <w:trPr>
          <w:trHeight w:val="315"/>
        </w:trPr>
        <w:tc>
          <w:tcPr>
            <w:tcW w:w="9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rPr>
                <w:b/>
                <w:bCs/>
              </w:rPr>
              <w:t>Административное здание, кнопка тревожной сигнализации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lastRenderedPageBreak/>
              <w:t>Прибор контроля несения службы КНС 1Б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2</w:t>
            </w:r>
          </w:p>
        </w:tc>
      </w:tr>
      <w:tr w:rsidR="00B21397" w:rsidRPr="00B21397" w:rsidTr="004F2AC7">
        <w:trPr>
          <w:trHeight w:val="4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Переносной брелок КТС RR 701T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2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Прибор приёма сигнала от брелка RR 701R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9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  <w:rPr>
                <w:b/>
                <w:bCs/>
              </w:rPr>
            </w:pPr>
            <w:r w:rsidRPr="00B21397">
              <w:rPr>
                <w:b/>
                <w:bCs/>
              </w:rPr>
              <w:t xml:space="preserve">Комната хранения оружия, охранно-пожарная сигнализация 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Блок радиоволновой объектовый Струна 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Блок проводной объектовый на 2 шлейфа БПО 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Приёмно-контрольный прибор датчиков Астра 712 ПКП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на вибрацию Шорох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3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Источник бесперебойного питания РИП 12 (скат)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</w:t>
            </w:r>
            <w:proofErr w:type="gramStart"/>
            <w:r w:rsidRPr="00B21397">
              <w:t>объемный</w:t>
            </w:r>
            <w:proofErr w:type="gramEnd"/>
            <w:r w:rsidRPr="00B21397">
              <w:t xml:space="preserve"> Астра 512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2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радиоволновой Аргус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охранный </w:t>
            </w:r>
            <w:proofErr w:type="spellStart"/>
            <w:r w:rsidRPr="00B21397">
              <w:t>магнитоконтактный</w:t>
            </w:r>
            <w:proofErr w:type="spellEnd"/>
            <w:r w:rsidRPr="00B21397">
              <w:t xml:space="preserve"> </w:t>
            </w:r>
          </w:p>
          <w:p w:rsidR="00B21397" w:rsidRPr="00B21397" w:rsidRDefault="00B21397" w:rsidP="004F2AC7">
            <w:r w:rsidRPr="00B21397">
              <w:t>СМК 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4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Блок индикации Маяк 12 КП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пожарный дымовой </w:t>
            </w:r>
            <w:proofErr w:type="gramStart"/>
            <w:r w:rsidRPr="00B21397">
              <w:t>ДИП</w:t>
            </w:r>
            <w:proofErr w:type="gramEnd"/>
            <w:r w:rsidRPr="00B21397">
              <w:t xml:space="preserve"> 212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4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 xml:space="preserve">Сигнализатор световой </w:t>
            </w:r>
            <w:proofErr w:type="spellStart"/>
            <w:r w:rsidRPr="00B21397">
              <w:t>извещателей</w:t>
            </w:r>
            <w:proofErr w:type="spellEnd"/>
            <w:r w:rsidRPr="00B21397">
              <w:t xml:space="preserve"> Астра 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roofErr w:type="spellStart"/>
            <w:r w:rsidRPr="00B21397">
              <w:t>Извещатель</w:t>
            </w:r>
            <w:proofErr w:type="spellEnd"/>
            <w:r w:rsidRPr="00B21397">
              <w:t xml:space="preserve"> пожарный ручной ИПР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Табло световое с автономным питанием "Выход"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00"/>
        </w:trPr>
        <w:tc>
          <w:tcPr>
            <w:tcW w:w="9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  <w:rPr>
                <w:b/>
                <w:bCs/>
              </w:rPr>
            </w:pPr>
            <w:r w:rsidRPr="00B21397">
              <w:rPr>
                <w:b/>
                <w:bCs/>
              </w:rPr>
              <w:t>Комната хранения оружия,  кнопка тревожной сигнализации</w:t>
            </w:r>
          </w:p>
        </w:tc>
      </w:tr>
      <w:tr w:rsidR="00B21397" w:rsidRPr="00B21397" w:rsidTr="004F2AC7">
        <w:trPr>
          <w:trHeight w:val="315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r w:rsidRPr="00B21397">
              <w:t>Прибор контроля несения службы КНС 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</w:pPr>
            <w:r w:rsidRPr="00B21397">
              <w:t>1</w:t>
            </w:r>
          </w:p>
        </w:tc>
      </w:tr>
      <w:tr w:rsidR="00B21397" w:rsidRPr="00B21397" w:rsidTr="004F2AC7">
        <w:trPr>
          <w:trHeight w:val="330"/>
        </w:trPr>
        <w:tc>
          <w:tcPr>
            <w:tcW w:w="5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rPr>
                <w:b/>
                <w:bCs/>
              </w:rPr>
            </w:pPr>
            <w:r w:rsidRPr="00B21397">
              <w:rPr>
                <w:b/>
                <w:bCs/>
              </w:rPr>
              <w:t>ИТОГО: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21397" w:rsidRPr="00B21397" w:rsidRDefault="00B21397" w:rsidP="004F2AC7">
            <w:pPr>
              <w:jc w:val="center"/>
              <w:rPr>
                <w:b/>
                <w:bCs/>
              </w:rPr>
            </w:pPr>
            <w:r w:rsidRPr="00B21397">
              <w:rPr>
                <w:b/>
                <w:bCs/>
              </w:rPr>
              <w:t> 116</w:t>
            </w:r>
          </w:p>
        </w:tc>
      </w:tr>
    </w:tbl>
    <w:p w:rsidR="00B21397" w:rsidRPr="00B21397" w:rsidRDefault="00B21397" w:rsidP="00B21397">
      <w:pPr>
        <w:ind w:firstLine="540"/>
        <w:jc w:val="both"/>
      </w:pPr>
    </w:p>
    <w:p w:rsidR="00B21397" w:rsidRPr="00B21397" w:rsidRDefault="00B21397" w:rsidP="00B21397">
      <w:pPr>
        <w:ind w:firstLine="540"/>
        <w:jc w:val="both"/>
        <w:rPr>
          <w:b/>
        </w:rPr>
      </w:pPr>
      <w:r w:rsidRPr="00B21397">
        <w:rPr>
          <w:b/>
        </w:rPr>
        <w:t>6. Наименование оказываемых услуг:</w:t>
      </w:r>
    </w:p>
    <w:p w:rsidR="00B21397" w:rsidRPr="00B21397" w:rsidRDefault="00B21397" w:rsidP="00B21397">
      <w:pPr>
        <w:ind w:firstLine="540"/>
        <w:jc w:val="both"/>
      </w:pPr>
      <w:r w:rsidRPr="00B21397">
        <w:t>6.1. Техническое обслуживание включает в себя:</w:t>
      </w:r>
    </w:p>
    <w:p w:rsidR="00B21397" w:rsidRPr="00B21397" w:rsidRDefault="00B21397" w:rsidP="00B21397">
      <w:pPr>
        <w:ind w:firstLine="540"/>
        <w:jc w:val="both"/>
      </w:pPr>
      <w:r w:rsidRPr="00B21397">
        <w:t>- осуществление технического надзора за правильным содержанием и организацией эксплуатации технических средств, их коммутационных соединений, поддержание программного обеспечения в работоспособном состоянии;</w:t>
      </w:r>
    </w:p>
    <w:p w:rsidR="00B21397" w:rsidRPr="00B21397" w:rsidRDefault="00B21397" w:rsidP="00B21397">
      <w:pPr>
        <w:ind w:firstLine="540"/>
        <w:jc w:val="both"/>
      </w:pPr>
      <w:r w:rsidRPr="00B21397">
        <w:t>- выезд на объект Заказчика для выявления причин неисправностей, составление дефектных ведомостей на вышедшее из строя оборудование, монтаж (установка) запасных частей к ТСО;</w:t>
      </w:r>
    </w:p>
    <w:p w:rsidR="00B21397" w:rsidRPr="00B21397" w:rsidRDefault="00B21397" w:rsidP="00B21397">
      <w:pPr>
        <w:ind w:firstLine="540"/>
        <w:jc w:val="both"/>
      </w:pPr>
      <w:r w:rsidRPr="00B21397">
        <w:t>- ведение учётной документации технического обслуживания.</w:t>
      </w:r>
    </w:p>
    <w:p w:rsidR="00B21397" w:rsidRPr="00B21397" w:rsidRDefault="00B21397" w:rsidP="00B21397">
      <w:pPr>
        <w:ind w:firstLine="540"/>
        <w:jc w:val="both"/>
      </w:pPr>
      <w:r w:rsidRPr="00B21397">
        <w:t>6.2. Техническое обслуживание проводится на основе технических паспортов, руководств по эксплуатации систем и приборов:</w:t>
      </w:r>
    </w:p>
    <w:tbl>
      <w:tblPr>
        <w:tblW w:w="9468" w:type="dxa"/>
        <w:tblLayout w:type="fixed"/>
        <w:tblLook w:val="0000"/>
      </w:tblPr>
      <w:tblGrid>
        <w:gridCol w:w="851"/>
        <w:gridCol w:w="6520"/>
        <w:gridCol w:w="2097"/>
      </w:tblGrid>
      <w:tr w:rsidR="00B21397" w:rsidRPr="00B21397" w:rsidTr="004F2AC7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  <w:rPr>
                <w:b/>
                <w:bCs/>
              </w:rPr>
            </w:pPr>
            <w:r w:rsidRPr="00B21397">
              <w:rPr>
                <w:b/>
                <w:bCs/>
              </w:rPr>
              <w:t>№</w:t>
            </w:r>
          </w:p>
        </w:tc>
        <w:tc>
          <w:tcPr>
            <w:tcW w:w="65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  <w:rPr>
                <w:b/>
                <w:bCs/>
              </w:rPr>
            </w:pPr>
            <w:r w:rsidRPr="00B21397">
              <w:rPr>
                <w:b/>
                <w:bCs/>
              </w:rPr>
              <w:t>Вид работ</w:t>
            </w:r>
          </w:p>
        </w:tc>
        <w:tc>
          <w:tcPr>
            <w:tcW w:w="209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  <w:rPr>
                <w:b/>
                <w:bCs/>
              </w:rPr>
            </w:pPr>
            <w:r w:rsidRPr="00B21397">
              <w:rPr>
                <w:b/>
                <w:bCs/>
              </w:rPr>
              <w:t>Периодичность</w:t>
            </w:r>
          </w:p>
        </w:tc>
      </w:tr>
      <w:tr w:rsidR="00B21397" w:rsidRPr="00B21397" w:rsidTr="004F2AC7">
        <w:tc>
          <w:tcPr>
            <w:tcW w:w="946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21397" w:rsidRPr="00B21397" w:rsidRDefault="00B21397" w:rsidP="004F2AC7">
            <w:pPr>
              <w:snapToGrid w:val="0"/>
              <w:jc w:val="center"/>
              <w:rPr>
                <w:b/>
                <w:bCs/>
              </w:rPr>
            </w:pPr>
            <w:r w:rsidRPr="00B21397">
              <w:rPr>
                <w:b/>
                <w:bCs/>
              </w:rPr>
              <w:t>1. Пожарная сигнализация ПС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1.1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Осмотр, диагностика и проверка системы на работоспособность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 xml:space="preserve">1 раз в месяц в рабочее время </w:t>
            </w:r>
            <w:proofErr w:type="spellStart"/>
            <w:r w:rsidRPr="00B21397">
              <w:t>Пн-Пт</w:t>
            </w:r>
            <w:proofErr w:type="spellEnd"/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Проверка на работоспособность системы – устройств, приборов, приемно-контрольных приборов, пожарных </w:t>
            </w:r>
            <w:proofErr w:type="spellStart"/>
            <w:r w:rsidRPr="00B21397">
              <w:t>извещателей</w:t>
            </w:r>
            <w:proofErr w:type="spellEnd"/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Контроль состояния корпуса, кнопок, выключателей и переключателей, световой индикации, информационных надписей и пломбирование прибора приемно-контрольного (ППК), его крепления (установки) заземления и внешних соединений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Замена индикаторных ламп (светодиодов), кнопок, </w:t>
            </w:r>
            <w:r w:rsidRPr="00B21397">
              <w:lastRenderedPageBreak/>
              <w:t>включателей и переключателей подлежащих ремонту, предохранителей, встроенных элементов питания ППК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lastRenderedPageBreak/>
              <w:t xml:space="preserve">По </w:t>
            </w:r>
            <w:r w:rsidRPr="00B21397">
              <w:lastRenderedPageBreak/>
              <w:t xml:space="preserve">необходимости (при выявлении неисправностей) 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lastRenderedPageBreak/>
              <w:t>1.5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Чистка наружных поверхностей корпусов ППК, внутреннего пространства боксов. Контроль их состояния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3 месяца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1.6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Внешний осмотр составных элементов приемных </w:t>
            </w:r>
          </w:p>
          <w:p w:rsidR="00B21397" w:rsidRPr="00B21397" w:rsidRDefault="00B21397" w:rsidP="004F2AC7">
            <w:pPr>
              <w:snapToGrid w:val="0"/>
            </w:pPr>
            <w:r w:rsidRPr="00B21397">
              <w:t xml:space="preserve">и контрольных устройств, </w:t>
            </w:r>
            <w:proofErr w:type="spellStart"/>
            <w:r w:rsidRPr="00B21397">
              <w:t>извещателей</w:t>
            </w:r>
            <w:proofErr w:type="spellEnd"/>
            <w:r w:rsidRPr="00B21397">
              <w:t>, шлейфов пожарной сигнализации  на отсутствие на них повреждений, грязи, проверка прочности крепления и т.д.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1.7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Чистка наружных поверхностей </w:t>
            </w:r>
            <w:proofErr w:type="spellStart"/>
            <w:r w:rsidRPr="00B21397">
              <w:t>извещателей</w:t>
            </w:r>
            <w:proofErr w:type="spellEnd"/>
            <w:r w:rsidRPr="00B21397">
              <w:t>, дымовой камеры, продувка; контроль состояния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месяц (при выявлении неисправностей)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1.8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Контроль состояния мест соединения со шлейфом. Замена вспомогательных элементов шлейфа (резисторов, диодов). Восстановление контактов между розеткой и </w:t>
            </w:r>
            <w:proofErr w:type="spellStart"/>
            <w:r w:rsidRPr="00B21397">
              <w:t>извещателем</w:t>
            </w:r>
            <w:proofErr w:type="spellEnd"/>
            <w:r w:rsidRPr="00B21397">
              <w:t xml:space="preserve">, между шлейфом и </w:t>
            </w:r>
            <w:proofErr w:type="spellStart"/>
            <w:r w:rsidRPr="00B21397">
              <w:t>извещателем</w:t>
            </w:r>
            <w:proofErr w:type="spellEnd"/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месяц (при выявлении неисправностей)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1.9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Контроль основных и резервных источников питания системы пожарной сигнализации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1.10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Первичный инструктаж персонала эксплуатационных служб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3 месяца (по мере необходимости, при обновлении штата)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1.11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Повторный инструктаж персонала эксплуатационных служб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Не реже 1 раза в год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1.12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Проверка работоспособности рабочего места охраны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1.13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Перенос контрольно-приемных приборов при изменении планировки объекта, изменений назначений помещений 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по мере необходимости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1.14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Конфигурирование прибора при изменении планировки объекта, изменений назначения помещений (без </w:t>
            </w:r>
            <w:proofErr w:type="spellStart"/>
            <w:r w:rsidRPr="00B21397">
              <w:t>доустановки</w:t>
            </w:r>
            <w:proofErr w:type="spellEnd"/>
            <w:r w:rsidRPr="00B21397">
              <w:t xml:space="preserve"> </w:t>
            </w:r>
            <w:proofErr w:type="spellStart"/>
            <w:r w:rsidRPr="00B21397">
              <w:t>извещателей</w:t>
            </w:r>
            <w:proofErr w:type="spellEnd"/>
            <w:r w:rsidRPr="00B21397">
              <w:t xml:space="preserve"> или замены шлейфов)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по мере необходимости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1.15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Профилактика оборудования: диагностика кабельных трасс, соединений и </w:t>
            </w:r>
            <w:proofErr w:type="spellStart"/>
            <w:r w:rsidRPr="00B21397">
              <w:t>извещателей</w:t>
            </w:r>
            <w:proofErr w:type="spellEnd"/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1.16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Консультация персонала по телефону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С 8:30 до 17:30 в рабочие дни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1.17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Составление дефектной ведомости 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Регулярно по каждому выезду, а так же при выявлении неисправностей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1.18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Измерение электрического сопротивления шлейфа сигнализации, сопротивления изоляции электрических цепей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3 месяца (при выявлении неисправностей)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1.19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Устранение различных неисправностей, восстановление целостности шлейфов и т.д. по вызову эксплуатационных служб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по мере необходимости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1.20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Проверка работоспособности оптико-электрических датчиков и контроль их питания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 месяц</w:t>
            </w:r>
          </w:p>
        </w:tc>
      </w:tr>
      <w:tr w:rsidR="00B21397" w:rsidRPr="00B21397" w:rsidTr="004F2AC7">
        <w:tc>
          <w:tcPr>
            <w:tcW w:w="9468" w:type="dxa"/>
            <w:gridSpan w:val="3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  <w:rPr>
                <w:b/>
                <w:bCs/>
              </w:rPr>
            </w:pPr>
            <w:r w:rsidRPr="00B21397">
              <w:rPr>
                <w:b/>
                <w:bCs/>
              </w:rPr>
              <w:t>2. Охранная сигнализация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2.1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Осмотр, диагностика и проверка системы на работоспособность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 xml:space="preserve">1 раз в месяц в рабочее время </w:t>
            </w:r>
            <w:proofErr w:type="spellStart"/>
            <w:r w:rsidRPr="00B21397">
              <w:lastRenderedPageBreak/>
              <w:t>Пн-Пт</w:t>
            </w:r>
            <w:proofErr w:type="spellEnd"/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lastRenderedPageBreak/>
              <w:t>2.2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Проверка на работоспособность системы – устройств, приборов, приемно-контрольных приборов, тревожных </w:t>
            </w:r>
            <w:proofErr w:type="spellStart"/>
            <w:r w:rsidRPr="00B21397">
              <w:t>извещателей</w:t>
            </w:r>
            <w:proofErr w:type="spellEnd"/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Контроль состояния корпуса, кнопок, выключателей и переключателей, световой индикации, информационных надписей и пломбирование прибора приемно-контрольного (ППК), его крепления (установки) заземления и внешних соединений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Замена индикаторных ламп (светодиодов), кнопок, включателей и переключателей подлежащих ремонту, предохранителей, встроенных элементов питания ППК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при выявлении неисправностей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Чистка наружных поверхностей корпусов ППК, внутреннего пространства боксов. Контроль их состояния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2.6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Внешний осмотр составных элементов приемных и контрольных устройств, </w:t>
            </w:r>
            <w:proofErr w:type="spellStart"/>
            <w:r w:rsidRPr="00B21397">
              <w:t>извещателей</w:t>
            </w:r>
            <w:proofErr w:type="spellEnd"/>
            <w:r w:rsidRPr="00B21397">
              <w:t>, шлейфов охранной сигнализации  на отсутствие на них повреждений, коррозии, проверка прочности крепления и т.д.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2.7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Чистка наружных поверхностей </w:t>
            </w:r>
            <w:proofErr w:type="spellStart"/>
            <w:r w:rsidRPr="00B21397">
              <w:t>извещателей</w:t>
            </w:r>
            <w:proofErr w:type="spellEnd"/>
            <w:r w:rsidRPr="00B21397">
              <w:t>, внутреннего монтажа; контроль состояния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 месяц (при выявлении неисправностей)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2.8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Контроль состояния мест соединения со шлейфом. Замена вспомогательных элементов шлейфа (резисторов, диодов). Восстановление контактов между розеткой и </w:t>
            </w:r>
            <w:proofErr w:type="spellStart"/>
            <w:r w:rsidRPr="00B21397">
              <w:t>извещателем</w:t>
            </w:r>
            <w:proofErr w:type="spellEnd"/>
            <w:r w:rsidRPr="00B21397">
              <w:t xml:space="preserve">, между шлейфом и </w:t>
            </w:r>
            <w:proofErr w:type="spellStart"/>
            <w:r w:rsidRPr="00B21397">
              <w:t>извещателем</w:t>
            </w:r>
            <w:proofErr w:type="spellEnd"/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 месяц (при выявлении неисправностей)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2.9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Контроль основных и резервных источников питания системы охранной сигнализации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2.10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Первичный инструктаж персонала эксплуатационных служб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3 месяца (по мере необходимости, при обновлении штата)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2.11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Повторный инструктаж персонала эксплуатационных служб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Не реже 1 раза в год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2.12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Проверка работоспособности рабочего места оператора (АРМ)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2.13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Перенос контрольно-приемных приборов при изменении планировки объекта, изменений назначений помещений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по мере необходимости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2.14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Конфигурирование прибора при изменении планировки объекта, изменений назначения помещений (без </w:t>
            </w:r>
            <w:proofErr w:type="spellStart"/>
            <w:r w:rsidRPr="00B21397">
              <w:t>доустановки</w:t>
            </w:r>
            <w:proofErr w:type="spellEnd"/>
            <w:r w:rsidRPr="00B21397">
              <w:t xml:space="preserve"> </w:t>
            </w:r>
            <w:proofErr w:type="spellStart"/>
            <w:r w:rsidRPr="00B21397">
              <w:t>извещателей</w:t>
            </w:r>
            <w:proofErr w:type="spellEnd"/>
            <w:r w:rsidRPr="00B21397">
              <w:t xml:space="preserve"> или замены шлейфов)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по мере необходимости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2.15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Профилактика оборудования: диагностика кабельных трасс, соединений и </w:t>
            </w:r>
            <w:proofErr w:type="spellStart"/>
            <w:r w:rsidRPr="00B21397">
              <w:t>извещателей</w:t>
            </w:r>
            <w:proofErr w:type="spellEnd"/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 месяц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2.16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Консультация персонала по телефону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С 8:30 до 17:30 в рабочие дни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2.17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Составление дефектной ведомости для проведения ремонта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Регулярно по каждому выезду, а так же при выявлении неисправностей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2.18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 xml:space="preserve">Измерение электрического сопротивления шлейфа </w:t>
            </w:r>
            <w:r w:rsidRPr="00B21397">
              <w:lastRenderedPageBreak/>
              <w:t>сигнализации, сопротивления изоляции электрических цепей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lastRenderedPageBreak/>
              <w:t xml:space="preserve">1 раз в  месяц </w:t>
            </w:r>
            <w:r w:rsidRPr="00B21397">
              <w:lastRenderedPageBreak/>
              <w:t>(при выявлении неисправностей)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lastRenderedPageBreak/>
              <w:t>2.19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Устранение различных неисправностей, восстановление целостности шлейфов и т.д. по вызову эксплуатационных служб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по мере необходимости</w:t>
            </w:r>
          </w:p>
        </w:tc>
      </w:tr>
      <w:tr w:rsidR="00B21397" w:rsidRPr="00B21397" w:rsidTr="004F2AC7"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2.20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</w:pPr>
            <w:r w:rsidRPr="00B21397">
              <w:t>Проверка работоспособности оптико-электрических датчиков и контроль их питания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397" w:rsidRPr="00B21397" w:rsidRDefault="00B21397" w:rsidP="004F2AC7">
            <w:pPr>
              <w:snapToGrid w:val="0"/>
              <w:jc w:val="center"/>
            </w:pPr>
            <w:r w:rsidRPr="00B21397">
              <w:t>1 раз в месяц</w:t>
            </w:r>
          </w:p>
        </w:tc>
      </w:tr>
    </w:tbl>
    <w:p w:rsidR="00B21397" w:rsidRPr="00B21397" w:rsidRDefault="00B21397" w:rsidP="00B21397">
      <w:pPr>
        <w:ind w:firstLine="540"/>
        <w:jc w:val="both"/>
      </w:pPr>
    </w:p>
    <w:p w:rsidR="00B21397" w:rsidRPr="00B21397" w:rsidRDefault="00B21397" w:rsidP="00B21397">
      <w:pPr>
        <w:ind w:firstLine="540"/>
        <w:jc w:val="both"/>
      </w:pPr>
      <w:r w:rsidRPr="00B21397">
        <w:t xml:space="preserve">6.3. Обеспечить прибытие специалистов для устранения неисправностей в течение 24-х часов после подачи письменной заявки о выявлении неисправности. </w:t>
      </w:r>
    </w:p>
    <w:p w:rsidR="00B21397" w:rsidRPr="00B21397" w:rsidRDefault="00B21397" w:rsidP="00B21397">
      <w:pPr>
        <w:ind w:firstLine="540"/>
        <w:jc w:val="both"/>
      </w:pPr>
      <w:r w:rsidRPr="00B21397">
        <w:t>6.4. Заполнение учётной документации о проведённых работах.</w:t>
      </w:r>
    </w:p>
    <w:p w:rsidR="00B21397" w:rsidRPr="00B21397" w:rsidRDefault="00B21397" w:rsidP="00B21397">
      <w:pPr>
        <w:ind w:firstLine="540"/>
        <w:jc w:val="both"/>
      </w:pPr>
      <w:r w:rsidRPr="00B21397">
        <w:t>6.5. Подготовка дефектной ведомости на выявленное неисправное оборудование в течение одного рабочего дня после завершения диагностики.</w:t>
      </w:r>
    </w:p>
    <w:p w:rsidR="00B21397" w:rsidRPr="00B21397" w:rsidRDefault="00B21397" w:rsidP="00B21397">
      <w:pPr>
        <w:ind w:firstLine="540"/>
        <w:jc w:val="both"/>
      </w:pPr>
    </w:p>
    <w:p w:rsidR="00B21397" w:rsidRPr="00B21397" w:rsidRDefault="00B21397" w:rsidP="00B21397">
      <w:pPr>
        <w:ind w:firstLine="540"/>
        <w:jc w:val="both"/>
        <w:rPr>
          <w:b/>
        </w:rPr>
      </w:pPr>
      <w:r w:rsidRPr="00B21397">
        <w:rPr>
          <w:b/>
        </w:rPr>
        <w:t>7. 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B21397" w:rsidRPr="00B21397" w:rsidRDefault="00B21397" w:rsidP="00B21397">
      <w:pPr>
        <w:spacing w:before="40" w:after="40"/>
        <w:jc w:val="both"/>
      </w:pPr>
      <w:r w:rsidRPr="00B21397">
        <w:t>- Лицензия МЧС России на проведение работ по монтажу, ремонту и обслуживанию средств обеспечения пожарной безопасности зданий и сооружений.</w:t>
      </w:r>
    </w:p>
    <w:p w:rsidR="00B21397" w:rsidRPr="00B21397" w:rsidRDefault="00B21397" w:rsidP="00B21397">
      <w:pPr>
        <w:spacing w:before="40" w:after="40"/>
        <w:jc w:val="both"/>
        <w:rPr>
          <w:bCs/>
          <w:iCs/>
        </w:rPr>
      </w:pPr>
      <w:r w:rsidRPr="00B21397">
        <w:t xml:space="preserve">- </w:t>
      </w:r>
      <w:r w:rsidRPr="00B21397">
        <w:rPr>
          <w:bCs/>
          <w:iCs/>
        </w:rPr>
        <w:t>Лицензия ФСБ России на осуществление работ, связанных с использованием сведений, составляющих государственную тайну.</w:t>
      </w:r>
    </w:p>
    <w:p w:rsidR="00B21397" w:rsidRPr="00B21397" w:rsidRDefault="00B21397" w:rsidP="00B21397">
      <w:pPr>
        <w:shd w:val="clear" w:color="auto" w:fill="FFFFFF"/>
        <w:spacing w:before="60" w:after="60"/>
        <w:ind w:left="885" w:hanging="664"/>
        <w:jc w:val="both"/>
        <w:rPr>
          <w:b/>
          <w:bCs/>
        </w:rPr>
      </w:pPr>
    </w:p>
    <w:p w:rsidR="00B21397" w:rsidRPr="00B21397" w:rsidRDefault="00B21397" w:rsidP="00B21397">
      <w:pPr>
        <w:shd w:val="clear" w:color="auto" w:fill="FFFFFF"/>
        <w:spacing w:before="60" w:after="60"/>
        <w:ind w:left="885" w:hanging="664"/>
        <w:jc w:val="both"/>
        <w:rPr>
          <w:b/>
        </w:rPr>
      </w:pPr>
      <w:r w:rsidRPr="00B21397">
        <w:rPr>
          <w:b/>
          <w:bCs/>
        </w:rPr>
        <w:t>8.</w:t>
      </w:r>
      <w:r w:rsidRPr="00B21397">
        <w:rPr>
          <w:b/>
        </w:rPr>
        <w:t xml:space="preserve"> 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использование…): </w:t>
      </w:r>
    </w:p>
    <w:p w:rsidR="00B21397" w:rsidRPr="00B21397" w:rsidRDefault="00B21397" w:rsidP="00B21397">
      <w:pPr>
        <w:ind w:firstLine="540"/>
        <w:jc w:val="both"/>
      </w:pPr>
      <w:r w:rsidRPr="00B21397">
        <w:t>Качество материалов и оборудования, используемых при оказании услуг, должно быть подтверждено соответствующими сертификатами.</w:t>
      </w:r>
    </w:p>
    <w:p w:rsidR="00B21397" w:rsidRPr="00B21397" w:rsidRDefault="00B21397" w:rsidP="00B21397">
      <w:pPr>
        <w:ind w:firstLine="540"/>
        <w:jc w:val="both"/>
      </w:pPr>
    </w:p>
    <w:p w:rsidR="00B21397" w:rsidRPr="00B21397" w:rsidRDefault="00B21397" w:rsidP="00B21397">
      <w:pPr>
        <w:shd w:val="clear" w:color="auto" w:fill="FFFFFF"/>
        <w:spacing w:before="60" w:after="60"/>
        <w:ind w:left="885" w:hanging="664"/>
        <w:jc w:val="both"/>
        <w:rPr>
          <w:b/>
          <w:bCs/>
        </w:rPr>
      </w:pPr>
      <w:r w:rsidRPr="00B21397">
        <w:rPr>
          <w:b/>
          <w:bCs/>
        </w:rPr>
        <w:t>9. Требования к продукции, работам, услугам (технические характеристики, качество, гарантийные сроки…):</w:t>
      </w:r>
    </w:p>
    <w:p w:rsidR="00B21397" w:rsidRPr="00B21397" w:rsidRDefault="00B21397" w:rsidP="00B21397">
      <w:pPr>
        <w:ind w:firstLine="540"/>
        <w:jc w:val="both"/>
      </w:pPr>
      <w:r w:rsidRPr="00B21397">
        <w:rPr>
          <w:bCs/>
        </w:rPr>
        <w:t>Срок гарантии качества услуг, оказанных Исполнителем, составляет 6 месяцев с даты оформления Сторонами акта сдачи-приемки оказанных услуг/выполненных работ. Гарантийный срок качества на вновь замененные элементы (приборы) в течение 12 (двенадцати) месяцев с даты подписания соответствующего акта.</w:t>
      </w:r>
    </w:p>
    <w:p w:rsidR="0047200F" w:rsidRDefault="0047200F" w:rsidP="00002630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8"/>
          <w:szCs w:val="28"/>
        </w:rPr>
      </w:pPr>
    </w:p>
    <w:sectPr w:rsidR="0047200F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BC7546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2139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21397" w:rsidRPr="00B21397" w:rsidRDefault="00B21397" w:rsidP="00B21397">
    <w:pPr>
      <w:tabs>
        <w:tab w:val="left" w:pos="816"/>
      </w:tabs>
      <w:spacing w:before="60" w:after="60"/>
      <w:jc w:val="center"/>
      <w:rPr>
        <w:b/>
        <w:bCs/>
        <w:color w:val="000000"/>
        <w:sz w:val="16"/>
        <w:szCs w:val="16"/>
      </w:rPr>
    </w:pPr>
    <w:r w:rsidRPr="00B21397">
      <w:rPr>
        <w:b/>
        <w:sz w:val="16"/>
        <w:szCs w:val="16"/>
      </w:rPr>
      <w:t>Открытый запрос цен в электронной форме на право заключения договора на техническое обслуживание технических средств охраны Казанского отделения филиала «Приволжский территориальный округ» ФГУП «РосРАО»</w:t>
    </w:r>
    <w:r w:rsidRPr="00B21397">
      <w:rPr>
        <w:b/>
        <w:color w:val="000000"/>
        <w:sz w:val="16"/>
        <w:szCs w:val="16"/>
      </w:rPr>
      <w:t>.</w:t>
    </w:r>
  </w:p>
  <w:p w:rsidR="006C28AD" w:rsidRPr="0047200F" w:rsidRDefault="006C28AD" w:rsidP="00002630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20"/>
  </w:num>
  <w:num w:numId="4">
    <w:abstractNumId w:val="15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6"/>
  </w:num>
  <w:num w:numId="14">
    <w:abstractNumId w:val="13"/>
  </w:num>
  <w:num w:numId="15">
    <w:abstractNumId w:val="16"/>
  </w:num>
  <w:num w:numId="16">
    <w:abstractNumId w:val="14"/>
  </w:num>
  <w:num w:numId="17">
    <w:abstractNumId w:val="4"/>
  </w:num>
  <w:num w:numId="18">
    <w:abstractNumId w:val="8"/>
  </w:num>
  <w:num w:numId="19">
    <w:abstractNumId w:val="11"/>
  </w:num>
  <w:num w:numId="20">
    <w:abstractNumId w:val="18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29761E-91D6-4608-B0A4-BE22ACA7E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2007</TotalTime>
  <Pages>6</Pages>
  <Words>1384</Words>
  <Characters>9838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412</cp:revision>
  <cp:lastPrinted>2012-09-26T11:12:00Z</cp:lastPrinted>
  <dcterms:created xsi:type="dcterms:W3CDTF">2012-03-23T07:01:00Z</dcterms:created>
  <dcterms:modified xsi:type="dcterms:W3CDTF">2013-03-18T09:48:00Z</dcterms:modified>
</cp:coreProperties>
</file>