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7243" w:rsidRDefault="00F94EB8">
      <w:pPr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ИЗВЕЩЕНИЕ О ПРОВЕДЕНИИ ЗАПРОСА ПРЕДЛОЖЕНИЙ</w:t>
      </w:r>
    </w:p>
    <w:p w:rsidR="008D7243" w:rsidRDefault="00F94EB8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 и способ процедуры закупки: </w:t>
      </w:r>
      <w:r>
        <w:rPr>
          <w:rFonts w:eastAsia="Times New Roman"/>
          <w:sz w:val="28"/>
          <w:szCs w:val="28"/>
        </w:rPr>
        <w:t>открытый одноэтапный запрос предложений в электронной форме без квалификационного отбора.</w:t>
      </w:r>
    </w:p>
    <w:p w:rsidR="008D7243" w:rsidRDefault="00F94EB8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Предмет запроса предложений: </w:t>
      </w:r>
      <w:r>
        <w:rPr>
          <w:sz w:val="28"/>
          <w:szCs w:val="28"/>
        </w:rPr>
        <w:t xml:space="preserve">Право заключения договора на Выполнение строительно-монтажных работ по реконструкции "Площадка 2". Здание 234Г (инв. № 7401055). </w:t>
      </w:r>
    </w:p>
    <w:p w:rsidR="008D7243" w:rsidRDefault="00F94EB8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Заказчик: </w:t>
      </w:r>
      <w:r>
        <w:rPr>
          <w:sz w:val="28"/>
          <w:szCs w:val="28"/>
        </w:rPr>
        <w:t xml:space="preserve">Федеральное государственное унитарное предприятие «Комбинат »Электрохимприбор" </w:t>
      </w:r>
    </w:p>
    <w:p w:rsidR="008D7243" w:rsidRDefault="00F94EB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г. Лесной Свердловской области, Коммунистический проспект, 6а </w:t>
      </w:r>
    </w:p>
    <w:p w:rsidR="008D7243" w:rsidRDefault="00F94EB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624200, г. Лесной Свердловской области, Коммунистический проспект, 6а; </w:t>
      </w:r>
    </w:p>
    <w:p w:rsidR="008D7243" w:rsidRDefault="00F94EB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тел./факс 8-34342-95437, 8-34342-26519, эл. почта klusova.i@ehp.atom.ru </w:t>
      </w:r>
    </w:p>
    <w:p w:rsidR="008D7243" w:rsidRDefault="00F94EB8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Организатор запроса предложений: ФГУП "Комбинат "Электрохимприбор" </w:t>
      </w:r>
    </w:p>
    <w:p w:rsidR="008D7243" w:rsidRDefault="00F94EB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г. Лесной Свердловской области, Коммунистический проспект, 6а </w:t>
      </w:r>
    </w:p>
    <w:p w:rsidR="008D7243" w:rsidRDefault="00F94EB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624200, г. Лесной Свердловской области, Коммунистический проспект, 6а; </w:t>
      </w:r>
    </w:p>
    <w:p w:rsidR="008D7243" w:rsidRDefault="00F94EB8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</w:t>
      </w:r>
      <w:proofErr w:type="spellStart"/>
      <w:r>
        <w:rPr>
          <w:sz w:val="28"/>
          <w:szCs w:val="28"/>
        </w:rPr>
        <w:t>Клюсова</w:t>
      </w:r>
      <w:proofErr w:type="spellEnd"/>
      <w:r>
        <w:rPr>
          <w:sz w:val="28"/>
          <w:szCs w:val="28"/>
        </w:rPr>
        <w:t xml:space="preserve"> Ирина Андреевна, тел./факс 8-34342-95437, 8-34342-26519, эл. почта klusova.i@ehp.atom.ru </w:t>
      </w:r>
    </w:p>
    <w:p w:rsidR="008D7243" w:rsidRDefault="00F94EB8">
      <w:pPr>
        <w:pStyle w:val="a3"/>
        <w:numPr>
          <w:ilvl w:val="0"/>
          <w:numId w:val="1"/>
        </w:numPr>
        <w:spacing w:before="36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Выполнение строительно-монтажных работ по реконструкции "Площадка 2". Здание 234Г (инв. № 7401055). </w:t>
      </w:r>
    </w:p>
    <w:p w:rsidR="008D7243" w:rsidRDefault="00F94EB8">
      <w:pPr>
        <w:pStyle w:val="a3"/>
        <w:spacing w:before="0" w:beforeAutospacing="0" w:after="180" w:afterAutospacing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Состав и объем продукции:</w:t>
      </w:r>
      <w:r>
        <w:rPr>
          <w:sz w:val="28"/>
          <w:szCs w:val="28"/>
        </w:rPr>
        <w:t xml:space="preserve"> В соответствии с томом 2 «Техническая часть»</w:t>
      </w:r>
    </w:p>
    <w:p w:rsidR="008D7243" w:rsidRDefault="00F94EB8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Место выполнения работ: </w:t>
      </w:r>
    </w:p>
    <w:p w:rsidR="008D7243" w:rsidRDefault="00F94EB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Свердловская область г.</w:t>
      </w:r>
      <w:r w:rsidR="00AE2C12" w:rsidRPr="00AE2C1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Лесной, ФГУП «Комбинат «Электрохимприбор» </w:t>
      </w:r>
    </w:p>
    <w:p w:rsidR="008D7243" w:rsidRDefault="00F94EB8">
      <w:pPr>
        <w:numPr>
          <w:ilvl w:val="0"/>
          <w:numId w:val="1"/>
        </w:numPr>
        <w:spacing w:before="150" w:after="100" w:afterAutospacing="1"/>
        <w:ind w:left="0"/>
        <w:jc w:val="both"/>
        <w:divId w:val="1930430903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8D7243" w:rsidRDefault="00F94EB8">
      <w:pPr>
        <w:spacing w:before="150" w:after="100" w:afterAutospacing="1"/>
        <w:jc w:val="both"/>
        <w:divId w:val="1175419734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предложений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Дом-2 в сети «Интернет»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 </w:t>
      </w:r>
    </w:p>
    <w:p w:rsidR="008D7243" w:rsidRDefault="00F94EB8">
      <w:pPr>
        <w:spacing w:before="150" w:after="100" w:afterAutospacing="1"/>
        <w:jc w:val="both"/>
        <w:divId w:val="792018417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</w:p>
    <w:p w:rsidR="008D7243" w:rsidRDefault="00F94EB8">
      <w:pPr>
        <w:spacing w:before="150" w:after="100" w:afterAutospacing="1"/>
        <w:jc w:val="both"/>
        <w:divId w:val="163552765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предложений. </w:t>
      </w:r>
    </w:p>
    <w:p w:rsidR="008D7243" w:rsidRDefault="00F94EB8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rFonts w:eastAsia="Times New Roman"/>
          <w:sz w:val="28"/>
          <w:szCs w:val="28"/>
        </w:rPr>
        <w:t>4 737 374 (Четыре миллиона семьсот тридцать семь тысяч триста семьдесят четыре) рубля 32 копейки, включая НДС. Цена договора включает в себя</w:t>
      </w:r>
      <w:r w:rsidR="00AE2C12">
        <w:rPr>
          <w:rFonts w:eastAsia="Times New Roman"/>
          <w:sz w:val="28"/>
          <w:szCs w:val="28"/>
        </w:rPr>
        <w:t xml:space="preserve">: </w:t>
      </w:r>
      <w:r>
        <w:rPr>
          <w:rFonts w:eastAsia="Times New Roman"/>
          <w:sz w:val="28"/>
          <w:szCs w:val="28"/>
        </w:rPr>
        <w:t xml:space="preserve"> Все расходы, связанные с оказанием услуг, включая страхование, уплату таможенных пошлин, налоги, сборы и другие обязательные платежи. Договорной коэффициент, применяемый при определении стоимости строительно-монтажных работ по Договору в текущем уровне цен определяется по результатам запроса предложений и рассчитывается по формуле: где: Кд</w:t>
      </w:r>
      <w:r>
        <w:rPr>
          <w:rFonts w:eastAsia="Times New Roman"/>
          <w:sz w:val="28"/>
          <w:szCs w:val="28"/>
        </w:rPr>
        <w:t> </w:t>
      </w:r>
      <w:r>
        <w:rPr>
          <w:rFonts w:eastAsia="Times New Roman"/>
          <w:sz w:val="28"/>
          <w:szCs w:val="28"/>
        </w:rPr>
        <w:t xml:space="preserve">– договорной коэффициент, учитывающий снижение текущей стоимости Работ и затрат, выполняемых Подрядчиком; </w:t>
      </w:r>
      <w:proofErr w:type="spellStart"/>
      <w:r>
        <w:rPr>
          <w:rFonts w:eastAsia="Times New Roman"/>
          <w:sz w:val="28"/>
          <w:szCs w:val="28"/>
        </w:rPr>
        <w:t>Сп</w:t>
      </w:r>
      <w:proofErr w:type="spellEnd"/>
      <w:r>
        <w:rPr>
          <w:rFonts w:eastAsia="Times New Roman"/>
          <w:sz w:val="28"/>
          <w:szCs w:val="28"/>
        </w:rPr>
        <w:t> </w:t>
      </w:r>
      <w:r>
        <w:rPr>
          <w:rFonts w:eastAsia="Times New Roman"/>
          <w:sz w:val="28"/>
          <w:szCs w:val="28"/>
        </w:rPr>
        <w:t xml:space="preserve">– ценовое предложение Подрядчика, установленное протоколом оценки и сопоставления заявок на участие в запросе предложений (протоколом рассмотрения заявок на участие в запросе предложений); </w:t>
      </w:r>
      <w:proofErr w:type="spellStart"/>
      <w:r>
        <w:rPr>
          <w:rFonts w:eastAsia="Times New Roman"/>
          <w:sz w:val="28"/>
          <w:szCs w:val="28"/>
        </w:rPr>
        <w:t>Сз</w:t>
      </w:r>
      <w:proofErr w:type="spellEnd"/>
      <w:r>
        <w:rPr>
          <w:rFonts w:eastAsia="Times New Roman"/>
          <w:sz w:val="28"/>
          <w:szCs w:val="28"/>
        </w:rPr>
        <w:t> </w:t>
      </w:r>
      <w:r>
        <w:rPr>
          <w:rFonts w:eastAsia="Times New Roman"/>
          <w:sz w:val="28"/>
          <w:szCs w:val="28"/>
        </w:rPr>
        <w:t>– начальная</w:t>
      </w:r>
      <w:r w:rsidR="00AE2C12">
        <w:rPr>
          <w:rFonts w:eastAsia="Times New Roman"/>
          <w:sz w:val="28"/>
          <w:szCs w:val="28"/>
        </w:rPr>
        <w:t xml:space="preserve"> (максимальная) цена договора. </w:t>
      </w:r>
      <w:bookmarkStart w:id="0" w:name="_GoBack"/>
      <w:bookmarkEnd w:id="0"/>
    </w:p>
    <w:p w:rsidR="008D7243" w:rsidRDefault="00F94EB8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Срок, место и порядок предоставления документации по запросу предложений:</w:t>
      </w:r>
      <w:r>
        <w:rPr>
          <w:rFonts w:eastAsia="Times New Roman"/>
          <w:sz w:val="28"/>
          <w:szCs w:val="28"/>
        </w:rPr>
        <w:t xml:space="preserve"> </w:t>
      </w:r>
      <w:proofErr w:type="gramStart"/>
      <w:r>
        <w:rPr>
          <w:rFonts w:eastAsia="Times New Roman"/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(http://www.zakupki.gov.ru), на официальном сайте по закупкам атомной отрасли (http://zakupki.rosatom.ru) документация по запросу предложений находится в</w:t>
      </w:r>
      <w:proofErr w:type="gramEnd"/>
      <w:r>
        <w:rPr>
          <w:rFonts w:eastAsia="Times New Roman"/>
          <w:sz w:val="28"/>
          <w:szCs w:val="28"/>
        </w:rPr>
        <w:t xml:space="preserve"> открытом </w:t>
      </w:r>
      <w:proofErr w:type="gramStart"/>
      <w:r>
        <w:rPr>
          <w:rFonts w:eastAsia="Times New Roman"/>
          <w:sz w:val="28"/>
          <w:szCs w:val="28"/>
        </w:rPr>
        <w:t>доступе</w:t>
      </w:r>
      <w:proofErr w:type="gramEnd"/>
      <w:r>
        <w:rPr>
          <w:rFonts w:eastAsia="Times New Roman"/>
          <w:sz w:val="28"/>
          <w:szCs w:val="28"/>
        </w:rPr>
        <w:t xml:space="preserve">, начиная с даты официальной публикации настоящего извещения и документации по запросу предложений. Порядок получения документации по запросу предложений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Дом-2 http://a-k-d.ru/ определяется правилами данной электронной торговой площадки. </w:t>
      </w:r>
    </w:p>
    <w:p w:rsidR="008D7243" w:rsidRDefault="00F94EB8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Обеспечение заявки на участие в запросе предложений: </w:t>
      </w:r>
    </w:p>
    <w:p w:rsidR="008D7243" w:rsidRDefault="00F94EB8">
      <w:pPr>
        <w:spacing w:before="150" w:after="100" w:afterAutospacing="1"/>
        <w:jc w:val="both"/>
        <w:divId w:val="529344959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Не требуется</w:t>
      </w:r>
    </w:p>
    <w:p w:rsidR="008D7243" w:rsidRDefault="00F94EB8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8D7243" w:rsidRDefault="00F94EB8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закупке цены </w:t>
      </w:r>
    </w:p>
    <w:p w:rsidR="008D7243" w:rsidRDefault="00F94EB8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</w:p>
    <w:p w:rsidR="008D7243" w:rsidRDefault="00F94EB8">
      <w:pPr>
        <w:spacing w:before="150" w:after="100" w:afterAutospacing="1"/>
        <w:jc w:val="both"/>
        <w:divId w:val="55438779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Дом-2 http://a-k-d.ru/, начиная </w:t>
      </w:r>
      <w:proofErr w:type="gramStart"/>
      <w:r>
        <w:rPr>
          <w:rFonts w:eastAsia="Times New Roman"/>
          <w:sz w:val="28"/>
          <w:szCs w:val="28"/>
        </w:rPr>
        <w:t>с даты</w:t>
      </w:r>
      <w:proofErr w:type="gramEnd"/>
      <w:r>
        <w:rPr>
          <w:rFonts w:eastAsia="Times New Roman"/>
          <w:sz w:val="28"/>
          <w:szCs w:val="28"/>
        </w:rPr>
        <w:t xml:space="preserve"> официальной публикации настоящего извещения и документации по запросу предложений, в порядке и в соответствии с регламентом работы данной ЭТП, в срок не позднее 07:00:00 (время московское), «05» февраля 2016 года. </w:t>
      </w:r>
    </w:p>
    <w:p w:rsidR="008D7243" w:rsidRDefault="00F94EB8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Дом-2 http://a-k-d.ru/, 07:00:00 (время московское) «05» февраля 2016 года. </w:t>
      </w:r>
    </w:p>
    <w:p w:rsidR="008D7243" w:rsidRDefault="00F94EB8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проведения отборочной стадии:</w:t>
      </w:r>
      <w:r>
        <w:rPr>
          <w:rFonts w:eastAsia="Times New Roman"/>
          <w:sz w:val="28"/>
          <w:szCs w:val="28"/>
        </w:rPr>
        <w:t xml:space="preserve"> г. Лесной Свердловской области, ул. Орджоникидзе, 1, к.23Б, не позднее «12» февраля 2016 года. </w:t>
      </w:r>
    </w:p>
    <w:p w:rsidR="008D7243" w:rsidRDefault="00F94EB8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подведения итогов запроса предложений:</w:t>
      </w:r>
      <w:r>
        <w:rPr>
          <w:rFonts w:eastAsia="Times New Roman"/>
          <w:sz w:val="28"/>
          <w:szCs w:val="28"/>
        </w:rPr>
        <w:t xml:space="preserve"> г. Лесной Свердловской области, ул. Орджоникидзе, 1, к.23Б, не позднее «18» февраля 2016 года.</w:t>
      </w:r>
    </w:p>
    <w:p w:rsidR="008D7243" w:rsidRDefault="00F94EB8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>
        <w:rPr>
          <w:rFonts w:eastAsia="Times New Roman"/>
          <w:sz w:val="28"/>
          <w:szCs w:val="28"/>
        </w:rPr>
        <w:t xml:space="preserve">договор заключается в течение 20 дней, но не ранее чем через 10 (десять) дней после размещения </w:t>
      </w:r>
      <w:proofErr w:type="gramStart"/>
      <w:r>
        <w:rPr>
          <w:rFonts w:eastAsia="Times New Roman"/>
          <w:sz w:val="28"/>
          <w:szCs w:val="28"/>
        </w:rPr>
        <w:t>протокола подведения итогов запроса предложений</w:t>
      </w:r>
      <w:proofErr w:type="gramEnd"/>
    </w:p>
    <w:p w:rsidR="008D7243" w:rsidRDefault="00F94EB8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8D7243" w:rsidRDefault="00F94EB8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8D7243" w:rsidRDefault="00F94EB8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Процедура запроса предложений не является торгами по законодательству Российской Федерации. </w:t>
      </w:r>
    </w:p>
    <w:p w:rsidR="008D7243" w:rsidRDefault="00F94EB8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Отказ организатора запроса предложений от проведения запроса предложений по решению заказчика в 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предложений: </w:t>
      </w:r>
    </w:p>
    <w:p w:rsidR="008D7243" w:rsidRDefault="00F94EB8">
      <w:pPr>
        <w:spacing w:before="150" w:after="100" w:afterAutospacing="1"/>
        <w:jc w:val="both"/>
        <w:divId w:val="189388049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изменения финансовых, инвестиционных, производственных и иных программ, оказавших влияние на потребность в данной закупке; </w:t>
      </w:r>
    </w:p>
    <w:p w:rsidR="008D7243" w:rsidRDefault="00F94EB8">
      <w:pPr>
        <w:spacing w:before="150" w:after="100" w:afterAutospacing="1"/>
        <w:jc w:val="both"/>
        <w:divId w:val="12859589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изменения потребности в продукции, в том числе изменение характеристик продукции, при наличии утверждения таких изменений руководителем заказчика; </w:t>
      </w:r>
    </w:p>
    <w:p w:rsidR="008D7243" w:rsidRDefault="00F94EB8">
      <w:pPr>
        <w:spacing w:before="150" w:after="100" w:afterAutospacing="1"/>
        <w:jc w:val="both"/>
        <w:divId w:val="1668315542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D7243" w:rsidRDefault="00F94EB8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 </w:t>
      </w:r>
    </w:p>
    <w:sectPr w:rsidR="008D72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E3DB4"/>
    <w:multiLevelType w:val="multilevel"/>
    <w:tmpl w:val="A5AA14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2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F94EB8"/>
    <w:rsid w:val="008D7243"/>
    <w:rsid w:val="00AE2C12"/>
    <w:rsid w:val="00F94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595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44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87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18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9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15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80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30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931</Words>
  <Characters>5312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/>
  <LinksUpToDate>false</LinksUpToDate>
  <CharactersWithSpaces>6231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IAKlyusova</dc:creator>
  <cp:lastModifiedBy>072-Klusova</cp:lastModifiedBy>
  <cp:revision>3</cp:revision>
  <dcterms:created xsi:type="dcterms:W3CDTF">2016-01-25T11:35:00Z</dcterms:created>
  <dcterms:modified xsi:type="dcterms:W3CDTF">2016-01-25T11:38:00Z</dcterms:modified>
</cp:coreProperties>
</file>