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9208D2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C24DE5" w:rsidRPr="000B24D8" w:rsidRDefault="00C24DE5" w:rsidP="00C24DE5">
      <w:pPr>
        <w:tabs>
          <w:tab w:val="left" w:pos="2618"/>
          <w:tab w:val="left" w:pos="10348"/>
        </w:tabs>
        <w:ind w:left="5670"/>
        <w:jc w:val="both"/>
        <w:outlineLvl w:val="0"/>
        <w:rPr>
          <w:b/>
          <w:color w:val="000000"/>
        </w:rPr>
      </w:pPr>
      <w:r w:rsidRPr="000B24D8">
        <w:rPr>
          <w:b/>
          <w:color w:val="000000"/>
        </w:rPr>
        <w:t>УТВЕРЖДАЮ</w:t>
      </w:r>
    </w:p>
    <w:p w:rsidR="00C24DE5" w:rsidRPr="000B24D8" w:rsidRDefault="007B37CF" w:rsidP="00C24DE5">
      <w:pPr>
        <w:tabs>
          <w:tab w:val="left" w:pos="10348"/>
        </w:tabs>
        <w:ind w:left="5670"/>
        <w:outlineLvl w:val="0"/>
        <w:rPr>
          <w:b/>
          <w:color w:val="000000"/>
        </w:rPr>
      </w:pPr>
      <w:r>
        <w:rPr>
          <w:b/>
          <w:color w:val="000000"/>
        </w:rPr>
        <w:t>Д</w:t>
      </w:r>
      <w:r w:rsidR="00C24DE5" w:rsidRPr="000B24D8">
        <w:rPr>
          <w:b/>
          <w:color w:val="000000"/>
        </w:rPr>
        <w:t xml:space="preserve">иректор СЗЦ «СевРАО» - </w:t>
      </w:r>
    </w:p>
    <w:p w:rsidR="008B5190" w:rsidRPr="000B24D8" w:rsidRDefault="00C24DE5" w:rsidP="008B5190">
      <w:pPr>
        <w:tabs>
          <w:tab w:val="left" w:pos="9928"/>
          <w:tab w:val="left" w:pos="10348"/>
          <w:tab w:val="right" w:pos="14570"/>
        </w:tabs>
        <w:ind w:left="5670"/>
        <w:outlineLvl w:val="0"/>
        <w:rPr>
          <w:b/>
          <w:color w:val="000000"/>
        </w:rPr>
      </w:pPr>
      <w:r w:rsidRPr="000B24D8">
        <w:rPr>
          <w:b/>
          <w:color w:val="000000"/>
        </w:rPr>
        <w:t>филиала ФГУП «РосРАО»</w:t>
      </w:r>
      <w:r>
        <w:rPr>
          <w:b/>
          <w:color w:val="000000"/>
        </w:rPr>
        <w:t xml:space="preserve"> </w:t>
      </w:r>
    </w:p>
    <w:p w:rsidR="00C24DE5" w:rsidRPr="000B24D8" w:rsidRDefault="00C24DE5" w:rsidP="00C24DE5">
      <w:pPr>
        <w:tabs>
          <w:tab w:val="left" w:pos="9928"/>
          <w:tab w:val="left" w:pos="10348"/>
          <w:tab w:val="right" w:pos="14570"/>
        </w:tabs>
        <w:ind w:left="5670"/>
        <w:outlineLvl w:val="0"/>
        <w:rPr>
          <w:b/>
          <w:color w:val="000000"/>
        </w:rPr>
      </w:pPr>
    </w:p>
    <w:p w:rsidR="00C24DE5" w:rsidRPr="000B24D8" w:rsidRDefault="00C24DE5" w:rsidP="00C24DE5">
      <w:pPr>
        <w:tabs>
          <w:tab w:val="left" w:pos="10348"/>
        </w:tabs>
        <w:spacing w:before="360"/>
        <w:ind w:left="5670"/>
        <w:jc w:val="both"/>
        <w:rPr>
          <w:b/>
          <w:color w:val="000000"/>
        </w:rPr>
      </w:pPr>
      <w:r w:rsidRPr="000B24D8">
        <w:rPr>
          <w:b/>
          <w:color w:val="000000"/>
        </w:rPr>
        <w:t xml:space="preserve">_______________ </w:t>
      </w:r>
      <w:r>
        <w:rPr>
          <w:b/>
          <w:color w:val="000000"/>
        </w:rPr>
        <w:t>В.</w:t>
      </w:r>
      <w:r w:rsidR="00A32CD3">
        <w:rPr>
          <w:b/>
          <w:color w:val="000000"/>
        </w:rPr>
        <w:t>Н</w:t>
      </w:r>
      <w:r>
        <w:rPr>
          <w:b/>
          <w:color w:val="000000"/>
        </w:rPr>
        <w:t xml:space="preserve">. </w:t>
      </w:r>
      <w:r w:rsidR="00A32CD3">
        <w:rPr>
          <w:b/>
          <w:color w:val="000000"/>
        </w:rPr>
        <w:t>Пантелеев</w:t>
      </w:r>
    </w:p>
    <w:p w:rsidR="00C24DE5" w:rsidRPr="000B24D8" w:rsidRDefault="00C24DE5" w:rsidP="00C24DE5">
      <w:pPr>
        <w:tabs>
          <w:tab w:val="left" w:pos="10348"/>
        </w:tabs>
        <w:ind w:left="5670"/>
        <w:jc w:val="both"/>
        <w:rPr>
          <w:color w:val="000000"/>
        </w:rPr>
      </w:pPr>
      <w:r w:rsidRPr="000B24D8">
        <w:rPr>
          <w:b/>
          <w:color w:val="000000"/>
        </w:rPr>
        <w:t>«__» _______________ 201</w:t>
      </w:r>
      <w:r w:rsidR="007B37CF">
        <w:rPr>
          <w:b/>
          <w:color w:val="000000"/>
        </w:rPr>
        <w:t>5</w:t>
      </w:r>
      <w:r w:rsidRPr="000B24D8">
        <w:rPr>
          <w:b/>
          <w:color w:val="000000"/>
        </w:rPr>
        <w:t>г.</w:t>
      </w: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C24DE5" w:rsidRPr="00483DF1" w:rsidRDefault="00C24DE5" w:rsidP="00A32CD3">
      <w:pPr>
        <w:pStyle w:val="af2"/>
        <w:jc w:val="center"/>
        <w:rPr>
          <w:sz w:val="28"/>
          <w:szCs w:val="28"/>
        </w:rPr>
      </w:pPr>
      <w:r w:rsidRPr="00A32CD3">
        <w:rPr>
          <w:sz w:val="28"/>
          <w:szCs w:val="28"/>
        </w:rPr>
        <w:t xml:space="preserve">Извещение </w:t>
      </w:r>
      <w:proofErr w:type="gramStart"/>
      <w:r w:rsidRPr="00A32CD3">
        <w:rPr>
          <w:sz w:val="28"/>
          <w:szCs w:val="28"/>
        </w:rPr>
        <w:t xml:space="preserve">о внесении изменений в документацию </w:t>
      </w:r>
      <w:r w:rsidR="00A32CD3" w:rsidRPr="00A32CD3">
        <w:rPr>
          <w:sz w:val="28"/>
          <w:szCs w:val="28"/>
        </w:rPr>
        <w:t>открыто</w:t>
      </w:r>
      <w:r w:rsidR="00950F97">
        <w:rPr>
          <w:sz w:val="28"/>
          <w:szCs w:val="28"/>
        </w:rPr>
        <w:t>го</w:t>
      </w:r>
      <w:r w:rsidR="00A32CD3" w:rsidRPr="00A32CD3">
        <w:rPr>
          <w:sz w:val="28"/>
          <w:szCs w:val="28"/>
        </w:rPr>
        <w:t xml:space="preserve"> </w:t>
      </w:r>
      <w:r w:rsidR="001B3A9E">
        <w:rPr>
          <w:sz w:val="28"/>
          <w:szCs w:val="28"/>
        </w:rPr>
        <w:t xml:space="preserve">запроса </w:t>
      </w:r>
      <w:r w:rsidR="00483DF1">
        <w:rPr>
          <w:sz w:val="28"/>
          <w:szCs w:val="28"/>
        </w:rPr>
        <w:t>цен</w:t>
      </w:r>
      <w:r w:rsidR="0097531B" w:rsidRPr="0097531B">
        <w:rPr>
          <w:sz w:val="28"/>
          <w:szCs w:val="28"/>
        </w:rPr>
        <w:t xml:space="preserve"> в электронной форме</w:t>
      </w:r>
      <w:r w:rsidR="0097531B">
        <w:rPr>
          <w:sz w:val="28"/>
          <w:szCs w:val="28"/>
        </w:rPr>
        <w:t xml:space="preserve"> на право заключения договора </w:t>
      </w:r>
      <w:r w:rsidR="007B37CF">
        <w:rPr>
          <w:sz w:val="28"/>
          <w:szCs w:val="28"/>
        </w:rPr>
        <w:t xml:space="preserve">на </w:t>
      </w:r>
      <w:r w:rsidR="00483DF1" w:rsidRPr="00483DF1">
        <w:rPr>
          <w:bCs/>
          <w:sz w:val="28"/>
          <w:szCs w:val="28"/>
        </w:rPr>
        <w:t>поставку</w:t>
      </w:r>
      <w:proofErr w:type="gramEnd"/>
      <w:r w:rsidR="00483DF1" w:rsidRPr="00483DF1">
        <w:rPr>
          <w:bCs/>
          <w:sz w:val="28"/>
          <w:szCs w:val="28"/>
        </w:rPr>
        <w:t xml:space="preserve"> аппаратуры радиационного контроля</w:t>
      </w:r>
      <w:r w:rsidRPr="00483DF1">
        <w:rPr>
          <w:sz w:val="28"/>
          <w:szCs w:val="28"/>
        </w:rPr>
        <w:t>.</w:t>
      </w:r>
    </w:p>
    <w:p w:rsidR="00E50D70" w:rsidRPr="006B7843" w:rsidRDefault="00E50D70" w:rsidP="009208D2">
      <w:pPr>
        <w:jc w:val="center"/>
      </w:pPr>
    </w:p>
    <w:p w:rsidR="00F466BA" w:rsidRDefault="00F466BA" w:rsidP="00F466BA">
      <w:pPr>
        <w:pStyle w:val="af2"/>
        <w:spacing w:before="0" w:beforeAutospacing="0" w:after="0" w:afterAutospacing="0"/>
        <w:jc w:val="center"/>
        <w:rPr>
          <w:b/>
        </w:rPr>
      </w:pPr>
    </w:p>
    <w:p w:rsidR="007B5E02" w:rsidRDefault="007B5E02" w:rsidP="007B5E02">
      <w:pPr>
        <w:jc w:val="center"/>
      </w:pPr>
    </w:p>
    <w:p w:rsidR="0097531B" w:rsidRPr="0097531B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  <w:u w:val="single"/>
        </w:rPr>
      </w:pPr>
      <w:r w:rsidRPr="0097531B">
        <w:rPr>
          <w:b/>
        </w:rPr>
        <w:t>Официальный государственный сайт</w:t>
      </w:r>
      <w:r w:rsidRPr="0097531B">
        <w:rPr>
          <w:b/>
        </w:rPr>
        <w:br/>
      </w:r>
      <w:hyperlink r:id="rId10" w:history="1">
        <w:r w:rsidRPr="0097531B">
          <w:rPr>
            <w:rStyle w:val="ac"/>
            <w:b/>
            <w:lang w:val="en-US"/>
          </w:rPr>
          <w:t>www</w:t>
        </w:r>
        <w:r w:rsidRPr="0097531B">
          <w:rPr>
            <w:rStyle w:val="ac"/>
            <w:b/>
          </w:rPr>
          <w:t>.</w:t>
        </w:r>
        <w:proofErr w:type="spellStart"/>
        <w:r w:rsidRPr="0097531B">
          <w:rPr>
            <w:rStyle w:val="ac"/>
            <w:b/>
            <w:lang w:val="en-US"/>
          </w:rPr>
          <w:t>zakupki</w:t>
        </w:r>
        <w:proofErr w:type="spellEnd"/>
        <w:r w:rsidRPr="0097531B">
          <w:rPr>
            <w:rStyle w:val="ac"/>
            <w:b/>
          </w:rPr>
          <w:t>.</w:t>
        </w:r>
        <w:proofErr w:type="spellStart"/>
        <w:r w:rsidRPr="0097531B">
          <w:rPr>
            <w:rStyle w:val="ac"/>
            <w:b/>
            <w:lang w:val="en-US"/>
          </w:rPr>
          <w:t>gov</w:t>
        </w:r>
        <w:proofErr w:type="spellEnd"/>
        <w:r w:rsidRPr="0097531B">
          <w:rPr>
            <w:rStyle w:val="ac"/>
            <w:b/>
          </w:rPr>
          <w:t>.</w:t>
        </w:r>
        <w:proofErr w:type="spellStart"/>
        <w:r w:rsidRPr="0097531B">
          <w:rPr>
            <w:rStyle w:val="ac"/>
            <w:b/>
            <w:lang w:val="en-US"/>
          </w:rPr>
          <w:t>ru</w:t>
        </w:r>
        <w:proofErr w:type="spellEnd"/>
      </w:hyperlink>
      <w:r w:rsidRPr="0097531B">
        <w:rPr>
          <w:b/>
          <w:u w:val="single"/>
        </w:rPr>
        <w:t>,</w:t>
      </w:r>
    </w:p>
    <w:p w:rsidR="00573AB1" w:rsidRPr="00573AB1" w:rsidRDefault="00483DF1" w:rsidP="00573AB1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483DF1">
        <w:rPr>
          <w:b/>
        </w:rPr>
        <w:t>от «14» августа 2015 года № 31502667212</w:t>
      </w:r>
    </w:p>
    <w:p w:rsidR="0097531B" w:rsidRPr="0097531B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97531B" w:rsidRPr="0097531B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  <w:u w:val="single"/>
        </w:rPr>
      </w:pPr>
      <w:r w:rsidRPr="0097531B">
        <w:rPr>
          <w:b/>
        </w:rPr>
        <w:t>Официальный сайт</w:t>
      </w:r>
      <w:r w:rsidRPr="0097531B">
        <w:rPr>
          <w:b/>
        </w:rPr>
        <w:br/>
      </w:r>
      <w:hyperlink r:id="rId11" w:history="1">
        <w:r w:rsidRPr="0097531B">
          <w:rPr>
            <w:rStyle w:val="ac"/>
            <w:b/>
            <w:lang w:val="en-US"/>
          </w:rPr>
          <w:t>www</w:t>
        </w:r>
        <w:r w:rsidRPr="0097531B">
          <w:rPr>
            <w:rStyle w:val="ac"/>
            <w:b/>
          </w:rPr>
          <w:t>.</w:t>
        </w:r>
        <w:proofErr w:type="spellStart"/>
        <w:r w:rsidRPr="0097531B">
          <w:rPr>
            <w:rStyle w:val="ac"/>
            <w:b/>
            <w:lang w:val="en-US"/>
          </w:rPr>
          <w:t>zakupki</w:t>
        </w:r>
        <w:proofErr w:type="spellEnd"/>
        <w:r w:rsidRPr="0097531B">
          <w:rPr>
            <w:rStyle w:val="ac"/>
            <w:b/>
          </w:rPr>
          <w:t>.</w:t>
        </w:r>
        <w:proofErr w:type="spellStart"/>
        <w:r w:rsidRPr="0097531B">
          <w:rPr>
            <w:rStyle w:val="ac"/>
            <w:b/>
            <w:lang w:val="en-US"/>
          </w:rPr>
          <w:t>rosatom</w:t>
        </w:r>
        <w:proofErr w:type="spellEnd"/>
        <w:r w:rsidRPr="0097531B">
          <w:rPr>
            <w:rStyle w:val="ac"/>
            <w:b/>
          </w:rPr>
          <w:t>.</w:t>
        </w:r>
        <w:proofErr w:type="spellStart"/>
        <w:r w:rsidRPr="0097531B">
          <w:rPr>
            <w:rStyle w:val="ac"/>
            <w:b/>
            <w:lang w:val="en-US"/>
          </w:rPr>
          <w:t>ru</w:t>
        </w:r>
        <w:proofErr w:type="spellEnd"/>
      </w:hyperlink>
    </w:p>
    <w:p w:rsidR="00573AB1" w:rsidRPr="00573AB1" w:rsidRDefault="00483DF1" w:rsidP="00573AB1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483DF1">
        <w:rPr>
          <w:b/>
        </w:rPr>
        <w:t>от «14» августа 2015 года № 150814/0494/649</w:t>
      </w:r>
    </w:p>
    <w:p w:rsidR="0097531B" w:rsidRPr="0097531B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97531B" w:rsidRPr="0097531B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  <w:u w:val="single"/>
        </w:rPr>
      </w:pPr>
      <w:r w:rsidRPr="0097531B">
        <w:rPr>
          <w:b/>
        </w:rPr>
        <w:t>Электронная торговая площадка Аукционный Конкурсный Дом</w:t>
      </w:r>
      <w:r w:rsidRPr="0097531B">
        <w:rPr>
          <w:b/>
        </w:rPr>
        <w:br/>
      </w:r>
      <w:hyperlink r:id="rId12" w:history="1">
        <w:r w:rsidRPr="0097531B">
          <w:rPr>
            <w:rStyle w:val="ac"/>
            <w:b/>
            <w:lang w:val="en-US"/>
          </w:rPr>
          <w:t>http</w:t>
        </w:r>
        <w:r w:rsidRPr="0097531B">
          <w:rPr>
            <w:rStyle w:val="ac"/>
            <w:b/>
          </w:rPr>
          <w:t>://</w:t>
        </w:r>
        <w:r w:rsidRPr="0097531B">
          <w:rPr>
            <w:rStyle w:val="ac"/>
            <w:b/>
            <w:lang w:val="en-US"/>
          </w:rPr>
          <w:t>a</w:t>
        </w:r>
        <w:r w:rsidRPr="0097531B">
          <w:rPr>
            <w:rStyle w:val="ac"/>
            <w:b/>
          </w:rPr>
          <w:t>-</w:t>
        </w:r>
        <w:r w:rsidRPr="0097531B">
          <w:rPr>
            <w:rStyle w:val="ac"/>
            <w:b/>
            <w:lang w:val="en-US"/>
          </w:rPr>
          <w:t>k</w:t>
        </w:r>
        <w:r w:rsidRPr="0097531B">
          <w:rPr>
            <w:rStyle w:val="ac"/>
            <w:b/>
          </w:rPr>
          <w:t>-</w:t>
        </w:r>
        <w:r w:rsidRPr="0097531B">
          <w:rPr>
            <w:rStyle w:val="ac"/>
            <w:b/>
            <w:lang w:val="en-US"/>
          </w:rPr>
          <w:t>d</w:t>
        </w:r>
        <w:r w:rsidRPr="0097531B">
          <w:rPr>
            <w:rStyle w:val="ac"/>
            <w:b/>
          </w:rPr>
          <w:t>.</w:t>
        </w:r>
        <w:proofErr w:type="spellStart"/>
        <w:r w:rsidRPr="0097531B">
          <w:rPr>
            <w:rStyle w:val="ac"/>
            <w:b/>
            <w:lang w:val="en-US"/>
          </w:rPr>
          <w:t>ru</w:t>
        </w:r>
        <w:proofErr w:type="spellEnd"/>
        <w:r w:rsidRPr="0097531B">
          <w:rPr>
            <w:rStyle w:val="ac"/>
            <w:b/>
          </w:rPr>
          <w:t>/</w:t>
        </w:r>
      </w:hyperlink>
      <w:r w:rsidRPr="0097531B">
        <w:rPr>
          <w:b/>
          <w:u w:val="single"/>
        </w:rPr>
        <w:t xml:space="preserve"> </w:t>
      </w:r>
    </w:p>
    <w:p w:rsidR="00573AB1" w:rsidRPr="00573AB1" w:rsidRDefault="00483DF1" w:rsidP="00573AB1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483DF1">
        <w:rPr>
          <w:b/>
        </w:rPr>
        <w:t>от «14» августа 2015 года № Z040047</w:t>
      </w:r>
    </w:p>
    <w:p w:rsidR="007B5E02" w:rsidRPr="00950F97" w:rsidRDefault="007B5E02" w:rsidP="0097531B">
      <w:pPr>
        <w:tabs>
          <w:tab w:val="left" w:pos="9720"/>
        </w:tabs>
        <w:suppressAutoHyphens/>
        <w:spacing w:before="120"/>
        <w:jc w:val="center"/>
      </w:pP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</w:p>
    <w:p w:rsidR="007B5E02" w:rsidRDefault="007B5E02" w:rsidP="007B5E02">
      <w:pPr>
        <w:jc w:val="center"/>
      </w:pPr>
    </w:p>
    <w:p w:rsidR="00C24DE5" w:rsidRDefault="00C24DE5" w:rsidP="007B5E02">
      <w:pPr>
        <w:jc w:val="center"/>
      </w:pPr>
    </w:p>
    <w:p w:rsidR="000D45C4" w:rsidRDefault="000D45C4" w:rsidP="007B5E02">
      <w:pPr>
        <w:jc w:val="center"/>
      </w:pPr>
    </w:p>
    <w:p w:rsidR="007B5E02" w:rsidRDefault="007B5E02" w:rsidP="007B5E02">
      <w:pPr>
        <w:jc w:val="center"/>
      </w:pPr>
    </w:p>
    <w:p w:rsidR="00E53800" w:rsidRDefault="00E53800" w:rsidP="00E53800">
      <w:pPr>
        <w:pStyle w:val="af2"/>
        <w:spacing w:before="0" w:beforeAutospacing="0" w:after="0" w:afterAutospacing="0"/>
        <w:ind w:firstLine="567"/>
        <w:jc w:val="both"/>
        <w:rPr>
          <w:sz w:val="26"/>
          <w:szCs w:val="26"/>
        </w:rPr>
      </w:pPr>
    </w:p>
    <w:p w:rsidR="00C24DE5" w:rsidRPr="00950F97" w:rsidRDefault="0097531B" w:rsidP="00E53800">
      <w:pPr>
        <w:pStyle w:val="af2"/>
        <w:spacing w:before="0" w:beforeAutospacing="0" w:after="0" w:afterAutospacing="0"/>
        <w:ind w:firstLine="567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lastRenderedPageBreak/>
        <w:t>Н</w:t>
      </w:r>
      <w:r w:rsidR="00C24DE5" w:rsidRPr="00950F97">
        <w:rPr>
          <w:sz w:val="26"/>
          <w:szCs w:val="26"/>
        </w:rPr>
        <w:t xml:space="preserve">а основании </w:t>
      </w:r>
      <w:r w:rsidR="00234ABC">
        <w:rPr>
          <w:sz w:val="26"/>
          <w:szCs w:val="26"/>
        </w:rPr>
        <w:t>пункта</w:t>
      </w:r>
      <w:r w:rsidR="00C24DE5" w:rsidRPr="00950F97">
        <w:rPr>
          <w:sz w:val="26"/>
          <w:szCs w:val="26"/>
        </w:rPr>
        <w:t xml:space="preserve"> </w:t>
      </w:r>
      <w:r w:rsidR="00234ABC">
        <w:rPr>
          <w:sz w:val="26"/>
          <w:szCs w:val="26"/>
        </w:rPr>
        <w:t>3</w:t>
      </w:r>
      <w:r w:rsidR="00483DF1">
        <w:rPr>
          <w:sz w:val="26"/>
          <w:szCs w:val="26"/>
        </w:rPr>
        <w:t>.13</w:t>
      </w:r>
      <w:r w:rsidR="00234ABC">
        <w:rPr>
          <w:sz w:val="26"/>
          <w:szCs w:val="26"/>
        </w:rPr>
        <w:t xml:space="preserve"> </w:t>
      </w:r>
      <w:r w:rsidR="00483DF1">
        <w:rPr>
          <w:sz w:val="26"/>
          <w:szCs w:val="26"/>
        </w:rPr>
        <w:t>Том 1</w:t>
      </w:r>
      <w:r w:rsidR="00234ABC">
        <w:rPr>
          <w:sz w:val="26"/>
          <w:szCs w:val="26"/>
        </w:rPr>
        <w:t xml:space="preserve"> «</w:t>
      </w:r>
      <w:r w:rsidR="00483DF1">
        <w:rPr>
          <w:sz w:val="26"/>
          <w:szCs w:val="26"/>
        </w:rPr>
        <w:t>Общая и коммерческая части</w:t>
      </w:r>
      <w:r w:rsidR="00234ABC">
        <w:rPr>
          <w:sz w:val="26"/>
          <w:szCs w:val="26"/>
        </w:rPr>
        <w:t>»</w:t>
      </w:r>
      <w:r w:rsidR="00C24DE5" w:rsidRPr="00950F97">
        <w:rPr>
          <w:sz w:val="26"/>
          <w:szCs w:val="26"/>
        </w:rPr>
        <w:t xml:space="preserve"> </w:t>
      </w:r>
      <w:r w:rsidR="00F74CBF" w:rsidRPr="00950F97">
        <w:rPr>
          <w:sz w:val="26"/>
          <w:szCs w:val="26"/>
        </w:rPr>
        <w:t xml:space="preserve">документации открытого </w:t>
      </w:r>
      <w:r w:rsidR="00234ABC">
        <w:rPr>
          <w:sz w:val="26"/>
          <w:szCs w:val="26"/>
        </w:rPr>
        <w:t xml:space="preserve">запроса </w:t>
      </w:r>
      <w:r w:rsidR="00483DF1">
        <w:rPr>
          <w:sz w:val="26"/>
          <w:szCs w:val="26"/>
        </w:rPr>
        <w:t>цен</w:t>
      </w:r>
      <w:r w:rsidR="00C24DE5" w:rsidRPr="00950F97">
        <w:rPr>
          <w:sz w:val="26"/>
          <w:szCs w:val="26"/>
        </w:rPr>
        <w:t xml:space="preserve">, </w:t>
      </w:r>
      <w:r w:rsidR="00BB1E5C">
        <w:rPr>
          <w:sz w:val="26"/>
          <w:szCs w:val="26"/>
        </w:rPr>
        <w:t xml:space="preserve">а также п. </w:t>
      </w:r>
      <w:r w:rsidR="00483DF1">
        <w:rPr>
          <w:sz w:val="26"/>
          <w:szCs w:val="26"/>
        </w:rPr>
        <w:t>20</w:t>
      </w:r>
      <w:r w:rsidR="00BB1E5C">
        <w:rPr>
          <w:sz w:val="26"/>
          <w:szCs w:val="26"/>
        </w:rPr>
        <w:t>.5.</w:t>
      </w:r>
      <w:r w:rsidR="00234ABC">
        <w:rPr>
          <w:sz w:val="26"/>
          <w:szCs w:val="26"/>
        </w:rPr>
        <w:t>2</w:t>
      </w:r>
      <w:r w:rsidR="00BB1E5C">
        <w:rPr>
          <w:sz w:val="26"/>
          <w:szCs w:val="26"/>
        </w:rPr>
        <w:t xml:space="preserve"> ЕОСЗ Госкорпорации «Росатом», </w:t>
      </w:r>
      <w:r w:rsidR="00C24DE5" w:rsidRPr="00950F97">
        <w:rPr>
          <w:sz w:val="26"/>
          <w:szCs w:val="26"/>
        </w:rPr>
        <w:t>Северо-Западный центр по обращению с радиоактивными отходами «СевРАО» - филиал федерального государственного унитарного предприятия «Предприятие по обращению с радиоактивными отходами «РосРАО»</w:t>
      </w:r>
      <w:r w:rsidR="00F01155" w:rsidRPr="00950F97">
        <w:rPr>
          <w:sz w:val="26"/>
          <w:szCs w:val="26"/>
        </w:rPr>
        <w:t>,</w:t>
      </w:r>
      <w:r w:rsidR="00C24DE5" w:rsidRPr="00950F97">
        <w:rPr>
          <w:sz w:val="26"/>
          <w:szCs w:val="26"/>
        </w:rPr>
        <w:t xml:space="preserve"> сообщает о внесении изменений в документацию </w:t>
      </w:r>
      <w:r w:rsidRPr="0097531B">
        <w:rPr>
          <w:sz w:val="26"/>
          <w:szCs w:val="26"/>
        </w:rPr>
        <w:t xml:space="preserve">открытого </w:t>
      </w:r>
      <w:r w:rsidR="00234ABC">
        <w:rPr>
          <w:sz w:val="26"/>
          <w:szCs w:val="26"/>
        </w:rPr>
        <w:t xml:space="preserve">запроса </w:t>
      </w:r>
      <w:r w:rsidR="00291F05">
        <w:rPr>
          <w:sz w:val="26"/>
          <w:szCs w:val="26"/>
        </w:rPr>
        <w:t>цен</w:t>
      </w:r>
      <w:r w:rsidRPr="0097531B">
        <w:rPr>
          <w:sz w:val="26"/>
          <w:szCs w:val="26"/>
        </w:rPr>
        <w:t xml:space="preserve"> в электронной форме на право заключения договора </w:t>
      </w:r>
      <w:r w:rsidR="007B37CF">
        <w:rPr>
          <w:sz w:val="26"/>
          <w:szCs w:val="26"/>
        </w:rPr>
        <w:t xml:space="preserve">на </w:t>
      </w:r>
      <w:r w:rsidR="00291F05" w:rsidRPr="00291F05">
        <w:rPr>
          <w:bCs/>
          <w:sz w:val="26"/>
          <w:szCs w:val="26"/>
        </w:rPr>
        <w:t>поставку аппаратуры</w:t>
      </w:r>
      <w:proofErr w:type="gramEnd"/>
      <w:r w:rsidR="00291F05" w:rsidRPr="00291F05">
        <w:rPr>
          <w:bCs/>
          <w:sz w:val="26"/>
          <w:szCs w:val="26"/>
        </w:rPr>
        <w:t xml:space="preserve"> радиационного контроля</w:t>
      </w:r>
      <w:r w:rsidR="00C24DE5" w:rsidRPr="00234ABC">
        <w:rPr>
          <w:sz w:val="26"/>
          <w:szCs w:val="26"/>
        </w:rPr>
        <w:t>.</w:t>
      </w:r>
    </w:p>
    <w:p w:rsidR="00F01155" w:rsidRPr="00950F97" w:rsidRDefault="00F01155" w:rsidP="0019523E">
      <w:pPr>
        <w:pStyle w:val="2f1"/>
        <w:shd w:val="clear" w:color="auto" w:fill="auto"/>
        <w:spacing w:after="0" w:line="260" w:lineRule="exact"/>
        <w:ind w:left="20"/>
        <w:rPr>
          <w:b/>
        </w:rPr>
      </w:pPr>
    </w:p>
    <w:p w:rsidR="007B37CF" w:rsidRDefault="007B37CF" w:rsidP="00B64426">
      <w:pPr>
        <w:pStyle w:val="2f1"/>
        <w:spacing w:after="0" w:line="240" w:lineRule="auto"/>
        <w:ind w:left="23"/>
        <w:jc w:val="left"/>
        <w:rPr>
          <w:b/>
        </w:rPr>
      </w:pPr>
      <w:r w:rsidRPr="007B37CF">
        <w:rPr>
          <w:b/>
        </w:rPr>
        <w:t xml:space="preserve">П. </w:t>
      </w:r>
      <w:r w:rsidR="00234ABC">
        <w:rPr>
          <w:b/>
        </w:rPr>
        <w:t>1</w:t>
      </w:r>
      <w:r w:rsidR="00291F05">
        <w:rPr>
          <w:b/>
        </w:rPr>
        <w:t>2</w:t>
      </w:r>
      <w:r w:rsidRPr="007B37CF">
        <w:rPr>
          <w:b/>
        </w:rPr>
        <w:t xml:space="preserve"> «</w:t>
      </w:r>
      <w:r w:rsidR="00291F05" w:rsidRPr="00291F05">
        <w:rPr>
          <w:b/>
        </w:rPr>
        <w:t>Дата и время начала и окончания срока подачи заявок на участие в запросе цен в электронной форме место и порядок их подачи участниками</w:t>
      </w:r>
      <w:r w:rsidRPr="007B37CF">
        <w:rPr>
          <w:b/>
        </w:rPr>
        <w:t>»</w:t>
      </w:r>
      <w:r w:rsidR="00CE7A08">
        <w:rPr>
          <w:b/>
        </w:rPr>
        <w:t>,</w:t>
      </w:r>
      <w:r w:rsidR="008C2DDB">
        <w:rPr>
          <w:b/>
        </w:rPr>
        <w:t xml:space="preserve"> </w:t>
      </w:r>
      <w:r w:rsidR="00291F05">
        <w:rPr>
          <w:b/>
        </w:rPr>
        <w:t>Извещение о проведении запроса цен в электронной форме</w:t>
      </w:r>
      <w:r w:rsidR="00CE7A08">
        <w:rPr>
          <w:b/>
        </w:rPr>
        <w:t>, Том 1 «Общая и коммерческая части»</w:t>
      </w:r>
      <w:r w:rsidRPr="007B37CF">
        <w:rPr>
          <w:b/>
        </w:rPr>
        <w:t xml:space="preserve"> читать в новой редакции:</w:t>
      </w:r>
    </w:p>
    <w:p w:rsidR="007B37CF" w:rsidRPr="008C2DDB" w:rsidRDefault="007B37CF" w:rsidP="00291F05">
      <w:pPr>
        <w:tabs>
          <w:tab w:val="left" w:pos="0"/>
          <w:tab w:val="left" w:pos="1134"/>
        </w:tabs>
        <w:jc w:val="both"/>
      </w:pPr>
      <w:proofErr w:type="gramStart"/>
      <w:r w:rsidRPr="008C2DDB">
        <w:rPr>
          <w:sz w:val="26"/>
          <w:szCs w:val="26"/>
        </w:rPr>
        <w:t>«</w:t>
      </w:r>
      <w:r w:rsidR="00291F05" w:rsidRPr="00291F05">
        <w:rPr>
          <w:rFonts w:eastAsia="Calibri"/>
          <w:spacing w:val="-6"/>
          <w:sz w:val="26"/>
          <w:szCs w:val="26"/>
        </w:rPr>
        <w:t xml:space="preserve">Заявки на участие в запросе цен в электронной форме предоставляются на электронную торговую площадку ООО «Аукционный Конкурсный Дом» в сети «Интернет» по адресу: </w:t>
      </w:r>
      <w:hyperlink r:id="rId13" w:history="1">
        <w:r w:rsidR="00291F05" w:rsidRPr="00291F05">
          <w:rPr>
            <w:rStyle w:val="ac"/>
            <w:rFonts w:eastAsia="Calibri"/>
            <w:spacing w:val="-6"/>
            <w:sz w:val="26"/>
            <w:szCs w:val="26"/>
          </w:rPr>
          <w:t>www.a-k-d.r</w:t>
        </w:r>
        <w:r w:rsidR="00291F05" w:rsidRPr="00291F05">
          <w:rPr>
            <w:rStyle w:val="ac"/>
            <w:rFonts w:eastAsia="Calibri"/>
            <w:spacing w:val="-6"/>
            <w:sz w:val="26"/>
            <w:szCs w:val="26"/>
            <w:lang w:val="en-US"/>
          </w:rPr>
          <w:t>u</w:t>
        </w:r>
      </w:hyperlink>
      <w:r w:rsidR="00291F05" w:rsidRPr="00291F05">
        <w:rPr>
          <w:rFonts w:eastAsia="Calibri"/>
          <w:spacing w:val="-6"/>
          <w:sz w:val="26"/>
          <w:szCs w:val="26"/>
        </w:rPr>
        <w:t xml:space="preserve"> с даты размещения настоящего извещения и документации по запросу цен на официальном сайте и на данной электронной торговой площадки, в порядке и в соответствии с регламентом работы данной электронной торговой площадки, в срок не</w:t>
      </w:r>
      <w:proofErr w:type="gramEnd"/>
      <w:r w:rsidR="00291F05" w:rsidRPr="00291F05">
        <w:rPr>
          <w:rFonts w:eastAsia="Calibri"/>
          <w:spacing w:val="-6"/>
          <w:sz w:val="26"/>
          <w:szCs w:val="26"/>
        </w:rPr>
        <w:t xml:space="preserve"> позднее 10:00 (время московское) «2</w:t>
      </w:r>
      <w:r w:rsidR="00291F05">
        <w:rPr>
          <w:rFonts w:eastAsia="Calibri"/>
          <w:spacing w:val="-6"/>
          <w:sz w:val="26"/>
          <w:szCs w:val="26"/>
        </w:rPr>
        <w:t>4</w:t>
      </w:r>
      <w:r w:rsidR="00291F05" w:rsidRPr="00291F05">
        <w:rPr>
          <w:rFonts w:eastAsia="Calibri"/>
          <w:spacing w:val="-6"/>
          <w:sz w:val="26"/>
          <w:szCs w:val="26"/>
        </w:rPr>
        <w:t>» августа 2015 года</w:t>
      </w:r>
      <w:r w:rsidRPr="008C2DDB">
        <w:t>»</w:t>
      </w:r>
      <w:r w:rsidR="00291F05">
        <w:t>.</w:t>
      </w:r>
    </w:p>
    <w:p w:rsidR="001715CF" w:rsidRDefault="001715CF" w:rsidP="00B64426">
      <w:pPr>
        <w:pStyle w:val="2f1"/>
        <w:spacing w:after="0" w:line="240" w:lineRule="auto"/>
        <w:ind w:left="23"/>
        <w:jc w:val="left"/>
        <w:rPr>
          <w:b/>
        </w:rPr>
      </w:pPr>
    </w:p>
    <w:p w:rsidR="009E6D4F" w:rsidRDefault="00291F05" w:rsidP="00B64426">
      <w:pPr>
        <w:pStyle w:val="2f1"/>
        <w:spacing w:after="0" w:line="240" w:lineRule="auto"/>
        <w:ind w:left="23"/>
        <w:jc w:val="left"/>
        <w:rPr>
          <w:b/>
        </w:rPr>
      </w:pPr>
      <w:r w:rsidRPr="00291F05">
        <w:rPr>
          <w:b/>
        </w:rPr>
        <w:t>П. 1</w:t>
      </w:r>
      <w:r>
        <w:rPr>
          <w:b/>
        </w:rPr>
        <w:t>3</w:t>
      </w:r>
      <w:r w:rsidRPr="00291F05">
        <w:rPr>
          <w:b/>
        </w:rPr>
        <w:t xml:space="preserve"> «Дата и место подведения итогов запроса цен в электронной форме», Извещение о проведении запроса цен в электронной форме, Том 1 «Общая и коммерческая части» читать в новой редакции</w:t>
      </w:r>
      <w:r w:rsidR="009E6D4F" w:rsidRPr="009E6D4F">
        <w:rPr>
          <w:b/>
        </w:rPr>
        <w:t>:</w:t>
      </w:r>
    </w:p>
    <w:p w:rsidR="009E6D4F" w:rsidRPr="008C2DDB" w:rsidRDefault="009E6D4F" w:rsidP="00291F05">
      <w:pPr>
        <w:tabs>
          <w:tab w:val="left" w:pos="1134"/>
        </w:tabs>
        <w:contextualSpacing/>
        <w:jc w:val="both"/>
      </w:pPr>
      <w:r w:rsidRPr="008C2DDB">
        <w:rPr>
          <w:sz w:val="26"/>
          <w:szCs w:val="26"/>
        </w:rPr>
        <w:t>«</w:t>
      </w:r>
      <w:r w:rsidR="00291F05" w:rsidRPr="00291F05">
        <w:rPr>
          <w:sz w:val="26"/>
          <w:szCs w:val="26"/>
        </w:rPr>
        <w:t>не позднее «2</w:t>
      </w:r>
      <w:r w:rsidR="00291F05">
        <w:rPr>
          <w:sz w:val="26"/>
          <w:szCs w:val="26"/>
        </w:rPr>
        <w:t>6</w:t>
      </w:r>
      <w:r w:rsidR="00291F05" w:rsidRPr="00291F05">
        <w:rPr>
          <w:sz w:val="26"/>
          <w:szCs w:val="26"/>
        </w:rPr>
        <w:t xml:space="preserve">» августа 2015 года, г. Мурманск, ул. Лобова, дом 100, </w:t>
      </w:r>
      <w:proofErr w:type="spellStart"/>
      <w:r w:rsidR="00291F05" w:rsidRPr="00291F05">
        <w:rPr>
          <w:sz w:val="26"/>
          <w:szCs w:val="26"/>
        </w:rPr>
        <w:t>каб</w:t>
      </w:r>
      <w:proofErr w:type="spellEnd"/>
      <w:r w:rsidR="00291F05" w:rsidRPr="00291F05">
        <w:rPr>
          <w:sz w:val="26"/>
          <w:szCs w:val="26"/>
        </w:rPr>
        <w:t>. 713</w:t>
      </w:r>
      <w:r w:rsidRPr="008C2DDB">
        <w:t>»</w:t>
      </w:r>
      <w:r w:rsidR="00291F05">
        <w:t>.</w:t>
      </w:r>
    </w:p>
    <w:p w:rsidR="001715CF" w:rsidRDefault="001715CF" w:rsidP="00CE7A08">
      <w:pPr>
        <w:pStyle w:val="2f1"/>
        <w:spacing w:after="0"/>
        <w:jc w:val="left"/>
        <w:rPr>
          <w:b/>
        </w:rPr>
      </w:pPr>
    </w:p>
    <w:p w:rsidR="009E6D4F" w:rsidRDefault="00CE7A08" w:rsidP="00CE7A08">
      <w:pPr>
        <w:pStyle w:val="2f1"/>
        <w:spacing w:after="0"/>
        <w:jc w:val="left"/>
        <w:rPr>
          <w:b/>
        </w:rPr>
      </w:pPr>
      <w:r>
        <w:rPr>
          <w:b/>
        </w:rPr>
        <w:t>П</w:t>
      </w:r>
      <w:r w:rsidR="009E6D4F" w:rsidRPr="009E6D4F">
        <w:rPr>
          <w:b/>
        </w:rPr>
        <w:t xml:space="preserve">. </w:t>
      </w:r>
      <w:r w:rsidR="00291F05">
        <w:rPr>
          <w:b/>
        </w:rPr>
        <w:t xml:space="preserve">3, абзац </w:t>
      </w:r>
      <w:r w:rsidR="009E6D4F" w:rsidRPr="009E6D4F">
        <w:rPr>
          <w:b/>
        </w:rPr>
        <w:t>«</w:t>
      </w:r>
      <w:r w:rsidR="00291F05">
        <w:rPr>
          <w:b/>
          <w:iCs/>
        </w:rPr>
        <w:t>Условия оплаты</w:t>
      </w:r>
      <w:r w:rsidR="009E6D4F" w:rsidRPr="009E6D4F">
        <w:rPr>
          <w:b/>
        </w:rPr>
        <w:t>»</w:t>
      </w:r>
      <w:r>
        <w:rPr>
          <w:b/>
        </w:rPr>
        <w:t xml:space="preserve">, раздел </w:t>
      </w:r>
      <w:r w:rsidR="00291F05">
        <w:rPr>
          <w:b/>
        </w:rPr>
        <w:t>4 «Информационная карта»</w:t>
      </w:r>
      <w:r>
        <w:rPr>
          <w:b/>
        </w:rPr>
        <w:t xml:space="preserve">, </w:t>
      </w:r>
      <w:r w:rsidRPr="00CE7A08">
        <w:rPr>
          <w:b/>
        </w:rPr>
        <w:t>Том 1 «Общая и коммерческая части»</w:t>
      </w:r>
      <w:r w:rsidR="009E6D4F" w:rsidRPr="009E6D4F">
        <w:rPr>
          <w:b/>
        </w:rPr>
        <w:t xml:space="preserve"> </w:t>
      </w:r>
      <w:r w:rsidR="00291F05" w:rsidRPr="00291F05">
        <w:rPr>
          <w:b/>
        </w:rPr>
        <w:t>читать в новой редакции:</w:t>
      </w:r>
    </w:p>
    <w:p w:rsidR="00291F05" w:rsidRDefault="00291F05" w:rsidP="00CE7A08">
      <w:pPr>
        <w:pStyle w:val="2f1"/>
        <w:spacing w:after="0"/>
        <w:jc w:val="left"/>
      </w:pPr>
      <w:proofErr w:type="gramStart"/>
      <w:r>
        <w:t>«</w:t>
      </w:r>
      <w:r w:rsidRPr="00291F05">
        <w:rPr>
          <w:bCs/>
        </w:rPr>
        <w:t xml:space="preserve">Безналичный расчет. </w:t>
      </w:r>
      <w:r w:rsidRPr="00291F05">
        <w:t>100% оплата произв</w:t>
      </w:r>
      <w:r>
        <w:t>о</w:t>
      </w:r>
      <w:r w:rsidRPr="00291F05">
        <w:t>д</w:t>
      </w:r>
      <w:r>
        <w:t>ится</w:t>
      </w:r>
      <w:r w:rsidRPr="00291F05">
        <w:t xml:space="preserve"> в течение 10 (десяти) рабочих дней по факту получения всей продукции, на основании документов, предусмотренных подпунктами а), б), в), г), д) пункта 6.4 Договора, а также подписанием уполномоченным представителем Покупателя товарной накладной о получении Товара  (форма ТОРГ-12), предоставления документов, предусмотренных п.10.8 Договора  и после поступления целевого финансирования</w:t>
      </w:r>
      <w:r>
        <w:t>.».</w:t>
      </w:r>
      <w:proofErr w:type="gramEnd"/>
    </w:p>
    <w:p w:rsidR="00291F05" w:rsidRDefault="00291F05" w:rsidP="00CE7A08">
      <w:pPr>
        <w:pStyle w:val="2f1"/>
        <w:spacing w:after="0"/>
        <w:jc w:val="left"/>
      </w:pPr>
    </w:p>
    <w:p w:rsidR="00291F05" w:rsidRPr="00291F05" w:rsidRDefault="00291F05" w:rsidP="00CE7A08">
      <w:pPr>
        <w:pStyle w:val="2f1"/>
        <w:spacing w:after="0"/>
        <w:jc w:val="left"/>
      </w:pPr>
      <w:r w:rsidRPr="00291F05">
        <w:rPr>
          <w:b/>
        </w:rPr>
        <w:t xml:space="preserve">П. </w:t>
      </w:r>
      <w:r>
        <w:rPr>
          <w:b/>
        </w:rPr>
        <w:t>16</w:t>
      </w:r>
      <w:r w:rsidRPr="00291F05">
        <w:rPr>
          <w:b/>
        </w:rPr>
        <w:t>, «</w:t>
      </w:r>
      <w:r w:rsidRPr="00291F05">
        <w:rPr>
          <w:b/>
          <w:iCs/>
        </w:rPr>
        <w:t>Место и срок окончания подачи заявок на участие в запросе цен (открытия доступа к поданным заявкам на участие в запросе цен)</w:t>
      </w:r>
      <w:r w:rsidRPr="00291F05">
        <w:rPr>
          <w:b/>
        </w:rPr>
        <w:t>», раздел 4 «Информационная карта», Том 1 «Общая и коммерческая части» читать в новой редакции:</w:t>
      </w:r>
    </w:p>
    <w:p w:rsidR="003C4D6C" w:rsidRPr="003C4D6C" w:rsidRDefault="003C4D6C" w:rsidP="003C4D6C">
      <w:pPr>
        <w:pStyle w:val="2f1"/>
        <w:spacing w:after="0"/>
        <w:ind w:left="23"/>
        <w:jc w:val="left"/>
        <w:rPr>
          <w:bCs/>
        </w:rPr>
      </w:pPr>
      <w:r>
        <w:t>«</w:t>
      </w:r>
      <w:r w:rsidRPr="003C4D6C">
        <w:rPr>
          <w:bCs/>
        </w:rPr>
        <w:t>10:00 (время московское) «2</w:t>
      </w:r>
      <w:r>
        <w:rPr>
          <w:bCs/>
        </w:rPr>
        <w:t>4</w:t>
      </w:r>
      <w:r w:rsidRPr="003C4D6C">
        <w:rPr>
          <w:bCs/>
        </w:rPr>
        <w:t>» августа 2015 г.</w:t>
      </w:r>
    </w:p>
    <w:p w:rsidR="001715CF" w:rsidRPr="003C4D6C" w:rsidRDefault="003C4D6C" w:rsidP="003C4D6C">
      <w:pPr>
        <w:pStyle w:val="2f1"/>
        <w:spacing w:after="0" w:line="240" w:lineRule="auto"/>
        <w:ind w:left="23"/>
        <w:jc w:val="left"/>
      </w:pPr>
      <w:r w:rsidRPr="003C4D6C">
        <w:t xml:space="preserve">ЭТП ООО «Аукционный Конкурсный Дом» в сети «Интернет» по адресу: </w:t>
      </w:r>
      <w:hyperlink r:id="rId14" w:history="1">
        <w:r w:rsidRPr="003C4D6C">
          <w:rPr>
            <w:rStyle w:val="ac"/>
          </w:rPr>
          <w:t>www.a-k-d.ru</w:t>
        </w:r>
      </w:hyperlink>
      <w:r>
        <w:t>»</w:t>
      </w:r>
    </w:p>
    <w:p w:rsidR="003C4D6C" w:rsidRDefault="003C4D6C" w:rsidP="00B64426">
      <w:pPr>
        <w:pStyle w:val="2f1"/>
        <w:spacing w:after="0" w:line="240" w:lineRule="auto"/>
        <w:ind w:left="23"/>
        <w:jc w:val="left"/>
        <w:rPr>
          <w:b/>
        </w:rPr>
      </w:pPr>
    </w:p>
    <w:p w:rsidR="003C4D6C" w:rsidRDefault="003C4D6C" w:rsidP="00E53800">
      <w:pPr>
        <w:pStyle w:val="2f1"/>
        <w:spacing w:after="0" w:line="240" w:lineRule="auto"/>
        <w:jc w:val="left"/>
        <w:rPr>
          <w:b/>
        </w:rPr>
      </w:pPr>
      <w:r w:rsidRPr="003C4D6C">
        <w:rPr>
          <w:b/>
        </w:rPr>
        <w:t>П. 1</w:t>
      </w:r>
      <w:r>
        <w:rPr>
          <w:b/>
        </w:rPr>
        <w:t>7</w:t>
      </w:r>
      <w:r w:rsidRPr="003C4D6C">
        <w:rPr>
          <w:b/>
        </w:rPr>
        <w:t>, «</w:t>
      </w:r>
      <w:r w:rsidRPr="003C4D6C">
        <w:rPr>
          <w:b/>
          <w:iCs/>
        </w:rPr>
        <w:t>Срок проведения отборочной и оценочной стадии рассмотрения заявок</w:t>
      </w:r>
      <w:r w:rsidRPr="003C4D6C">
        <w:rPr>
          <w:b/>
        </w:rPr>
        <w:t>», раздел 4 «Информационная карта», Том 1 «Общая и коммерческая части» читать в новой редакции:</w:t>
      </w:r>
    </w:p>
    <w:p w:rsidR="00E53800" w:rsidRPr="00E53800" w:rsidRDefault="00E53800" w:rsidP="00E53800">
      <w:pPr>
        <w:pStyle w:val="2f1"/>
        <w:spacing w:after="0" w:line="240" w:lineRule="auto"/>
        <w:jc w:val="left"/>
        <w:rPr>
          <w:bCs/>
        </w:rPr>
      </w:pPr>
      <w:r>
        <w:t>«</w:t>
      </w:r>
      <w:r w:rsidRPr="00E53800">
        <w:rPr>
          <w:bCs/>
        </w:rPr>
        <w:t>183017 г. Мурманск, ул. Лобова, дом 100</w:t>
      </w:r>
    </w:p>
    <w:p w:rsidR="00E53800" w:rsidRPr="00E53800" w:rsidRDefault="00E53800" w:rsidP="00E53800">
      <w:pPr>
        <w:pStyle w:val="2f1"/>
        <w:spacing w:after="0" w:line="240" w:lineRule="auto"/>
        <w:jc w:val="left"/>
        <w:rPr>
          <w:bCs/>
        </w:rPr>
      </w:pPr>
      <w:r w:rsidRPr="00E53800">
        <w:rPr>
          <w:bCs/>
        </w:rPr>
        <w:t xml:space="preserve">Отборочная стадия рассмотрения заявок на участие в запросе цен:  </w:t>
      </w:r>
    </w:p>
    <w:p w:rsidR="00E53800" w:rsidRPr="00E53800" w:rsidRDefault="00E53800" w:rsidP="00E53800">
      <w:pPr>
        <w:pStyle w:val="2f1"/>
        <w:spacing w:after="0" w:line="240" w:lineRule="auto"/>
        <w:jc w:val="left"/>
        <w:rPr>
          <w:bCs/>
        </w:rPr>
      </w:pPr>
      <w:r w:rsidRPr="00E53800">
        <w:rPr>
          <w:bCs/>
        </w:rPr>
        <w:t>не позднее «2</w:t>
      </w:r>
      <w:r>
        <w:rPr>
          <w:bCs/>
        </w:rPr>
        <w:t>5</w:t>
      </w:r>
      <w:r w:rsidRPr="00E53800">
        <w:rPr>
          <w:bCs/>
        </w:rPr>
        <w:t>» августа 2015 г.</w:t>
      </w:r>
    </w:p>
    <w:p w:rsidR="00E53800" w:rsidRPr="00E53800" w:rsidRDefault="00E53800" w:rsidP="00E53800">
      <w:pPr>
        <w:pStyle w:val="2f1"/>
        <w:spacing w:after="0" w:line="240" w:lineRule="auto"/>
        <w:jc w:val="left"/>
        <w:rPr>
          <w:bCs/>
        </w:rPr>
      </w:pPr>
      <w:r w:rsidRPr="00E53800">
        <w:rPr>
          <w:bCs/>
        </w:rPr>
        <w:t xml:space="preserve">Оценочная стадия рассмотрения заявок на участие в запросе цен и подведение итогов запроса цен: </w:t>
      </w:r>
    </w:p>
    <w:p w:rsidR="00E53800" w:rsidRPr="00E53800" w:rsidRDefault="00E53800" w:rsidP="00E53800">
      <w:pPr>
        <w:pStyle w:val="2f1"/>
        <w:spacing w:after="0" w:line="240" w:lineRule="auto"/>
        <w:jc w:val="left"/>
      </w:pPr>
      <w:r w:rsidRPr="00E53800">
        <w:t>не позднее «2</w:t>
      </w:r>
      <w:r>
        <w:t>6</w:t>
      </w:r>
      <w:r w:rsidRPr="00E53800">
        <w:t>» августа 2015 г.</w:t>
      </w:r>
      <w:r>
        <w:t>».</w:t>
      </w:r>
    </w:p>
    <w:p w:rsidR="009E6D4F" w:rsidRDefault="009E6D4F" w:rsidP="00B64426">
      <w:pPr>
        <w:pStyle w:val="2f1"/>
        <w:spacing w:after="0" w:line="240" w:lineRule="auto"/>
        <w:ind w:left="23"/>
        <w:jc w:val="left"/>
        <w:rPr>
          <w:b/>
        </w:rPr>
      </w:pPr>
    </w:p>
    <w:p w:rsidR="001715CF" w:rsidRDefault="00C00DDD" w:rsidP="00B64426">
      <w:pPr>
        <w:pStyle w:val="2f1"/>
        <w:spacing w:after="0" w:line="240" w:lineRule="auto"/>
        <w:ind w:left="23"/>
        <w:jc w:val="left"/>
        <w:rPr>
          <w:b/>
        </w:rPr>
      </w:pPr>
      <w:r w:rsidRPr="00C00DDD">
        <w:rPr>
          <w:b/>
        </w:rPr>
        <w:t xml:space="preserve">П. </w:t>
      </w:r>
      <w:r>
        <w:rPr>
          <w:b/>
        </w:rPr>
        <w:t>9.3</w:t>
      </w:r>
      <w:r w:rsidRPr="00C00DDD">
        <w:rPr>
          <w:b/>
        </w:rPr>
        <w:t xml:space="preserve">, </w:t>
      </w:r>
      <w:r>
        <w:rPr>
          <w:b/>
        </w:rPr>
        <w:t xml:space="preserve">раздел 9 </w:t>
      </w:r>
      <w:r w:rsidRPr="00C00DDD">
        <w:rPr>
          <w:b/>
        </w:rPr>
        <w:t>«</w:t>
      </w:r>
      <w:r>
        <w:rPr>
          <w:b/>
          <w:iCs/>
        </w:rPr>
        <w:t>Порядок оплаты</w:t>
      </w:r>
      <w:r w:rsidRPr="00C00DDD">
        <w:rPr>
          <w:b/>
        </w:rPr>
        <w:t xml:space="preserve">», </w:t>
      </w:r>
      <w:r>
        <w:rPr>
          <w:b/>
        </w:rPr>
        <w:t>Проекта договора поставки</w:t>
      </w:r>
      <w:r w:rsidRPr="00C00DDD">
        <w:rPr>
          <w:b/>
        </w:rPr>
        <w:t xml:space="preserve"> читать в новой редакции:</w:t>
      </w:r>
    </w:p>
    <w:p w:rsidR="00C00DDD" w:rsidRPr="00C00DDD" w:rsidRDefault="00C00DDD" w:rsidP="00B64426">
      <w:pPr>
        <w:pStyle w:val="2f1"/>
        <w:spacing w:after="0" w:line="240" w:lineRule="auto"/>
        <w:ind w:left="23"/>
        <w:jc w:val="left"/>
      </w:pPr>
      <w:r>
        <w:t>«</w:t>
      </w:r>
      <w:r w:rsidRPr="00C00DDD">
        <w:t>Порядок оплаты:</w:t>
      </w:r>
      <w:r w:rsidRPr="00C00DDD">
        <w:rPr>
          <w:b/>
        </w:rPr>
        <w:t xml:space="preserve"> </w:t>
      </w:r>
      <w:r w:rsidRPr="00C00DDD">
        <w:t xml:space="preserve">100% оплата </w:t>
      </w:r>
      <w:r w:rsidR="001F6753" w:rsidRPr="001F6753">
        <w:t xml:space="preserve">производится в течение 10 (десяти) рабочих дней </w:t>
      </w:r>
      <w:bookmarkStart w:id="0" w:name="_GoBack"/>
      <w:bookmarkEnd w:id="0"/>
      <w:r w:rsidRPr="00C00DDD">
        <w:t>по факту получения всей продукции, на основании документов, предусмотренных подпунктами а), б), в), г), д) пункта 6.4 Договора, а также подписанием уполномоченным представителем Покупателя товарной накладной о получении Товара  (форма ТОРГ-12), предоставления документов, предусмотренных п.10.8 Договора  и после поступления целевого финансирования</w:t>
      </w:r>
      <w:r>
        <w:t>.»</w:t>
      </w:r>
    </w:p>
    <w:p w:rsidR="00C00DDD" w:rsidRDefault="00C00DDD" w:rsidP="00B64426">
      <w:pPr>
        <w:pStyle w:val="2f1"/>
        <w:spacing w:after="0" w:line="240" w:lineRule="auto"/>
        <w:ind w:left="23"/>
        <w:jc w:val="left"/>
        <w:rPr>
          <w:b/>
        </w:rPr>
      </w:pPr>
    </w:p>
    <w:p w:rsidR="001715CF" w:rsidRDefault="001715CF" w:rsidP="00B64426">
      <w:pPr>
        <w:pStyle w:val="2f1"/>
        <w:spacing w:after="0" w:line="240" w:lineRule="auto"/>
        <w:ind w:left="23"/>
        <w:jc w:val="left"/>
        <w:rPr>
          <w:b/>
        </w:rPr>
      </w:pPr>
      <w:r w:rsidRPr="001715CF">
        <w:rPr>
          <w:b/>
        </w:rPr>
        <w:t>Том 2 «Техническая часть»</w:t>
      </w:r>
      <w:r>
        <w:rPr>
          <w:b/>
        </w:rPr>
        <w:t xml:space="preserve"> </w:t>
      </w:r>
      <w:r w:rsidR="00E53800">
        <w:rPr>
          <w:b/>
        </w:rPr>
        <w:t xml:space="preserve">изложить </w:t>
      </w:r>
      <w:r w:rsidRPr="001715CF">
        <w:rPr>
          <w:b/>
        </w:rPr>
        <w:t>в новой редакции</w:t>
      </w:r>
      <w:r w:rsidR="00E53800">
        <w:rPr>
          <w:b/>
        </w:rPr>
        <w:t>.</w:t>
      </w:r>
    </w:p>
    <w:p w:rsidR="00F01155" w:rsidRPr="00950F97" w:rsidRDefault="00F01155" w:rsidP="00F01155">
      <w:pPr>
        <w:pStyle w:val="2f1"/>
        <w:shd w:val="clear" w:color="auto" w:fill="auto"/>
        <w:spacing w:after="0" w:line="260" w:lineRule="exact"/>
        <w:rPr>
          <w:b/>
        </w:rPr>
      </w:pPr>
    </w:p>
    <w:p w:rsidR="00C47130" w:rsidRPr="008C7F82" w:rsidRDefault="00C47130" w:rsidP="005253A4">
      <w:pPr>
        <w:pStyle w:val="afff1"/>
        <w:spacing w:after="0"/>
        <w:ind w:left="0" w:firstLine="680"/>
        <w:rPr>
          <w:rFonts w:ascii="Times New Roman" w:hAnsi="Times New Roman"/>
          <w:b/>
          <w:sz w:val="26"/>
          <w:szCs w:val="26"/>
        </w:rPr>
      </w:pPr>
    </w:p>
    <w:sectPr w:rsidR="00C47130" w:rsidRPr="008C7F82" w:rsidSect="00B95E54">
      <w:footerReference w:type="even" r:id="rId15"/>
      <w:footerReference w:type="default" r:id="rId16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54E8" w:rsidRDefault="000354E8">
      <w:r>
        <w:separator/>
      </w:r>
    </w:p>
  </w:endnote>
  <w:endnote w:type="continuationSeparator" w:id="0">
    <w:p w:rsidR="000354E8" w:rsidRDefault="000354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1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1F6753"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54E8" w:rsidRDefault="000354E8">
      <w:r>
        <w:separator/>
      </w:r>
    </w:p>
  </w:footnote>
  <w:footnote w:type="continuationSeparator" w:id="0">
    <w:p w:rsidR="000354E8" w:rsidRDefault="000354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186A5C9B"/>
    <w:multiLevelType w:val="multilevel"/>
    <w:tmpl w:val="E5E2AF4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9">
    <w:nsid w:val="23D2588F"/>
    <w:multiLevelType w:val="hybridMultilevel"/>
    <w:tmpl w:val="4D1458A2"/>
    <w:lvl w:ilvl="0" w:tplc="4B3235F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8E50C1A"/>
    <w:multiLevelType w:val="hybridMultilevel"/>
    <w:tmpl w:val="067C01FE"/>
    <w:lvl w:ilvl="0" w:tplc="FFFFFFFF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4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5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23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6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0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4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5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7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9">
    <w:nsid w:val="6BDA5449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55"/>
        </w:tabs>
        <w:ind w:left="1555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 w:hint="default"/>
      </w:rPr>
    </w:lvl>
  </w:abstractNum>
  <w:abstractNum w:abstractNumId="4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2E50903"/>
    <w:multiLevelType w:val="hybridMultilevel"/>
    <w:tmpl w:val="DBC23714"/>
    <w:lvl w:ilvl="0" w:tplc="EAE01CF2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12"/>
  </w:num>
  <w:num w:numId="3">
    <w:abstractNumId w:val="42"/>
  </w:num>
  <w:num w:numId="4">
    <w:abstractNumId w:val="28"/>
  </w:num>
  <w:num w:numId="5">
    <w:abstractNumId w:val="1"/>
  </w:num>
  <w:num w:numId="6">
    <w:abstractNumId w:val="0"/>
  </w:num>
  <w:num w:numId="7">
    <w:abstractNumId w:val="21"/>
  </w:num>
  <w:num w:numId="8">
    <w:abstractNumId w:val="3"/>
  </w:num>
  <w:num w:numId="9">
    <w:abstractNumId w:val="17"/>
  </w:num>
  <w:num w:numId="10">
    <w:abstractNumId w:val="2"/>
  </w:num>
  <w:num w:numId="11">
    <w:abstractNumId w:val="18"/>
  </w:num>
  <w:num w:numId="12">
    <w:abstractNumId w:val="40"/>
  </w:num>
  <w:num w:numId="13">
    <w:abstractNumId w:val="8"/>
  </w:num>
  <w:num w:numId="14">
    <w:abstractNumId w:val="23"/>
  </w:num>
  <w:num w:numId="15">
    <w:abstractNumId w:val="30"/>
  </w:num>
  <w:num w:numId="16">
    <w:abstractNumId w:val="25"/>
  </w:num>
  <w:num w:numId="17">
    <w:abstractNumId w:val="29"/>
  </w:num>
  <w:num w:numId="18">
    <w:abstractNumId w:val="45"/>
  </w:num>
  <w:num w:numId="19">
    <w:abstractNumId w:val="38"/>
  </w:num>
  <w:num w:numId="20">
    <w:abstractNumId w:val="5"/>
  </w:num>
  <w:num w:numId="21">
    <w:abstractNumId w:val="10"/>
  </w:num>
  <w:num w:numId="22">
    <w:abstractNumId w:val="27"/>
  </w:num>
  <w:num w:numId="23">
    <w:abstractNumId w:val="14"/>
  </w:num>
  <w:num w:numId="24">
    <w:abstractNumId w:val="11"/>
  </w:num>
  <w:num w:numId="25">
    <w:abstractNumId w:val="32"/>
  </w:num>
  <w:num w:numId="26">
    <w:abstractNumId w:val="15"/>
  </w:num>
  <w:num w:numId="27">
    <w:abstractNumId w:val="24"/>
  </w:num>
  <w:num w:numId="28">
    <w:abstractNumId w:val="37"/>
  </w:num>
  <w:num w:numId="29">
    <w:abstractNumId w:val="22"/>
  </w:num>
  <w:num w:numId="30">
    <w:abstractNumId w:val="41"/>
  </w:num>
  <w:num w:numId="31">
    <w:abstractNumId w:val="20"/>
  </w:num>
  <w:num w:numId="32">
    <w:abstractNumId w:val="16"/>
  </w:num>
  <w:num w:numId="33">
    <w:abstractNumId w:val="35"/>
  </w:num>
  <w:num w:numId="34">
    <w:abstractNumId w:val="33"/>
  </w:num>
  <w:num w:numId="35">
    <w:abstractNumId w:val="44"/>
  </w:num>
  <w:num w:numId="36">
    <w:abstractNumId w:val="19"/>
  </w:num>
  <w:num w:numId="37">
    <w:abstractNumId w:val="7"/>
  </w:num>
  <w:num w:numId="38">
    <w:abstractNumId w:val="31"/>
  </w:num>
  <w:num w:numId="39">
    <w:abstractNumId w:val="43"/>
  </w:num>
  <w:num w:numId="40">
    <w:abstractNumId w:val="6"/>
  </w:num>
  <w:num w:numId="41">
    <w:abstractNumId w:val="9"/>
  </w:num>
  <w:num w:numId="42">
    <w:abstractNumId w:val="13"/>
  </w:num>
  <w:num w:numId="43">
    <w:abstractNumId w:val="26"/>
  </w:num>
  <w:num w:numId="44">
    <w:abstractNumId w:val="36"/>
  </w:num>
  <w:num w:numId="4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4E8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486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3DD5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45C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15CF"/>
    <w:rsid w:val="0017201A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6C58"/>
    <w:rsid w:val="0018732D"/>
    <w:rsid w:val="00187C5F"/>
    <w:rsid w:val="00187DB4"/>
    <w:rsid w:val="001903EB"/>
    <w:rsid w:val="0019046C"/>
    <w:rsid w:val="00190B81"/>
    <w:rsid w:val="0019158F"/>
    <w:rsid w:val="001917FA"/>
    <w:rsid w:val="0019204D"/>
    <w:rsid w:val="0019523E"/>
    <w:rsid w:val="00197051"/>
    <w:rsid w:val="001979C4"/>
    <w:rsid w:val="00197D0E"/>
    <w:rsid w:val="001A0004"/>
    <w:rsid w:val="001A37EB"/>
    <w:rsid w:val="001A59CE"/>
    <w:rsid w:val="001A788E"/>
    <w:rsid w:val="001A78DA"/>
    <w:rsid w:val="001A7CC1"/>
    <w:rsid w:val="001B0338"/>
    <w:rsid w:val="001B0A51"/>
    <w:rsid w:val="001B1BB2"/>
    <w:rsid w:val="001B2C65"/>
    <w:rsid w:val="001B3A9E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753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4ABC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26D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364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1F05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181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4775"/>
    <w:rsid w:val="003058B6"/>
    <w:rsid w:val="00305D7D"/>
    <w:rsid w:val="003065B7"/>
    <w:rsid w:val="003066B5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0E6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3F78"/>
    <w:rsid w:val="003B65C9"/>
    <w:rsid w:val="003B73B0"/>
    <w:rsid w:val="003B7A32"/>
    <w:rsid w:val="003B7A82"/>
    <w:rsid w:val="003C0147"/>
    <w:rsid w:val="003C1822"/>
    <w:rsid w:val="003C3F03"/>
    <w:rsid w:val="003C4D6C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17E16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67B57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3DF1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A9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253A4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3AB1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0FE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7C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07BC3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1F20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190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2DDB"/>
    <w:rsid w:val="008C318B"/>
    <w:rsid w:val="008C4058"/>
    <w:rsid w:val="008C481F"/>
    <w:rsid w:val="008C48EF"/>
    <w:rsid w:val="008C69D0"/>
    <w:rsid w:val="008C6DF7"/>
    <w:rsid w:val="008C76C1"/>
    <w:rsid w:val="008C7F82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3E13"/>
    <w:rsid w:val="00934843"/>
    <w:rsid w:val="00936C80"/>
    <w:rsid w:val="009405B9"/>
    <w:rsid w:val="00940FA6"/>
    <w:rsid w:val="00941E66"/>
    <w:rsid w:val="00942873"/>
    <w:rsid w:val="009430A7"/>
    <w:rsid w:val="009434CF"/>
    <w:rsid w:val="0094447D"/>
    <w:rsid w:val="00944E22"/>
    <w:rsid w:val="00950F97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31B"/>
    <w:rsid w:val="00975A9A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207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E6D4F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2CD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0D84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0BCE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3FEA"/>
    <w:rsid w:val="00B351AA"/>
    <w:rsid w:val="00B35AFC"/>
    <w:rsid w:val="00B36870"/>
    <w:rsid w:val="00B37793"/>
    <w:rsid w:val="00B402F7"/>
    <w:rsid w:val="00B40BCA"/>
    <w:rsid w:val="00B41109"/>
    <w:rsid w:val="00B42A99"/>
    <w:rsid w:val="00B4473D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426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B022F"/>
    <w:rsid w:val="00BB1A4A"/>
    <w:rsid w:val="00BB1E5C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C789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0DDD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4DE5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130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E7A08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852D2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2575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03B6"/>
    <w:rsid w:val="00E318EC"/>
    <w:rsid w:val="00E322B7"/>
    <w:rsid w:val="00E34AF4"/>
    <w:rsid w:val="00E40F04"/>
    <w:rsid w:val="00E421F5"/>
    <w:rsid w:val="00E4331A"/>
    <w:rsid w:val="00E43718"/>
    <w:rsid w:val="00E43C23"/>
    <w:rsid w:val="00E44B64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3800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1F8B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0FF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6CB1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155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46F6"/>
    <w:rsid w:val="00F16DF3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46FA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74CBF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7" w:uiPriority="9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uiPriority w:val="99"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link w:val="afff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4">
    <w:name w:val="Ариал Таблица"/>
    <w:basedOn w:val="afff0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4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3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f">
    <w:name w:val="Note Heading"/>
    <w:basedOn w:val="a3"/>
    <w:next w:val="a3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4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3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4"/>
    <w:link w:val="afff7"/>
    <w:semiHidden/>
    <w:rsid w:val="0088542E"/>
  </w:style>
  <w:style w:type="paragraph" w:styleId="affff9">
    <w:name w:val="Title"/>
    <w:basedOn w:val="a3"/>
    <w:link w:val="affffa"/>
    <w:qFormat/>
    <w:rsid w:val="0088542E"/>
    <w:pPr>
      <w:jc w:val="center"/>
    </w:pPr>
    <w:rPr>
      <w:b/>
      <w:bCs/>
      <w:sz w:val="28"/>
    </w:rPr>
  </w:style>
  <w:style w:type="character" w:customStyle="1" w:styleId="affffa">
    <w:name w:val="Название Знак"/>
    <w:basedOn w:val="a4"/>
    <w:link w:val="affff9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character" w:customStyle="1" w:styleId="2f0">
    <w:name w:val="Основной текст (2)_"/>
    <w:basedOn w:val="a4"/>
    <w:link w:val="2f1"/>
    <w:rsid w:val="00C24DE5"/>
    <w:rPr>
      <w:sz w:val="26"/>
      <w:szCs w:val="26"/>
      <w:shd w:val="clear" w:color="auto" w:fill="FFFFFF"/>
    </w:rPr>
  </w:style>
  <w:style w:type="paragraph" w:customStyle="1" w:styleId="2f1">
    <w:name w:val="Основной текст (2)"/>
    <w:basedOn w:val="a3"/>
    <w:link w:val="2f0"/>
    <w:rsid w:val="00C24DE5"/>
    <w:pPr>
      <w:shd w:val="clear" w:color="auto" w:fill="FFFFFF"/>
      <w:spacing w:after="3840" w:line="320" w:lineRule="exact"/>
      <w:jc w:val="center"/>
    </w:pPr>
    <w:rPr>
      <w:sz w:val="26"/>
      <w:szCs w:val="26"/>
    </w:rPr>
  </w:style>
  <w:style w:type="character" w:customStyle="1" w:styleId="afff2">
    <w:name w:val="Абзац списка Знак"/>
    <w:link w:val="afff1"/>
    <w:uiPriority w:val="34"/>
    <w:rsid w:val="008C2DDB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7" w:uiPriority="9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uiPriority w:val="99"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link w:val="afff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4">
    <w:name w:val="Ариал Таблица"/>
    <w:basedOn w:val="afff0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4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3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f">
    <w:name w:val="Note Heading"/>
    <w:basedOn w:val="a3"/>
    <w:next w:val="a3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4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3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4"/>
    <w:link w:val="afff7"/>
    <w:semiHidden/>
    <w:rsid w:val="0088542E"/>
  </w:style>
  <w:style w:type="paragraph" w:styleId="affff9">
    <w:name w:val="Title"/>
    <w:basedOn w:val="a3"/>
    <w:link w:val="affffa"/>
    <w:qFormat/>
    <w:rsid w:val="0088542E"/>
    <w:pPr>
      <w:jc w:val="center"/>
    </w:pPr>
    <w:rPr>
      <w:b/>
      <w:bCs/>
      <w:sz w:val="28"/>
    </w:rPr>
  </w:style>
  <w:style w:type="character" w:customStyle="1" w:styleId="affffa">
    <w:name w:val="Название Знак"/>
    <w:basedOn w:val="a4"/>
    <w:link w:val="affff9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character" w:customStyle="1" w:styleId="2f0">
    <w:name w:val="Основной текст (2)_"/>
    <w:basedOn w:val="a4"/>
    <w:link w:val="2f1"/>
    <w:rsid w:val="00C24DE5"/>
    <w:rPr>
      <w:sz w:val="26"/>
      <w:szCs w:val="26"/>
      <w:shd w:val="clear" w:color="auto" w:fill="FFFFFF"/>
    </w:rPr>
  </w:style>
  <w:style w:type="paragraph" w:customStyle="1" w:styleId="2f1">
    <w:name w:val="Основной текст (2)"/>
    <w:basedOn w:val="a3"/>
    <w:link w:val="2f0"/>
    <w:rsid w:val="00C24DE5"/>
    <w:pPr>
      <w:shd w:val="clear" w:color="auto" w:fill="FFFFFF"/>
      <w:spacing w:after="3840" w:line="320" w:lineRule="exact"/>
      <w:jc w:val="center"/>
    </w:pPr>
    <w:rPr>
      <w:sz w:val="26"/>
      <w:szCs w:val="26"/>
    </w:rPr>
  </w:style>
  <w:style w:type="character" w:customStyle="1" w:styleId="afff2">
    <w:name w:val="Абзац списка Знак"/>
    <w:link w:val="afff1"/>
    <w:uiPriority w:val="34"/>
    <w:rsid w:val="008C2DDB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0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5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88C28D-E283-4720-9792-167E6F33B6C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0368EF3-43EC-4EFE-AB62-F2C5B6C8BD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3</Pages>
  <Words>643</Words>
  <Characters>3667</Characters>
  <Application>Microsoft Office Word</Application>
  <DocSecurity>0</DocSecurity>
  <Lines>30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>УТВЕРЖДАЮ:</vt:lpstr>
      <vt:lpstr>УТВЕРЖДАЮ</vt:lpstr>
      <vt:lpstr>Директор СЗЦ «СевРАО» - </vt:lpstr>
      <vt:lpstr>филиала ФГУП «РосРАО» </vt:lpstr>
      <vt:lpstr/>
    </vt:vector>
  </TitlesOfParts>
  <Company/>
  <LinksUpToDate>false</LinksUpToDate>
  <CharactersWithSpaces>4302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15</cp:revision>
  <cp:lastPrinted>2014-05-07T10:51:00Z</cp:lastPrinted>
  <dcterms:created xsi:type="dcterms:W3CDTF">2013-03-25T14:19:00Z</dcterms:created>
  <dcterms:modified xsi:type="dcterms:W3CDTF">2015-08-19T12:21:00Z</dcterms:modified>
</cp:coreProperties>
</file>