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6C6" w:rsidRPr="00F93A98" w:rsidRDefault="002916C6" w:rsidP="002916C6">
      <w:pPr>
        <w:widowControl w:val="0"/>
        <w:autoSpaceDE w:val="0"/>
        <w:autoSpaceDN w:val="0"/>
        <w:adjustRightInd w:val="0"/>
        <w:spacing w:before="30" w:after="0" w:line="206" w:lineRule="exact"/>
        <w:ind w:left="15"/>
        <w:jc w:val="center"/>
        <w:rPr>
          <w:rFonts w:ascii="Times New Roman" w:hAnsi="Times New Roman"/>
          <w:b/>
          <w:bCs/>
          <w:color w:val="000000"/>
          <w:sz w:val="24"/>
          <w:szCs w:val="24"/>
        </w:rPr>
      </w:pPr>
      <w:r w:rsidRPr="00F93A98">
        <w:rPr>
          <w:rFonts w:ascii="Times New Roman" w:hAnsi="Times New Roman"/>
          <w:b/>
          <w:bCs/>
          <w:color w:val="000000"/>
          <w:sz w:val="24"/>
          <w:szCs w:val="24"/>
        </w:rPr>
        <w:t xml:space="preserve">ДОГОВОР № </w:t>
      </w:r>
      <w:r w:rsidR="00F93A98">
        <w:rPr>
          <w:rFonts w:ascii="Times New Roman" w:hAnsi="Times New Roman"/>
          <w:b/>
          <w:bCs/>
          <w:color w:val="000000"/>
          <w:sz w:val="24"/>
          <w:szCs w:val="24"/>
        </w:rPr>
        <w:t>100-10-05/</w:t>
      </w:r>
      <w:r w:rsidRPr="00F93A98">
        <w:rPr>
          <w:rFonts w:ascii="Times New Roman" w:hAnsi="Times New Roman"/>
          <w:b/>
          <w:bCs/>
          <w:color w:val="000000"/>
          <w:sz w:val="24"/>
          <w:szCs w:val="24"/>
          <w:u w:val="single"/>
        </w:rPr>
        <w:softHyphen/>
      </w:r>
      <w:r w:rsidRPr="00F93A98">
        <w:rPr>
          <w:rFonts w:ascii="Times New Roman" w:hAnsi="Times New Roman"/>
          <w:b/>
          <w:bCs/>
          <w:color w:val="000000"/>
          <w:sz w:val="24"/>
          <w:szCs w:val="24"/>
          <w:u w:val="single"/>
        </w:rPr>
        <w:softHyphen/>
      </w:r>
      <w:r w:rsidRPr="00F93A98">
        <w:rPr>
          <w:rFonts w:ascii="Times New Roman" w:hAnsi="Times New Roman"/>
          <w:b/>
          <w:bCs/>
          <w:color w:val="000000"/>
          <w:sz w:val="24"/>
          <w:szCs w:val="24"/>
          <w:u w:val="single"/>
        </w:rPr>
        <w:softHyphen/>
        <w:t xml:space="preserve">_____               </w:t>
      </w:r>
      <w:r w:rsidRPr="00F93A98">
        <w:rPr>
          <w:rFonts w:ascii="Times New Roman" w:hAnsi="Times New Roman"/>
          <w:b/>
          <w:bCs/>
          <w:color w:val="000000"/>
          <w:sz w:val="24"/>
          <w:szCs w:val="24"/>
        </w:rPr>
        <w:br/>
        <w:t xml:space="preserve">об оказании услуг связи  по организации и предоставлению </w:t>
      </w:r>
    </w:p>
    <w:p w:rsidR="002916C6" w:rsidRPr="00F93A98" w:rsidRDefault="002916C6" w:rsidP="002916C6">
      <w:pPr>
        <w:widowControl w:val="0"/>
        <w:autoSpaceDE w:val="0"/>
        <w:autoSpaceDN w:val="0"/>
        <w:adjustRightInd w:val="0"/>
        <w:spacing w:before="30" w:after="0" w:line="206" w:lineRule="exact"/>
        <w:ind w:left="15"/>
        <w:jc w:val="center"/>
        <w:rPr>
          <w:rFonts w:ascii="Times New Roman" w:hAnsi="Times New Roman"/>
          <w:b/>
          <w:bCs/>
          <w:color w:val="000000"/>
          <w:sz w:val="24"/>
          <w:szCs w:val="24"/>
        </w:rPr>
      </w:pPr>
      <w:r w:rsidRPr="00F93A98">
        <w:rPr>
          <w:rFonts w:ascii="Times New Roman" w:hAnsi="Times New Roman"/>
          <w:b/>
          <w:bCs/>
          <w:color w:val="000000"/>
          <w:sz w:val="24"/>
          <w:szCs w:val="24"/>
        </w:rPr>
        <w:t>в пользование каналов для передачи данных/ для доступа к сетям передачи данных</w:t>
      </w:r>
    </w:p>
    <w:p w:rsidR="002916C6" w:rsidRPr="00F93A98" w:rsidRDefault="002916C6" w:rsidP="002916C6">
      <w:pPr>
        <w:widowControl w:val="0"/>
        <w:autoSpaceDE w:val="0"/>
        <w:autoSpaceDN w:val="0"/>
        <w:adjustRightInd w:val="0"/>
        <w:spacing w:before="30" w:after="0" w:line="206" w:lineRule="exact"/>
        <w:ind w:left="15"/>
        <w:jc w:val="center"/>
        <w:rPr>
          <w:rFonts w:ascii="Times New Roman" w:hAnsi="Times New Roman"/>
          <w:b/>
          <w:bCs/>
          <w:color w:val="000000"/>
          <w:sz w:val="24"/>
          <w:szCs w:val="24"/>
        </w:rPr>
      </w:pPr>
    </w:p>
    <w:p w:rsidR="002916C6" w:rsidRPr="00F93A98" w:rsidRDefault="002916C6" w:rsidP="00F93A98">
      <w:pPr>
        <w:widowControl w:val="0"/>
        <w:autoSpaceDE w:val="0"/>
        <w:autoSpaceDN w:val="0"/>
        <w:adjustRightInd w:val="0"/>
        <w:spacing w:before="30" w:after="0" w:line="206" w:lineRule="exact"/>
        <w:ind w:left="15"/>
        <w:rPr>
          <w:rFonts w:ascii="Times New Roman" w:hAnsi="Times New Roman"/>
          <w:color w:val="000000"/>
          <w:sz w:val="24"/>
          <w:szCs w:val="24"/>
        </w:rPr>
      </w:pPr>
      <w:r w:rsidRPr="00F93A98">
        <w:rPr>
          <w:rFonts w:ascii="Times New Roman" w:hAnsi="Times New Roman"/>
          <w:color w:val="000000"/>
          <w:sz w:val="24"/>
          <w:szCs w:val="24"/>
        </w:rPr>
        <w:t xml:space="preserve">г. Краснокаменск                                                                                         </w:t>
      </w:r>
      <w:r w:rsidR="00F93A98">
        <w:rPr>
          <w:rFonts w:ascii="Times New Roman" w:hAnsi="Times New Roman"/>
          <w:color w:val="000000"/>
          <w:sz w:val="24"/>
          <w:szCs w:val="24"/>
        </w:rPr>
        <w:t xml:space="preserve">         </w:t>
      </w:r>
      <w:r w:rsidRPr="00F93A98">
        <w:rPr>
          <w:rFonts w:ascii="Times New Roman" w:hAnsi="Times New Roman"/>
          <w:color w:val="000000"/>
          <w:sz w:val="24"/>
          <w:szCs w:val="24"/>
        </w:rPr>
        <w:t>«    » __________ 201</w:t>
      </w:r>
      <w:r w:rsidR="00081663">
        <w:rPr>
          <w:rFonts w:ascii="Times New Roman" w:hAnsi="Times New Roman"/>
          <w:color w:val="000000"/>
          <w:sz w:val="24"/>
          <w:szCs w:val="24"/>
        </w:rPr>
        <w:t>_</w:t>
      </w:r>
      <w:r w:rsidR="00F93A98">
        <w:rPr>
          <w:rFonts w:ascii="Times New Roman" w:hAnsi="Times New Roman"/>
          <w:color w:val="000000"/>
          <w:sz w:val="24"/>
          <w:szCs w:val="24"/>
        </w:rPr>
        <w:t xml:space="preserve"> </w:t>
      </w:r>
      <w:r w:rsidRPr="00F93A98">
        <w:rPr>
          <w:rFonts w:ascii="Times New Roman" w:hAnsi="Times New Roman"/>
          <w:color w:val="000000"/>
          <w:sz w:val="24"/>
          <w:szCs w:val="24"/>
        </w:rPr>
        <w:t>г.</w:t>
      </w:r>
    </w:p>
    <w:p w:rsidR="002916C6" w:rsidRDefault="002916C6" w:rsidP="002916C6">
      <w:pPr>
        <w:widowControl w:val="0"/>
        <w:autoSpaceDE w:val="0"/>
        <w:autoSpaceDN w:val="0"/>
        <w:adjustRightInd w:val="0"/>
        <w:spacing w:before="30" w:after="0" w:line="206" w:lineRule="exact"/>
        <w:ind w:left="15"/>
        <w:jc w:val="center"/>
        <w:rPr>
          <w:rFonts w:ascii="Times New Roman" w:hAnsi="Times New Roman"/>
          <w:color w:val="000000"/>
          <w:sz w:val="16"/>
          <w:szCs w:val="16"/>
        </w:rPr>
      </w:pPr>
    </w:p>
    <w:p w:rsidR="00F93A98" w:rsidRDefault="002916C6" w:rsidP="00F93A98">
      <w:pPr>
        <w:spacing w:after="0" w:line="240" w:lineRule="auto"/>
        <w:ind w:firstLine="709"/>
        <w:contextualSpacing/>
        <w:jc w:val="both"/>
        <w:rPr>
          <w:rFonts w:ascii="Times New Roman" w:hAnsi="Times New Roman"/>
          <w:sz w:val="24"/>
          <w:szCs w:val="24"/>
        </w:rPr>
      </w:pPr>
      <w:r w:rsidRPr="002916C6">
        <w:rPr>
          <w:rFonts w:ascii="Times New Roman" w:hAnsi="Times New Roman"/>
          <w:sz w:val="24"/>
          <w:szCs w:val="24"/>
        </w:rPr>
        <w:t>________________________________________________________________________________________________________________________________________________</w:t>
      </w:r>
      <w:r w:rsidR="00F93A98">
        <w:rPr>
          <w:rFonts w:ascii="Times New Roman" w:hAnsi="Times New Roman"/>
          <w:sz w:val="24"/>
          <w:szCs w:val="24"/>
        </w:rPr>
        <w:t>______________</w:t>
      </w:r>
      <w:r w:rsidRPr="002916C6">
        <w:rPr>
          <w:rFonts w:ascii="Times New Roman" w:hAnsi="Times New Roman"/>
          <w:sz w:val="24"/>
          <w:szCs w:val="24"/>
        </w:rPr>
        <w:t>_____</w:t>
      </w:r>
      <w:r w:rsidR="00F93A98">
        <w:rPr>
          <w:rFonts w:ascii="Times New Roman" w:hAnsi="Times New Roman"/>
          <w:sz w:val="24"/>
          <w:szCs w:val="24"/>
        </w:rPr>
        <w:t>,</w:t>
      </w:r>
      <w:r w:rsidRPr="002916C6">
        <w:rPr>
          <w:rFonts w:ascii="Times New Roman" w:hAnsi="Times New Roman"/>
          <w:sz w:val="24"/>
          <w:szCs w:val="24"/>
        </w:rPr>
        <w:t xml:space="preserve"> именуемое в дальнейшем </w:t>
      </w:r>
      <w:r w:rsidRPr="002916C6">
        <w:rPr>
          <w:rFonts w:ascii="Times New Roman" w:hAnsi="Times New Roman"/>
          <w:b/>
          <w:sz w:val="24"/>
          <w:szCs w:val="24"/>
        </w:rPr>
        <w:t>«Исполнитель»</w:t>
      </w:r>
      <w:r w:rsidRPr="002916C6">
        <w:rPr>
          <w:rFonts w:ascii="Times New Roman" w:hAnsi="Times New Roman"/>
          <w:sz w:val="24"/>
          <w:szCs w:val="24"/>
        </w:rPr>
        <w:t>, в лице _____________________________________________________</w:t>
      </w:r>
      <w:r w:rsidR="00F93A98">
        <w:rPr>
          <w:rFonts w:ascii="Times New Roman" w:hAnsi="Times New Roman"/>
          <w:sz w:val="24"/>
          <w:szCs w:val="24"/>
        </w:rPr>
        <w:t>_______________________________,</w:t>
      </w:r>
      <w:r w:rsidRPr="002916C6">
        <w:rPr>
          <w:rFonts w:ascii="Times New Roman" w:hAnsi="Times New Roman"/>
          <w:sz w:val="24"/>
          <w:szCs w:val="24"/>
        </w:rPr>
        <w:t xml:space="preserve"> действующего на основании ___________________________________________________</w:t>
      </w:r>
      <w:r w:rsidR="00F93A98">
        <w:rPr>
          <w:rFonts w:ascii="Times New Roman" w:hAnsi="Times New Roman"/>
          <w:sz w:val="24"/>
          <w:szCs w:val="24"/>
        </w:rPr>
        <w:t>,</w:t>
      </w:r>
      <w:r w:rsidRPr="002916C6">
        <w:rPr>
          <w:rFonts w:ascii="Times New Roman" w:hAnsi="Times New Roman"/>
          <w:sz w:val="24"/>
          <w:szCs w:val="24"/>
        </w:rPr>
        <w:t xml:space="preserve"> с одной стороны, и </w:t>
      </w:r>
      <w:r w:rsidRPr="002916C6">
        <w:rPr>
          <w:rFonts w:ascii="Times New Roman" w:hAnsi="Times New Roman"/>
          <w:b/>
          <w:sz w:val="24"/>
          <w:szCs w:val="24"/>
        </w:rPr>
        <w:t>Открыто</w:t>
      </w:r>
      <w:r w:rsidR="00F93A98">
        <w:rPr>
          <w:rFonts w:ascii="Times New Roman" w:hAnsi="Times New Roman"/>
          <w:b/>
          <w:sz w:val="24"/>
          <w:szCs w:val="24"/>
        </w:rPr>
        <w:t>е акционерное общество «</w:t>
      </w:r>
      <w:r w:rsidRPr="002916C6">
        <w:rPr>
          <w:rFonts w:ascii="Times New Roman" w:hAnsi="Times New Roman"/>
          <w:b/>
          <w:sz w:val="24"/>
          <w:szCs w:val="24"/>
        </w:rPr>
        <w:t>Приаргунское производственн</w:t>
      </w:r>
      <w:r w:rsidR="00F93A98">
        <w:rPr>
          <w:rFonts w:ascii="Times New Roman" w:hAnsi="Times New Roman"/>
          <w:b/>
          <w:sz w:val="24"/>
          <w:szCs w:val="24"/>
        </w:rPr>
        <w:t>ое горно-химическое объединение»,</w:t>
      </w:r>
      <w:r w:rsidRPr="002916C6">
        <w:rPr>
          <w:rFonts w:ascii="Times New Roman" w:hAnsi="Times New Roman"/>
          <w:sz w:val="24"/>
          <w:szCs w:val="24"/>
        </w:rPr>
        <w:t xml:space="preserve"> именуемое в дальнейшем </w:t>
      </w:r>
      <w:r w:rsidRPr="002916C6">
        <w:rPr>
          <w:rFonts w:ascii="Times New Roman" w:hAnsi="Times New Roman"/>
          <w:b/>
          <w:sz w:val="24"/>
          <w:szCs w:val="24"/>
        </w:rPr>
        <w:t>«Заказчик»</w:t>
      </w:r>
      <w:r w:rsidRPr="002916C6">
        <w:rPr>
          <w:rFonts w:ascii="Times New Roman" w:hAnsi="Times New Roman"/>
          <w:sz w:val="24"/>
          <w:szCs w:val="24"/>
        </w:rPr>
        <w:t xml:space="preserve">, в лице </w:t>
      </w:r>
      <w:r w:rsidRPr="002916C6">
        <w:rPr>
          <w:rFonts w:ascii="Times New Roman" w:hAnsi="Times New Roman"/>
          <w:b/>
          <w:sz w:val="24"/>
          <w:szCs w:val="24"/>
        </w:rPr>
        <w:t>_______________________</w:t>
      </w:r>
      <w:r w:rsidRPr="002916C6">
        <w:rPr>
          <w:rFonts w:ascii="Times New Roman" w:hAnsi="Times New Roman"/>
          <w:sz w:val="24"/>
          <w:szCs w:val="24"/>
        </w:rPr>
        <w:t>, действующего на основании _____________, с другой стороны, далее по тексту настоящего договора совместно  именуемые «</w:t>
      </w:r>
      <w:r w:rsidRPr="002916C6">
        <w:rPr>
          <w:rFonts w:ascii="Times New Roman" w:hAnsi="Times New Roman"/>
          <w:b/>
          <w:sz w:val="24"/>
          <w:szCs w:val="24"/>
        </w:rPr>
        <w:t>Стороны</w:t>
      </w:r>
      <w:r w:rsidRPr="002916C6">
        <w:rPr>
          <w:rFonts w:ascii="Times New Roman" w:hAnsi="Times New Roman"/>
          <w:sz w:val="24"/>
          <w:szCs w:val="24"/>
        </w:rPr>
        <w:t xml:space="preserve">», заключили настоящий </w:t>
      </w:r>
      <w:r w:rsidRPr="002916C6">
        <w:rPr>
          <w:rFonts w:ascii="Times New Roman" w:hAnsi="Times New Roman"/>
          <w:b/>
          <w:sz w:val="24"/>
          <w:szCs w:val="24"/>
        </w:rPr>
        <w:t xml:space="preserve">Договор </w:t>
      </w:r>
      <w:r w:rsidRPr="002916C6">
        <w:rPr>
          <w:rFonts w:ascii="Times New Roman" w:hAnsi="Times New Roman"/>
          <w:sz w:val="24"/>
          <w:szCs w:val="24"/>
        </w:rPr>
        <w:t>о нижеследующем:</w:t>
      </w:r>
    </w:p>
    <w:p w:rsidR="002916C6" w:rsidRPr="002916C6" w:rsidRDefault="002916C6" w:rsidP="002916C6">
      <w:pPr>
        <w:spacing w:after="0" w:line="240" w:lineRule="auto"/>
        <w:ind w:firstLine="709"/>
        <w:contextualSpacing/>
        <w:jc w:val="both"/>
        <w:rPr>
          <w:rFonts w:ascii="Times New Roman" w:hAnsi="Times New Roman"/>
          <w:sz w:val="24"/>
          <w:szCs w:val="24"/>
        </w:rPr>
      </w:pPr>
    </w:p>
    <w:p w:rsidR="002916C6" w:rsidRPr="002916C6" w:rsidRDefault="00F93A98" w:rsidP="002916C6">
      <w:pPr>
        <w:widowControl w:val="0"/>
        <w:tabs>
          <w:tab w:val="left" w:pos="540"/>
        </w:tabs>
        <w:suppressAutoHyphens/>
        <w:autoSpaceDE w:val="0"/>
        <w:autoSpaceDN w:val="0"/>
        <w:adjustRightInd w:val="0"/>
        <w:spacing w:after="0" w:line="191" w:lineRule="exact"/>
        <w:ind w:firstLine="540"/>
        <w:jc w:val="center"/>
        <w:rPr>
          <w:rFonts w:ascii="Times New Roman" w:hAnsi="Times New Roman"/>
          <w:b/>
          <w:bCs/>
          <w:color w:val="000000"/>
          <w:sz w:val="24"/>
          <w:szCs w:val="24"/>
        </w:rPr>
      </w:pPr>
      <w:r>
        <w:rPr>
          <w:rFonts w:ascii="Times New Roman" w:hAnsi="Times New Roman"/>
          <w:b/>
          <w:bCs/>
          <w:color w:val="000000"/>
          <w:sz w:val="24"/>
          <w:szCs w:val="24"/>
        </w:rPr>
        <w:t>1. П</w:t>
      </w:r>
      <w:r w:rsidR="002916C6" w:rsidRPr="002916C6">
        <w:rPr>
          <w:rFonts w:ascii="Times New Roman" w:hAnsi="Times New Roman"/>
          <w:b/>
          <w:bCs/>
          <w:color w:val="000000"/>
          <w:sz w:val="24"/>
          <w:szCs w:val="24"/>
        </w:rPr>
        <w:t>редмет Договора</w:t>
      </w:r>
    </w:p>
    <w:p w:rsidR="002916C6" w:rsidRPr="002916C6" w:rsidRDefault="002916C6" w:rsidP="002916C6">
      <w:pPr>
        <w:widowControl w:val="0"/>
        <w:tabs>
          <w:tab w:val="left" w:pos="540"/>
        </w:tabs>
        <w:suppressAutoHyphens/>
        <w:autoSpaceDE w:val="0"/>
        <w:autoSpaceDN w:val="0"/>
        <w:adjustRightInd w:val="0"/>
        <w:spacing w:after="0" w:line="191" w:lineRule="exact"/>
        <w:ind w:firstLine="540"/>
        <w:jc w:val="center"/>
        <w:rPr>
          <w:rFonts w:ascii="Times New Roman" w:hAnsi="Times New Roman"/>
          <w:b/>
          <w:bCs/>
          <w:color w:val="000000"/>
          <w:sz w:val="24"/>
          <w:szCs w:val="24"/>
        </w:rPr>
      </w:pPr>
    </w:p>
    <w:p w:rsidR="002916C6" w:rsidRPr="002916C6" w:rsidRDefault="002916C6" w:rsidP="002916C6">
      <w:pPr>
        <w:widowControl w:val="0"/>
        <w:tabs>
          <w:tab w:val="left" w:pos="540"/>
        </w:tabs>
        <w:suppressAutoHyphens/>
        <w:autoSpaceDE w:val="0"/>
        <w:autoSpaceDN w:val="0"/>
        <w:adjustRightInd w:val="0"/>
        <w:spacing w:after="0" w:line="240" w:lineRule="auto"/>
        <w:jc w:val="both"/>
        <w:rPr>
          <w:rFonts w:ascii="Times New Roman" w:hAnsi="Times New Roman"/>
          <w:color w:val="000000"/>
          <w:sz w:val="24"/>
          <w:szCs w:val="24"/>
        </w:rPr>
      </w:pPr>
      <w:r w:rsidRPr="002916C6">
        <w:rPr>
          <w:rFonts w:ascii="Times New Roman" w:hAnsi="Times New Roman"/>
          <w:color w:val="000000"/>
          <w:sz w:val="24"/>
          <w:szCs w:val="24"/>
        </w:rPr>
        <w:t>1.1. Исполнитель оказывает Заказчику услуги по организации и предоставлению в пользование местных и внутризонововых цифровых  Каналов связи (далее - «Каналы»),  для предоставления услуг связи. Перечень Каналов, организуемых и предоставляемых в пользование, указан в Приложении № 1</w:t>
      </w:r>
      <w:r w:rsidR="00F93A98">
        <w:rPr>
          <w:rFonts w:ascii="Times New Roman" w:hAnsi="Times New Roman"/>
          <w:color w:val="FF0000"/>
          <w:sz w:val="24"/>
          <w:szCs w:val="24"/>
        </w:rPr>
        <w:t xml:space="preserve"> </w:t>
      </w:r>
      <w:r w:rsidR="00F93A98" w:rsidRPr="00F93A98">
        <w:rPr>
          <w:rFonts w:ascii="Times New Roman" w:hAnsi="Times New Roman"/>
          <w:color w:val="000000" w:themeColor="text1"/>
          <w:sz w:val="24"/>
          <w:szCs w:val="24"/>
        </w:rPr>
        <w:t>к настоящему договору.</w:t>
      </w:r>
      <w:r w:rsidR="00F93A98">
        <w:rPr>
          <w:rFonts w:ascii="Times New Roman" w:hAnsi="Times New Roman"/>
          <w:color w:val="FF0000"/>
          <w:sz w:val="24"/>
          <w:szCs w:val="24"/>
        </w:rPr>
        <w:t xml:space="preserve"> </w:t>
      </w:r>
      <w:r w:rsidRPr="002916C6">
        <w:rPr>
          <w:rFonts w:ascii="Times New Roman" w:hAnsi="Times New Roman"/>
          <w:sz w:val="24"/>
          <w:szCs w:val="24"/>
        </w:rPr>
        <w:t>Заказчик оплачивает оказываемые Усл</w:t>
      </w:r>
      <w:r w:rsidR="00F93A98">
        <w:rPr>
          <w:rFonts w:ascii="Times New Roman" w:hAnsi="Times New Roman"/>
          <w:sz w:val="24"/>
          <w:szCs w:val="24"/>
        </w:rPr>
        <w:t>уги в соответствии с Разделом 4</w:t>
      </w:r>
      <w:r w:rsidRPr="002916C6">
        <w:rPr>
          <w:rFonts w:ascii="Times New Roman" w:hAnsi="Times New Roman"/>
          <w:sz w:val="24"/>
          <w:szCs w:val="24"/>
        </w:rPr>
        <w:t xml:space="preserve"> настоящего Договора.</w:t>
      </w:r>
    </w:p>
    <w:p w:rsidR="002916C6" w:rsidRPr="002916C6" w:rsidRDefault="002916C6" w:rsidP="002916C6">
      <w:pPr>
        <w:widowControl w:val="0"/>
        <w:tabs>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1.2. В случае необходимости изменения перечня Каналов, Стороны заключают Дополнительное соглашение, в котором утверждают новое Приложение № 1</w:t>
      </w:r>
      <w:r w:rsidR="00F93A98">
        <w:rPr>
          <w:rFonts w:ascii="Times New Roman" w:hAnsi="Times New Roman"/>
          <w:sz w:val="24"/>
          <w:szCs w:val="24"/>
        </w:rPr>
        <w:t>.</w:t>
      </w:r>
    </w:p>
    <w:p w:rsidR="002916C6" w:rsidRPr="002916C6" w:rsidRDefault="002916C6" w:rsidP="002916C6">
      <w:pPr>
        <w:widowControl w:val="0"/>
        <w:tabs>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1.3. Предоставленные в пользование Каналы могут быть использованы Заказчиком для оказания услуг связи третьим лицам с использованием данных Каналов, или Каналы могут быть переданы Заказчиком в пользование третьим лицам, только при условии письменного согласия Исполнителя.</w:t>
      </w:r>
    </w:p>
    <w:p w:rsidR="002916C6" w:rsidRPr="002916C6" w:rsidRDefault="002916C6" w:rsidP="002916C6">
      <w:pPr>
        <w:widowControl w:val="0"/>
        <w:tabs>
          <w:tab w:val="left" w:pos="540"/>
        </w:tabs>
        <w:suppressAutoHyphens/>
        <w:autoSpaceDE w:val="0"/>
        <w:autoSpaceDN w:val="0"/>
        <w:adjustRightInd w:val="0"/>
        <w:spacing w:after="0" w:line="240" w:lineRule="auto"/>
        <w:ind w:firstLine="540"/>
        <w:jc w:val="center"/>
        <w:rPr>
          <w:rFonts w:ascii="Times New Roman" w:hAnsi="Times New Roman"/>
          <w:b/>
          <w:bCs/>
          <w:sz w:val="24"/>
          <w:szCs w:val="24"/>
        </w:rPr>
      </w:pPr>
      <w:r w:rsidRPr="002916C6">
        <w:rPr>
          <w:rFonts w:ascii="Times New Roman" w:hAnsi="Times New Roman"/>
          <w:b/>
          <w:bCs/>
          <w:sz w:val="24"/>
          <w:szCs w:val="24"/>
        </w:rPr>
        <w:t>2. Права и обязанности Сторон</w:t>
      </w:r>
    </w:p>
    <w:p w:rsidR="002916C6" w:rsidRPr="002916C6" w:rsidRDefault="002916C6" w:rsidP="002916C6">
      <w:pPr>
        <w:widowControl w:val="0"/>
        <w:tabs>
          <w:tab w:val="left" w:pos="540"/>
        </w:tabs>
        <w:suppressAutoHyphens/>
        <w:autoSpaceDE w:val="0"/>
        <w:autoSpaceDN w:val="0"/>
        <w:adjustRightInd w:val="0"/>
        <w:spacing w:after="0" w:line="240" w:lineRule="auto"/>
        <w:ind w:firstLine="540"/>
        <w:jc w:val="center"/>
        <w:rPr>
          <w:rFonts w:ascii="Times New Roman" w:hAnsi="Times New Roman"/>
          <w:b/>
          <w:bCs/>
          <w:sz w:val="24"/>
          <w:szCs w:val="24"/>
        </w:rPr>
      </w:pPr>
    </w:p>
    <w:p w:rsidR="002916C6" w:rsidRPr="002916C6" w:rsidRDefault="002916C6" w:rsidP="002916C6">
      <w:pPr>
        <w:widowControl w:val="0"/>
        <w:tabs>
          <w:tab w:val="left" w:pos="0"/>
          <w:tab w:val="left" w:pos="54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2.1. </w:t>
      </w:r>
      <w:r w:rsidRPr="00F93A98">
        <w:rPr>
          <w:rFonts w:ascii="Times New Roman" w:hAnsi="Times New Roman"/>
          <w:sz w:val="24"/>
          <w:szCs w:val="24"/>
          <w:u w:val="single"/>
        </w:rPr>
        <w:t>Исполнитель обязуется</w:t>
      </w:r>
      <w:r w:rsidRPr="002916C6">
        <w:rPr>
          <w:rFonts w:ascii="Times New Roman" w:hAnsi="Times New Roman"/>
          <w:sz w:val="24"/>
          <w:szCs w:val="24"/>
        </w:rPr>
        <w:t>:</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2.1.1. Оказывать Заказчику Услуги по организации и предоставлению в пользование Каналов (далее </w:t>
      </w:r>
      <w:r w:rsidR="00F93A98">
        <w:rPr>
          <w:rFonts w:ascii="Times New Roman" w:hAnsi="Times New Roman"/>
          <w:sz w:val="24"/>
          <w:szCs w:val="24"/>
        </w:rPr>
        <w:t xml:space="preserve">- </w:t>
      </w:r>
      <w:r w:rsidRPr="002916C6">
        <w:rPr>
          <w:rFonts w:ascii="Times New Roman" w:hAnsi="Times New Roman"/>
          <w:sz w:val="24"/>
          <w:szCs w:val="24"/>
        </w:rPr>
        <w:t xml:space="preserve">Услуги) в соответствии с имеющимися техническими возможностями и действующими нормативами. </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b/>
          <w:bCs/>
          <w:sz w:val="24"/>
          <w:szCs w:val="24"/>
        </w:rPr>
      </w:pPr>
      <w:r w:rsidRPr="002916C6">
        <w:rPr>
          <w:rFonts w:ascii="Times New Roman" w:hAnsi="Times New Roman"/>
          <w:sz w:val="24"/>
          <w:szCs w:val="24"/>
        </w:rPr>
        <w:t>2.1.2. Выполнять функции, связанные с обеспечением технической поддержки Услуг, в т.ч. приём заявок о повреждениях.</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2.1.3. Обеспечивать круглосуточный и бесперебойный режим работы Каналов</w:t>
      </w:r>
      <w:r w:rsidR="00F93A98">
        <w:rPr>
          <w:rFonts w:ascii="Times New Roman" w:hAnsi="Times New Roman"/>
          <w:sz w:val="24"/>
          <w:szCs w:val="24"/>
        </w:rPr>
        <w:t>,</w:t>
      </w:r>
      <w:r w:rsidRPr="002916C6">
        <w:rPr>
          <w:rFonts w:ascii="Times New Roman" w:hAnsi="Times New Roman"/>
          <w:sz w:val="24"/>
          <w:szCs w:val="24"/>
        </w:rPr>
        <w:t xml:space="preserve"> за исключением  перерывов для проведения необходимых планово-профилактических работ, которые будут планироваться на время наименьшей потребности Заказчика в связи. В случае нарушения нормальной работы Каналов персонал службы технической поддержки Заказчика информирует сменный персонал Исполнителя в соо</w:t>
      </w:r>
      <w:r w:rsidR="00F93A98">
        <w:rPr>
          <w:rFonts w:ascii="Times New Roman" w:hAnsi="Times New Roman"/>
          <w:sz w:val="24"/>
          <w:szCs w:val="24"/>
        </w:rPr>
        <w:t>тветствии с контактными данными: ___________________________________________________________________________________</w:t>
      </w:r>
      <w:r w:rsidRPr="002916C6">
        <w:rPr>
          <w:rFonts w:ascii="Times New Roman" w:hAnsi="Times New Roman"/>
          <w:sz w:val="24"/>
          <w:szCs w:val="24"/>
        </w:rPr>
        <w:t xml:space="preserve">. Исполнитель не несет ответственности за качество работы Канала и оказанных Услуг в связи с неисправностью коммутационных устройств и соединительных линий Заказчика. </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2.1.4. В случае проведения планово - профилактических работ, влекущих приостановление пользования Каналами, а также в случае необходимости (предупреждение аварийной ситуации) проведения вне</w:t>
      </w:r>
      <w:r w:rsidR="00F93A98">
        <w:rPr>
          <w:rFonts w:ascii="Times New Roman" w:hAnsi="Times New Roman"/>
          <w:sz w:val="24"/>
          <w:szCs w:val="24"/>
        </w:rPr>
        <w:t>плановых профилактических работ</w:t>
      </w:r>
      <w:r w:rsidRPr="002916C6">
        <w:rPr>
          <w:rFonts w:ascii="Times New Roman" w:hAnsi="Times New Roman"/>
          <w:sz w:val="24"/>
          <w:szCs w:val="24"/>
        </w:rPr>
        <w:t xml:space="preserve"> производить оповещение Заказчика не позднее, чем за 3 (Три) рабочих дня до начала работ. Перерыв в работе Каналов в указанных случаях, простоем не считается и подлежит оплате Заказчиком, если длительность указанных работ за расчетный период не превышает 4 (Четырех) часов. </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2.1.5. Рассматривать претензии Заказчика по вопросам, касающимся надлежащего исполнения или расторжения Договора.</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contextualSpacing/>
        <w:jc w:val="both"/>
        <w:rPr>
          <w:rFonts w:ascii="Times New Roman" w:hAnsi="Times New Roman"/>
          <w:sz w:val="24"/>
          <w:szCs w:val="24"/>
        </w:rPr>
      </w:pPr>
      <w:r w:rsidRPr="002916C6">
        <w:rPr>
          <w:rFonts w:ascii="Times New Roman" w:hAnsi="Times New Roman"/>
          <w:sz w:val="24"/>
          <w:szCs w:val="24"/>
        </w:rPr>
        <w:t xml:space="preserve">2.1.6. При изменении стоимости Услуг уведомлять о предстоящем изменении путем  направления информационного письма на контактный </w:t>
      </w:r>
      <w:r w:rsidRPr="002916C6">
        <w:rPr>
          <w:rFonts w:ascii="Times New Roman" w:hAnsi="Times New Roman"/>
          <w:sz w:val="24"/>
          <w:szCs w:val="24"/>
          <w:lang w:val="en-US"/>
        </w:rPr>
        <w:t>e</w:t>
      </w:r>
      <w:r w:rsidRPr="002916C6">
        <w:rPr>
          <w:rFonts w:ascii="Times New Roman" w:hAnsi="Times New Roman"/>
          <w:sz w:val="24"/>
          <w:szCs w:val="24"/>
        </w:rPr>
        <w:t>-</w:t>
      </w:r>
      <w:r w:rsidRPr="002916C6">
        <w:rPr>
          <w:rFonts w:ascii="Times New Roman" w:hAnsi="Times New Roman"/>
          <w:sz w:val="24"/>
          <w:szCs w:val="24"/>
          <w:lang w:val="en-US"/>
        </w:rPr>
        <w:t>mail</w:t>
      </w:r>
      <w:r w:rsidRPr="002916C6">
        <w:rPr>
          <w:rFonts w:ascii="Times New Roman" w:hAnsi="Times New Roman"/>
          <w:sz w:val="24"/>
          <w:szCs w:val="24"/>
        </w:rPr>
        <w:t>: ____________.</w:t>
      </w:r>
    </w:p>
    <w:p w:rsid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2.1.7. Раскрывать информацию в отношении собственников Исполнителя в соответствии с </w:t>
      </w:r>
      <w:r w:rsidRPr="002916C6">
        <w:rPr>
          <w:rFonts w:ascii="Times New Roman" w:hAnsi="Times New Roman"/>
          <w:sz w:val="24"/>
          <w:szCs w:val="24"/>
        </w:rPr>
        <w:lastRenderedPageBreak/>
        <w:t>действующим законодательством РФ на официальном сайте</w:t>
      </w:r>
      <w:r w:rsidR="00F93A98">
        <w:rPr>
          <w:rFonts w:ascii="Times New Roman" w:hAnsi="Times New Roman"/>
          <w:sz w:val="24"/>
          <w:szCs w:val="24"/>
        </w:rPr>
        <w:t>: __________________________.</w:t>
      </w:r>
    </w:p>
    <w:p w:rsidR="00081663" w:rsidRPr="00081663" w:rsidRDefault="00081663" w:rsidP="00081663">
      <w:pPr>
        <w:spacing w:after="0" w:line="240" w:lineRule="auto"/>
        <w:jc w:val="both"/>
        <w:rPr>
          <w:rFonts w:ascii="Times New Roman" w:hAnsi="Times New Roman"/>
          <w:color w:val="000000"/>
          <w:sz w:val="24"/>
          <w:szCs w:val="24"/>
          <w:lang w:eastAsia="en-US"/>
        </w:rPr>
      </w:pPr>
      <w:r>
        <w:rPr>
          <w:rFonts w:ascii="Times New Roman" w:hAnsi="Times New Roman"/>
          <w:color w:val="000000"/>
          <w:sz w:val="24"/>
          <w:szCs w:val="24"/>
          <w:lang w:eastAsia="en-US"/>
        </w:rPr>
        <w:t>2</w:t>
      </w:r>
      <w:r w:rsidRPr="00081663">
        <w:rPr>
          <w:rFonts w:ascii="Times New Roman" w:hAnsi="Times New Roman"/>
          <w:color w:val="000000"/>
          <w:sz w:val="24"/>
          <w:szCs w:val="24"/>
          <w:lang w:eastAsia="en-US"/>
        </w:rPr>
        <w:t>.1.</w:t>
      </w:r>
      <w:r>
        <w:rPr>
          <w:rFonts w:ascii="Times New Roman" w:hAnsi="Times New Roman"/>
          <w:color w:val="000000"/>
          <w:sz w:val="24"/>
          <w:szCs w:val="24"/>
          <w:lang w:eastAsia="en-US"/>
        </w:rPr>
        <w:t>8</w:t>
      </w:r>
      <w:r w:rsidRPr="00081663">
        <w:rPr>
          <w:rFonts w:ascii="Times New Roman" w:hAnsi="Times New Roman"/>
          <w:color w:val="000000"/>
          <w:sz w:val="24"/>
          <w:szCs w:val="24"/>
          <w:lang w:eastAsia="en-US"/>
        </w:rPr>
        <w:t>.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081663" w:rsidRPr="00081663" w:rsidRDefault="00081663" w:rsidP="00081663">
      <w:pPr>
        <w:spacing w:after="0" w:line="240" w:lineRule="auto"/>
        <w:jc w:val="both"/>
        <w:rPr>
          <w:rFonts w:ascii="Times New Roman" w:hAnsi="Times New Roman"/>
          <w:color w:val="000000"/>
          <w:sz w:val="24"/>
          <w:szCs w:val="24"/>
          <w:lang w:eastAsia="en-US"/>
        </w:rPr>
      </w:pPr>
      <w:r w:rsidRPr="00081663">
        <w:rPr>
          <w:rFonts w:ascii="Times New Roman" w:hAnsi="Times New Roman"/>
          <w:color w:val="000000"/>
          <w:sz w:val="24"/>
          <w:szCs w:val="24"/>
          <w:lang w:eastAsia="en-US"/>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081663" w:rsidRPr="00081663" w:rsidRDefault="00081663" w:rsidP="00081663">
      <w:pPr>
        <w:spacing w:after="0" w:line="240" w:lineRule="auto"/>
        <w:jc w:val="both"/>
        <w:rPr>
          <w:rFonts w:ascii="Times New Roman" w:hAnsi="Times New Roman"/>
          <w:color w:val="000000"/>
          <w:sz w:val="24"/>
          <w:szCs w:val="24"/>
          <w:lang w:eastAsia="en-US"/>
        </w:rPr>
      </w:pPr>
      <w:r w:rsidRPr="00081663">
        <w:rPr>
          <w:rFonts w:ascii="Times New Roman" w:hAnsi="Times New Roman"/>
          <w:color w:val="000000"/>
          <w:sz w:val="24"/>
          <w:szCs w:val="24"/>
          <w:lang w:eastAsia="en-US"/>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081663" w:rsidRPr="00081663" w:rsidRDefault="00081663" w:rsidP="00081663">
      <w:pPr>
        <w:spacing w:after="0" w:line="240" w:lineRule="auto"/>
        <w:jc w:val="both"/>
        <w:rPr>
          <w:rFonts w:ascii="Times New Roman" w:hAnsi="Times New Roman"/>
          <w:color w:val="000000"/>
          <w:sz w:val="24"/>
          <w:szCs w:val="24"/>
          <w:lang w:eastAsia="en-US"/>
        </w:rPr>
      </w:pPr>
      <w:r w:rsidRPr="00081663">
        <w:rPr>
          <w:rFonts w:ascii="Times New Roman" w:hAnsi="Times New Roman"/>
          <w:color w:val="000000"/>
          <w:sz w:val="24"/>
          <w:szCs w:val="24"/>
          <w:lang w:eastAsia="en-US"/>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081663" w:rsidRPr="00081663" w:rsidRDefault="00081663" w:rsidP="00081663">
      <w:pPr>
        <w:spacing w:after="0" w:line="240" w:lineRule="auto"/>
        <w:jc w:val="both"/>
        <w:rPr>
          <w:rFonts w:ascii="Times New Roman" w:hAnsi="Times New Roman"/>
          <w:color w:val="000000"/>
          <w:sz w:val="24"/>
          <w:szCs w:val="24"/>
          <w:lang w:eastAsia="en-US"/>
        </w:rPr>
      </w:pPr>
      <w:r w:rsidRPr="00081663">
        <w:rPr>
          <w:rFonts w:ascii="Times New Roman" w:hAnsi="Times New Roman"/>
          <w:color w:val="000000"/>
          <w:sz w:val="24"/>
          <w:szCs w:val="24"/>
          <w:lang w:eastAsia="en-US"/>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081663" w:rsidRPr="00081663" w:rsidRDefault="00081663" w:rsidP="00081663">
      <w:pPr>
        <w:spacing w:after="0" w:line="240" w:lineRule="auto"/>
        <w:jc w:val="both"/>
        <w:rPr>
          <w:rFonts w:ascii="Times New Roman" w:hAnsi="Times New Roman"/>
          <w:color w:val="000000"/>
          <w:sz w:val="24"/>
          <w:szCs w:val="24"/>
          <w:lang w:eastAsia="en-US"/>
        </w:rPr>
      </w:pPr>
      <w:proofErr w:type="gramStart"/>
      <w:r w:rsidRPr="00081663">
        <w:rPr>
          <w:rFonts w:ascii="Times New Roman" w:hAnsi="Times New Roman"/>
          <w:color w:val="000000"/>
          <w:sz w:val="24"/>
          <w:szCs w:val="24"/>
          <w:lang w:eastAsia="en-US"/>
        </w:rPr>
        <w:t>Настоящие условия являются существенными для Сторон и обязательным для Исполнителя.</w:t>
      </w:r>
      <w:proofErr w:type="gramEnd"/>
      <w:r w:rsidRPr="00081663">
        <w:rPr>
          <w:rFonts w:ascii="Times New Roman" w:hAnsi="Times New Roman"/>
          <w:color w:val="000000"/>
          <w:sz w:val="24"/>
          <w:szCs w:val="24"/>
          <w:lang w:eastAsia="en-US"/>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F93A98" w:rsidRDefault="00F93A98" w:rsidP="00081663">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p>
    <w:p w:rsidR="002916C6" w:rsidRPr="002916C6" w:rsidRDefault="002916C6" w:rsidP="002916C6">
      <w:pPr>
        <w:widowControl w:val="0"/>
        <w:tabs>
          <w:tab w:val="left" w:pos="0"/>
          <w:tab w:val="left" w:pos="54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2.2. </w:t>
      </w:r>
      <w:r w:rsidRPr="00F93A98">
        <w:rPr>
          <w:rFonts w:ascii="Times New Roman" w:hAnsi="Times New Roman"/>
          <w:sz w:val="24"/>
          <w:szCs w:val="24"/>
          <w:u w:val="single"/>
        </w:rPr>
        <w:t>Исполнитель имеет право</w:t>
      </w:r>
      <w:r w:rsidRPr="002916C6">
        <w:rPr>
          <w:rFonts w:ascii="Times New Roman" w:hAnsi="Times New Roman"/>
          <w:sz w:val="24"/>
          <w:szCs w:val="24"/>
        </w:rPr>
        <w:t>:</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2.2.1. Временно приостанавливать оказание Услуг при условии письменного уведомления Заказчика и с использованием средств связи Исполнителя (автоинформатора) в случаях:</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при нарушении Заказчиком технических условий эксплуатации: до полного устранения причин, вызвавших нарушения;</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при неоплате Заказчиком счетов в срок, предусмотренный п. 3.3 Договора: до устранения данного нарушения;</w:t>
      </w:r>
    </w:p>
    <w:p w:rsidR="002916C6" w:rsidRPr="002916C6" w:rsidRDefault="002916C6" w:rsidP="002916C6">
      <w:pPr>
        <w:widowControl w:val="0"/>
        <w:tabs>
          <w:tab w:val="left" w:pos="0"/>
          <w:tab w:val="left" w:pos="54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по другим основаниям, предусмотренным действующим законодательством РФ.</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Под письменным уведомлением понимаются как почтовые отправления на бумажном носителе, так и  факсимильные и электронные сообщения, а так же телефонограммы, направляемые на адреса, указанные сторонами в настоящем Договоре либо соответствующих уведомлениях. Сообщение, направленное любым из указанных способов</w:t>
      </w:r>
      <w:r w:rsidR="00F93A98">
        <w:rPr>
          <w:rFonts w:ascii="Times New Roman" w:hAnsi="Times New Roman"/>
          <w:sz w:val="24"/>
          <w:szCs w:val="24"/>
        </w:rPr>
        <w:t>,</w:t>
      </w:r>
      <w:r w:rsidRPr="002916C6">
        <w:rPr>
          <w:rFonts w:ascii="Times New Roman" w:hAnsi="Times New Roman"/>
          <w:sz w:val="24"/>
          <w:szCs w:val="24"/>
        </w:rPr>
        <w:t xml:space="preserve"> считается надлежащим. </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2.2.2. Временно приостанавливать оказание Услуг при возникновении обстоятельств непреодолимой силы на весь период их действия.</w:t>
      </w:r>
    </w:p>
    <w:p w:rsid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2.2.3. В одностороннем порядке изменять стоимость оказываемых Услуг, указанных в Приложении № 1</w:t>
      </w:r>
      <w:r w:rsidR="00F93A98">
        <w:rPr>
          <w:rFonts w:ascii="Times New Roman" w:hAnsi="Times New Roman"/>
          <w:sz w:val="24"/>
          <w:szCs w:val="24"/>
        </w:rPr>
        <w:t xml:space="preserve"> к настоящему договору, предварительно уведомив об этом Заказчика в письменной форме</w:t>
      </w:r>
      <w:r w:rsidRPr="002916C6">
        <w:rPr>
          <w:rFonts w:ascii="Times New Roman" w:hAnsi="Times New Roman"/>
          <w:sz w:val="24"/>
          <w:szCs w:val="24"/>
        </w:rPr>
        <w:t>.</w:t>
      </w:r>
    </w:p>
    <w:p w:rsidR="00F93A98" w:rsidRPr="002916C6" w:rsidRDefault="00F93A98"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2.3. </w:t>
      </w:r>
      <w:r w:rsidRPr="00F93A98">
        <w:rPr>
          <w:rFonts w:ascii="Times New Roman" w:hAnsi="Times New Roman"/>
          <w:sz w:val="24"/>
          <w:szCs w:val="24"/>
          <w:u w:val="single"/>
        </w:rPr>
        <w:t>Заказчик обязуется</w:t>
      </w:r>
      <w:r w:rsidRPr="002916C6">
        <w:rPr>
          <w:rFonts w:ascii="Times New Roman" w:hAnsi="Times New Roman"/>
          <w:sz w:val="24"/>
          <w:szCs w:val="24"/>
        </w:rPr>
        <w:t>:</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2.3.1. Согласовывать с Исполнителем и обеспечивать технические параметры устанавливаемого оборудования. Подключать к Каналу только сертифицированное оборудование и использовать скорость передачи, указанную в Приложении № 1 </w:t>
      </w:r>
      <w:r w:rsidR="000D7DE9">
        <w:rPr>
          <w:rFonts w:ascii="Times New Roman" w:hAnsi="Times New Roman"/>
          <w:sz w:val="24"/>
          <w:szCs w:val="24"/>
        </w:rPr>
        <w:t xml:space="preserve">к </w:t>
      </w:r>
      <w:r w:rsidRPr="002916C6">
        <w:rPr>
          <w:rFonts w:ascii="Times New Roman" w:hAnsi="Times New Roman"/>
          <w:sz w:val="24"/>
          <w:szCs w:val="24"/>
        </w:rPr>
        <w:t>настояще</w:t>
      </w:r>
      <w:r w:rsidR="000D7DE9">
        <w:rPr>
          <w:rFonts w:ascii="Times New Roman" w:hAnsi="Times New Roman"/>
          <w:sz w:val="24"/>
          <w:szCs w:val="24"/>
        </w:rPr>
        <w:t>му</w:t>
      </w:r>
      <w:r w:rsidRPr="002916C6">
        <w:rPr>
          <w:rFonts w:ascii="Times New Roman" w:hAnsi="Times New Roman"/>
          <w:sz w:val="24"/>
          <w:szCs w:val="24"/>
        </w:rPr>
        <w:t xml:space="preserve"> Договор</w:t>
      </w:r>
      <w:r w:rsidR="000D7DE9">
        <w:rPr>
          <w:rFonts w:ascii="Times New Roman" w:hAnsi="Times New Roman"/>
          <w:sz w:val="24"/>
          <w:szCs w:val="24"/>
        </w:rPr>
        <w:t>у</w:t>
      </w:r>
      <w:r w:rsidRPr="002916C6">
        <w:rPr>
          <w:rFonts w:ascii="Times New Roman" w:hAnsi="Times New Roman"/>
          <w:sz w:val="24"/>
          <w:szCs w:val="24"/>
        </w:rPr>
        <w:t xml:space="preserve">. </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2.3.2. Оплачивать оказываемые Услуги на основании выставленного счёта Исполнителя в срок, предусмотренный настоящим Договором. </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2.3.3. Заказчик обязан оплачивать стоимость Услуги за весь период, в течение которого Канал не работал по причине нарушения Заказчиком технических условий его эксплуатации. Зона ответственности Заказчика ограничивается коммутационными панелями или портами </w:t>
      </w:r>
      <w:r w:rsidRPr="002916C6">
        <w:rPr>
          <w:rFonts w:ascii="Times New Roman" w:hAnsi="Times New Roman"/>
          <w:sz w:val="24"/>
          <w:szCs w:val="24"/>
        </w:rPr>
        <w:lastRenderedPageBreak/>
        <w:t>оборудования Заказчика.</w:t>
      </w:r>
    </w:p>
    <w:p w:rsid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 xml:space="preserve">2.3.4. Оповещать Исполнителя об отказе от Услуг не менее чем за 30 (тридцать) календарных дней до предполагаемой даты отказа от Услуг. Стороны договорились, что при нарушении срока оповещения об отказе от Услуг Заказчик </w:t>
      </w:r>
      <w:proofErr w:type="gramStart"/>
      <w:r w:rsidRPr="002916C6">
        <w:rPr>
          <w:rFonts w:ascii="Times New Roman" w:hAnsi="Times New Roman"/>
          <w:sz w:val="24"/>
          <w:szCs w:val="24"/>
        </w:rPr>
        <w:t>оплачивает стоимость Услуг</w:t>
      </w:r>
      <w:proofErr w:type="gramEnd"/>
      <w:r w:rsidRPr="002916C6">
        <w:rPr>
          <w:rFonts w:ascii="Times New Roman" w:hAnsi="Times New Roman"/>
          <w:sz w:val="24"/>
          <w:szCs w:val="24"/>
        </w:rPr>
        <w:t xml:space="preserve"> за 30 календарных дней,  следующих за  днем оповещения об отказе от Услуг. </w:t>
      </w:r>
    </w:p>
    <w:p w:rsidR="000D7DE9" w:rsidRPr="002916C6" w:rsidRDefault="000D7DE9"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2.4. </w:t>
      </w:r>
      <w:r w:rsidRPr="000D7DE9">
        <w:rPr>
          <w:rFonts w:ascii="Times New Roman" w:hAnsi="Times New Roman"/>
          <w:sz w:val="24"/>
          <w:szCs w:val="24"/>
          <w:u w:val="single"/>
        </w:rPr>
        <w:t>Заказчик имеет право</w:t>
      </w:r>
      <w:r w:rsidRPr="002916C6">
        <w:rPr>
          <w:rFonts w:ascii="Times New Roman" w:hAnsi="Times New Roman"/>
          <w:sz w:val="24"/>
          <w:szCs w:val="24"/>
        </w:rPr>
        <w:t>:</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2.4.1. На бесперебойную круглосуточную поддержку Исполнителем объявленного качества Услуг в соответствии с действующими нормами на электрические параметры Каналов.</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jc w:val="both"/>
        <w:rPr>
          <w:rFonts w:ascii="Times New Roman" w:hAnsi="Times New Roman"/>
          <w:sz w:val="24"/>
          <w:szCs w:val="24"/>
        </w:rPr>
      </w:pPr>
      <w:r w:rsidRPr="002916C6">
        <w:rPr>
          <w:rFonts w:ascii="Times New Roman" w:hAnsi="Times New Roman"/>
          <w:sz w:val="24"/>
          <w:szCs w:val="24"/>
        </w:rPr>
        <w:t>2.4.2. Отказаться от Услуг с обязательным соблюдением порядка, предусмотренного п.2.3.4 настоящего Договора.</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center"/>
        <w:rPr>
          <w:rFonts w:ascii="Times New Roman" w:hAnsi="Times New Roman"/>
          <w:b/>
          <w:bCs/>
          <w:sz w:val="24"/>
          <w:szCs w:val="24"/>
        </w:rPr>
      </w:pPr>
      <w:r w:rsidRPr="002916C6">
        <w:rPr>
          <w:rFonts w:ascii="Times New Roman" w:hAnsi="Times New Roman"/>
          <w:b/>
          <w:bCs/>
          <w:sz w:val="24"/>
          <w:szCs w:val="24"/>
        </w:rPr>
        <w:t>3. Порядок расчетов</w:t>
      </w:r>
    </w:p>
    <w:p w:rsidR="002916C6" w:rsidRPr="002916C6" w:rsidRDefault="002916C6" w:rsidP="002916C6">
      <w:pPr>
        <w:spacing w:after="0" w:line="240" w:lineRule="auto"/>
        <w:ind w:firstLine="720"/>
        <w:contextualSpacing/>
        <w:jc w:val="both"/>
        <w:rPr>
          <w:rFonts w:ascii="Times New Roman" w:hAnsi="Times New Roman"/>
          <w:sz w:val="24"/>
          <w:szCs w:val="24"/>
        </w:rPr>
      </w:pPr>
      <w:r w:rsidRPr="002916C6">
        <w:rPr>
          <w:rFonts w:ascii="Times New Roman" w:hAnsi="Times New Roman"/>
          <w:sz w:val="24"/>
          <w:szCs w:val="24"/>
        </w:rPr>
        <w:t xml:space="preserve">3.1. Цена настоящего </w:t>
      </w:r>
      <w:r w:rsidRPr="002916C6">
        <w:rPr>
          <w:rFonts w:ascii="Times New Roman" w:hAnsi="Times New Roman"/>
          <w:b/>
          <w:sz w:val="24"/>
          <w:szCs w:val="24"/>
        </w:rPr>
        <w:t xml:space="preserve">Договора </w:t>
      </w:r>
      <w:r w:rsidRPr="002916C6">
        <w:rPr>
          <w:rFonts w:ascii="Times New Roman" w:hAnsi="Times New Roman"/>
          <w:sz w:val="24"/>
          <w:szCs w:val="24"/>
        </w:rPr>
        <w:t>составляет __________ ( ________________________ ______________________________________________________________ ) рублей, кроме того НДС ( __ %) _______________(___________________________________________________) рублей, сумма с учетом НДС ( __ %) _______________ ( _______________________________________  _____________________________________________ ) рублей.</w:t>
      </w:r>
    </w:p>
    <w:p w:rsid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i/>
          <w:sz w:val="24"/>
          <w:szCs w:val="24"/>
        </w:rPr>
      </w:pPr>
      <w:r w:rsidRPr="002916C6">
        <w:rPr>
          <w:rFonts w:ascii="Times New Roman" w:hAnsi="Times New Roman"/>
          <w:sz w:val="24"/>
          <w:szCs w:val="24"/>
        </w:rPr>
        <w:t xml:space="preserve">Стоимость оказываемых Услуг </w:t>
      </w:r>
      <w:r w:rsidRPr="00FE7CCF">
        <w:rPr>
          <w:rFonts w:ascii="Times New Roman" w:hAnsi="Times New Roman"/>
          <w:sz w:val="24"/>
          <w:szCs w:val="24"/>
        </w:rPr>
        <w:t>по организации и предоставлению в пользование Каналов определяется на основании действующего Прейскуранта Исполнителя</w:t>
      </w:r>
      <w:r w:rsidR="000D7DE9">
        <w:rPr>
          <w:rFonts w:ascii="Times New Roman" w:hAnsi="Times New Roman"/>
          <w:sz w:val="24"/>
          <w:szCs w:val="24"/>
        </w:rPr>
        <w:t xml:space="preserve"> (Приложение № 2 к настоящему договору).</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3.2. Расчетный период устанавливается с первого до последнего числа (включительно) месяца, в котором были оказаны Услуги. </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3.3. Оплата услуг производится путём безналичных расчётов </w:t>
      </w:r>
      <w:r w:rsidRPr="002916C6">
        <w:rPr>
          <w:rFonts w:ascii="Times New Roman" w:hAnsi="Times New Roman"/>
          <w:spacing w:val="-1"/>
          <w:sz w:val="24"/>
          <w:szCs w:val="24"/>
        </w:rPr>
        <w:t xml:space="preserve">в течение </w:t>
      </w:r>
      <w:r w:rsidR="00FE7CCF">
        <w:rPr>
          <w:rFonts w:ascii="Times New Roman" w:hAnsi="Times New Roman"/>
          <w:spacing w:val="-1"/>
          <w:sz w:val="24"/>
          <w:szCs w:val="24"/>
        </w:rPr>
        <w:t>20</w:t>
      </w:r>
      <w:r w:rsidRPr="002916C6">
        <w:rPr>
          <w:rFonts w:ascii="Times New Roman" w:hAnsi="Times New Roman"/>
          <w:spacing w:val="-1"/>
          <w:sz w:val="24"/>
          <w:szCs w:val="24"/>
        </w:rPr>
        <w:t xml:space="preserve"> (</w:t>
      </w:r>
      <w:r w:rsidR="00FE7CCF">
        <w:rPr>
          <w:rFonts w:ascii="Times New Roman" w:hAnsi="Times New Roman"/>
          <w:spacing w:val="-1"/>
          <w:sz w:val="24"/>
          <w:szCs w:val="24"/>
        </w:rPr>
        <w:t>Двадцати</w:t>
      </w:r>
      <w:r w:rsidRPr="002916C6">
        <w:rPr>
          <w:rFonts w:ascii="Times New Roman" w:hAnsi="Times New Roman"/>
          <w:spacing w:val="-1"/>
          <w:sz w:val="24"/>
          <w:szCs w:val="24"/>
        </w:rPr>
        <w:t xml:space="preserve">) календарных дней с момента выставления счета. </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3.4 Порядок и сроки расчетов устанавливаются настоящим Договором и могут изменяться </w:t>
      </w:r>
      <w:r w:rsidR="000D7DE9">
        <w:rPr>
          <w:rFonts w:ascii="Times New Roman" w:hAnsi="Times New Roman"/>
          <w:sz w:val="24"/>
          <w:szCs w:val="24"/>
        </w:rPr>
        <w:t>по соглашению сторон</w:t>
      </w:r>
      <w:r w:rsidRPr="002916C6">
        <w:rPr>
          <w:rFonts w:ascii="Times New Roman" w:hAnsi="Times New Roman"/>
          <w:sz w:val="24"/>
          <w:szCs w:val="24"/>
        </w:rPr>
        <w:t>.</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3.5 Выставление счёта Исполнителем Заказчику производится в течение 10 (Десяти) календарных дней со дня окончания расчётного периода.</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3.6. Выставление счёта - фактуры Исполнителем Заказчику производится в соответствии с налоговым законодательством РФ.</w:t>
      </w:r>
    </w:p>
    <w:p w:rsidR="002916C6" w:rsidRPr="002916C6" w:rsidRDefault="002916C6" w:rsidP="002916C6">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3.7. При изменении стоимости Услуг в течение периода, за который Заказчиком уже была внесена плата за Услуги Исполнителя перед введением указанных изменений, Исполнитель производит с Заказчиком перерасчет с даты введения в действие соответствующих изменений.</w:t>
      </w:r>
    </w:p>
    <w:p w:rsidR="002916C6" w:rsidRPr="002916C6" w:rsidRDefault="002916C6" w:rsidP="00E05E27">
      <w:pPr>
        <w:widowControl w:val="0"/>
        <w:tabs>
          <w:tab w:val="left" w:pos="0"/>
          <w:tab w:val="left" w:pos="540"/>
          <w:tab w:val="left" w:pos="1069"/>
        </w:tabs>
        <w:suppressAutoHyphens/>
        <w:autoSpaceDE w:val="0"/>
        <w:autoSpaceDN w:val="0"/>
        <w:adjustRightInd w:val="0"/>
        <w:spacing w:after="0" w:line="240" w:lineRule="auto"/>
        <w:ind w:firstLine="540"/>
        <w:jc w:val="both"/>
        <w:rPr>
          <w:rFonts w:ascii="Times New Roman" w:hAnsi="Times New Roman"/>
          <w:color w:val="000000"/>
          <w:sz w:val="24"/>
          <w:szCs w:val="24"/>
        </w:rPr>
      </w:pPr>
      <w:r w:rsidRPr="002916C6">
        <w:rPr>
          <w:rFonts w:ascii="Times New Roman" w:hAnsi="Times New Roman"/>
          <w:sz w:val="24"/>
          <w:szCs w:val="24"/>
        </w:rPr>
        <w:t xml:space="preserve">3.8. Заказчик вправе заранее оплатить Услуги Исполнителя. Сумма авансового платежа учитывается Исполнителем при выставлении счета в </w:t>
      </w:r>
      <w:r w:rsidRPr="002916C6">
        <w:rPr>
          <w:rFonts w:ascii="Times New Roman" w:hAnsi="Times New Roman"/>
          <w:color w:val="000000"/>
          <w:sz w:val="24"/>
          <w:szCs w:val="24"/>
        </w:rPr>
        <w:t xml:space="preserve">соответствующем расчетном периоде. </w:t>
      </w:r>
    </w:p>
    <w:p w:rsidR="002916C6" w:rsidRPr="002916C6" w:rsidRDefault="002916C6" w:rsidP="002916C6">
      <w:pPr>
        <w:widowControl w:val="0"/>
        <w:autoSpaceDE w:val="0"/>
        <w:autoSpaceDN w:val="0"/>
        <w:adjustRightInd w:val="0"/>
        <w:spacing w:after="0" w:line="240" w:lineRule="auto"/>
        <w:ind w:firstLine="540"/>
        <w:jc w:val="both"/>
        <w:rPr>
          <w:rFonts w:ascii="Times New Roman" w:hAnsi="Times New Roman"/>
          <w:color w:val="000000"/>
          <w:sz w:val="24"/>
          <w:szCs w:val="24"/>
        </w:rPr>
      </w:pPr>
      <w:r w:rsidRPr="002916C6">
        <w:rPr>
          <w:rFonts w:ascii="Times New Roman" w:hAnsi="Times New Roman"/>
          <w:color w:val="000000"/>
          <w:sz w:val="24"/>
          <w:szCs w:val="24"/>
        </w:rPr>
        <w:t xml:space="preserve">3.9. В случае систематической (более двух раз подряд) несвоевременной оплаты услуг,  Исполнитель вправе в одностороннем порядке изменить порядок расчетов с Заказчиком путем введения авансового порядка расчетов, уведомив Заказчика за 30 (Тридцать) календарных дней до введения такого порядка. Заказчик вправе дать распоряжение банку о списании денежных средств со своего счета по настоящему Договору на основании требования Исполнителя, письменно уведомив об этом Исполнителя. В этом случае Исполнитель обязан предъявлять надлежащим образом оформленные соответствующие требования в банк. </w:t>
      </w:r>
    </w:p>
    <w:p w:rsidR="002916C6" w:rsidRPr="002916C6" w:rsidRDefault="002916C6" w:rsidP="002916C6">
      <w:pPr>
        <w:widowControl w:val="0"/>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3.11. Стороны обязуются  по требованию одной из Сторон проводить сверку расчетов по Договору с составлением Актов сверок расчетов. Акты сверок расчетов направляются Стороной, инициирующей сверку, заказным письмом с уведомлением или путем вручения под расписку по месту нахождения другой Стороны, указанному в реквизитах настоящего Договора. Сторона, которой направлен Акт сверки расчетов, обязуется в течение 3 (Трех) рабочих дней после получения Акта сверки расчетов рассмотреть, подписать, скрепить печатью и вернуть подписанный(ые) экземпляр(ы) заказным письмом с уведомлением, или представить мотивированные возражения по поводу достоверности содержащейся в нем информации. Стороны обязуются урегулировать разногласия  по Актам сверки расчетов  в течение 10 (Десяти) рабочих дней.</w:t>
      </w:r>
    </w:p>
    <w:p w:rsidR="002916C6" w:rsidRPr="002916C6" w:rsidRDefault="002916C6" w:rsidP="002916C6">
      <w:pPr>
        <w:widowControl w:val="0"/>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3.12. Простои Каналов, указанные в Актах сдачи-приемки оказанных услуг по предоставлению в пользование Каналов, учитываются Исполнителем при выставлении счёта за </w:t>
      </w:r>
      <w:r w:rsidRPr="002916C6">
        <w:rPr>
          <w:rFonts w:ascii="Times New Roman" w:hAnsi="Times New Roman"/>
          <w:sz w:val="24"/>
          <w:szCs w:val="24"/>
        </w:rPr>
        <w:lastRenderedPageBreak/>
        <w:t xml:space="preserve">следующий расчётный период в виде корректировки начислений за Услуги  на указанных ниже условиях: В случае если время простоя Каналов </w:t>
      </w:r>
      <w:r w:rsidRPr="002916C6">
        <w:rPr>
          <w:rFonts w:ascii="Times New Roman" w:hAnsi="Times New Roman"/>
          <w:color w:val="000000"/>
          <w:sz w:val="24"/>
          <w:szCs w:val="24"/>
        </w:rPr>
        <w:t>по вине Исполнителя не превышает 30 (Тридцати) последовательных минут, стоимость Услуг связи не изменяется.</w:t>
      </w:r>
      <w:r w:rsidRPr="002916C6">
        <w:rPr>
          <w:rFonts w:ascii="Times New Roman" w:hAnsi="Times New Roman"/>
          <w:sz w:val="24"/>
          <w:szCs w:val="24"/>
        </w:rPr>
        <w:t xml:space="preserve"> </w:t>
      </w:r>
      <w:r w:rsidRPr="002916C6">
        <w:rPr>
          <w:rFonts w:ascii="Times New Roman" w:hAnsi="Times New Roman"/>
          <w:color w:val="000000"/>
          <w:sz w:val="24"/>
          <w:szCs w:val="24"/>
        </w:rPr>
        <w:t xml:space="preserve">Если время простоя  Каналов по вине Исполнителя составило более 30 (тридцати) последовательных минут, стоимость  за пользование Каналами в месяце, следующем за расчетным, снижается на 1/720 часть от тарифа за месяц, в котором имел место простой Каналов, за каждый целый час или временной промежуток, превышающий 30 (Тридцать)  минут, простоя Каналов. При повторном обращении Заказчика менее чем через 15 (Пятнадцать) минут после приема в работу </w:t>
      </w:r>
      <w:r w:rsidRPr="002916C6">
        <w:rPr>
          <w:rFonts w:ascii="Times New Roman" w:hAnsi="Times New Roman"/>
          <w:sz w:val="24"/>
          <w:szCs w:val="24"/>
        </w:rPr>
        <w:t>после устранения Исполнителем неисправности, длительность простоя Каналов считается с момента первого обращения Заказчика. Если при повторном обращении Канал оказался исправным и соответствующим электрическим нормам, то простой при определении стоимости Услуг связи не учитывается. Простои Каналов, вызванные неблагоприятными условиями распространения на радиоканалах высокой частоты, Исполнителем не рассматриваются, на стоимость Каналов не влияют и не компенсируются. О начале простоя  Заказчик обязан сообщить в службу технической поддержки Исполнителя по контактному телефону. Причины,  время простоя, а так же сумма перерасчета указываются в Акте сдачи-приемки оказанных услуг по предоставлению в пользование Каналов.</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center"/>
        <w:rPr>
          <w:rFonts w:ascii="Times New Roman" w:hAnsi="Times New Roman"/>
          <w:b/>
          <w:bCs/>
          <w:color w:val="FF0000"/>
          <w:sz w:val="24"/>
          <w:szCs w:val="24"/>
        </w:rPr>
      </w:pPr>
      <w:r w:rsidRPr="002916C6">
        <w:rPr>
          <w:rFonts w:ascii="Times New Roman" w:hAnsi="Times New Roman"/>
          <w:b/>
          <w:bCs/>
          <w:sz w:val="24"/>
          <w:szCs w:val="24"/>
        </w:rPr>
        <w:t>4</w:t>
      </w:r>
      <w:r w:rsidR="000D7DE9">
        <w:rPr>
          <w:rFonts w:ascii="Times New Roman" w:hAnsi="Times New Roman"/>
          <w:b/>
          <w:bCs/>
          <w:sz w:val="24"/>
          <w:szCs w:val="24"/>
        </w:rPr>
        <w:t xml:space="preserve">. </w:t>
      </w:r>
      <w:r w:rsidRPr="002916C6">
        <w:rPr>
          <w:rFonts w:ascii="Times New Roman" w:hAnsi="Times New Roman"/>
          <w:b/>
          <w:bCs/>
          <w:sz w:val="24"/>
          <w:szCs w:val="24"/>
        </w:rPr>
        <w:t>Сроки оказания услуг. Порядок приемки Услуг.</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center"/>
        <w:rPr>
          <w:rFonts w:ascii="Times New Roman" w:hAnsi="Times New Roman"/>
          <w:b/>
          <w:bCs/>
          <w:color w:val="FF0000"/>
          <w:sz w:val="24"/>
          <w:szCs w:val="24"/>
        </w:rPr>
      </w:pP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4.1. Услуги по организации Каналов  оказываются в срок не позднее 5 (пяти) рабочих дней с момента подписания настоящего Договора. Результат оказанных  услуг по организации Каналов оформляется  Актом сдачи-приемки оказанных услуг по организации Каналов, который подписывается уполномоченными представителями Сторон. Услуги по организации дополнительных Каналов оказываются на основании Дополнительного соглашения к настоящему Договору, подписываемого Сторонами.</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4.2. В день оказания услуг по организации Каналов  Исполнитель направляет Заказчику 2 (Два) экземпляра подписанного Акта сдачи-приемки оказанных услуг по организации Каналов. </w:t>
      </w:r>
      <w:proofErr w:type="gramStart"/>
      <w:r w:rsidRPr="002916C6">
        <w:rPr>
          <w:rFonts w:ascii="Times New Roman" w:hAnsi="Times New Roman"/>
          <w:sz w:val="24"/>
          <w:szCs w:val="24"/>
        </w:rPr>
        <w:t xml:space="preserve">Заказчик  не позднее </w:t>
      </w:r>
      <w:r w:rsidR="005278B8">
        <w:rPr>
          <w:rFonts w:ascii="Times New Roman" w:hAnsi="Times New Roman"/>
          <w:sz w:val="24"/>
          <w:szCs w:val="24"/>
        </w:rPr>
        <w:t>3 (Трех) рабочих дней</w:t>
      </w:r>
      <w:r w:rsidRPr="002916C6">
        <w:rPr>
          <w:rFonts w:ascii="Times New Roman" w:hAnsi="Times New Roman"/>
          <w:sz w:val="24"/>
          <w:szCs w:val="24"/>
        </w:rPr>
        <w:t xml:space="preserve">  после  даты получения Акта сдачи-приемки оказанных услуг по организации Каналов обязан рассмотреть, подписать, скрепить печатью и вернуть подписанный экземпляр Акта сдачи-приемки оказанных услуг по организации  Каналов Исполнителю заказным письмом с уведомлением о его вручении, а его копию направить по факсу или предоставить Исполнителю письменный мотивированный отказ с указанием недостатков в оказанных Услугах.</w:t>
      </w:r>
      <w:proofErr w:type="gramEnd"/>
      <w:r w:rsidRPr="002916C6">
        <w:rPr>
          <w:rFonts w:ascii="Times New Roman" w:hAnsi="Times New Roman"/>
          <w:sz w:val="24"/>
          <w:szCs w:val="24"/>
        </w:rPr>
        <w:t xml:space="preserve"> При наличии недостатков в оказанных услугах,  в тот же срок Сторонами составляется двухсторонний Акт выявленных недостатков в письменной форме, в котором указывают  перечень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по организации  Каналов в соответствии с настоящим пунктом. При неполучении Исполнителем от Заказчика подписанного Акта сдачи-приемки оказанных услуг по организации  Каналов  или мотивированного отказа в течение 5 (пяти) рабочих дней с даты получения Заказчиком Акта сдачи-приемки оказанных услуг по организации  Каналов, Услуги считаются принятыми Заказчиком с выполнением всех условий настоящего Договора и подлежат оплате.</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4.3. Началом оказания услуги по предоставлению в пользование каналов связи является дата подписания Акта сдачи-приемки оказанных услуг по организации каналов.</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4.4. Результат оказанных услуг по предоставлению в пользование каналов Стороны ежемесячно оформляют Актом сдачи-приемки оказанных услуг по предоставлению в пользование цифровых Каналов.</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b/>
          <w:bCs/>
          <w:sz w:val="24"/>
          <w:szCs w:val="24"/>
        </w:rPr>
      </w:pPr>
      <w:r w:rsidRPr="002916C6">
        <w:rPr>
          <w:rFonts w:ascii="Times New Roman" w:hAnsi="Times New Roman"/>
          <w:sz w:val="24"/>
          <w:szCs w:val="24"/>
        </w:rPr>
        <w:t>4.5.</w:t>
      </w:r>
      <w:r w:rsidRPr="002916C6">
        <w:rPr>
          <w:rFonts w:ascii="Times New Roman" w:hAnsi="Times New Roman"/>
          <w:b/>
          <w:bCs/>
          <w:sz w:val="24"/>
          <w:szCs w:val="24"/>
        </w:rPr>
        <w:t xml:space="preserve"> </w:t>
      </w:r>
      <w:r w:rsidRPr="002916C6">
        <w:rPr>
          <w:rFonts w:ascii="Times New Roman" w:hAnsi="Times New Roman"/>
          <w:sz w:val="24"/>
          <w:szCs w:val="24"/>
        </w:rPr>
        <w:t>В течение 10 (Десяти) календарных дней со дня окончания расчётного периода, Исполнитель представляет Заказчику 2 (Два) экземпляра подписанного Акта сдачи-приемки</w:t>
      </w:r>
      <w:r w:rsidRPr="002916C6">
        <w:rPr>
          <w:rFonts w:ascii="Times New Roman" w:hAnsi="Times New Roman"/>
          <w:strike/>
          <w:sz w:val="24"/>
          <w:szCs w:val="24"/>
        </w:rPr>
        <w:t xml:space="preserve"> </w:t>
      </w:r>
      <w:r w:rsidRPr="002916C6">
        <w:rPr>
          <w:rFonts w:ascii="Times New Roman" w:hAnsi="Times New Roman"/>
          <w:sz w:val="24"/>
          <w:szCs w:val="24"/>
        </w:rPr>
        <w:t xml:space="preserve">оказанных услуг по предоставлению в пользование Каналов. Заказчик в течение 5 (Пяти) рабочих дней с даты получения Акта сдачи-приемки оказанных услуг по предоставлению в пользование Каналов обязан рассмотреть, подписать, скрепить печатью и вернуть подписанный экземпляр Акта сдачи-приемки оказанных услуг по предоставлению в пользование Каналов Исполнителю заказным письмом с уведомлением о его вручении, а его копию по факсу или предоставить Исполнителю письменный мотивированный отказ с указанием недостатков в оказанных Услугах. </w:t>
      </w:r>
      <w:r w:rsidRPr="002916C6">
        <w:rPr>
          <w:rFonts w:ascii="Times New Roman" w:hAnsi="Times New Roman"/>
          <w:sz w:val="24"/>
          <w:szCs w:val="24"/>
        </w:rPr>
        <w:lastRenderedPageBreak/>
        <w:t>При наличии недостатков в услугах за расчетный период, в тот же срок Сторонами составляется двухсторонний Акт выявленных недостатков с перечнем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по предоставлению в пользование Каналов в соответствии с настоящим пунктом. При неполучении Исполнителем от Заказчика подписанного Акта сдачи-приемки оказанных услуг по предоставлению в пользование Каналов или мотивированного отказа в течение 5 (Пяти) рабочих дней с даты получения Заказчиком Акта сдачи-приемки оказанных услуг по предоставлению в пользование Каналов, Услуги считаются принятыми Заказчиком с выполнением всех условий настоящего Договора и подлежат оплате.</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center"/>
        <w:rPr>
          <w:rFonts w:ascii="Times New Roman" w:hAnsi="Times New Roman"/>
          <w:b/>
          <w:bCs/>
          <w:sz w:val="24"/>
          <w:szCs w:val="24"/>
        </w:rPr>
      </w:pPr>
      <w:r w:rsidRPr="002916C6">
        <w:rPr>
          <w:rFonts w:ascii="Times New Roman" w:hAnsi="Times New Roman"/>
          <w:b/>
          <w:bCs/>
          <w:sz w:val="24"/>
          <w:szCs w:val="24"/>
        </w:rPr>
        <w:t>5. Ответственность Сторон</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center"/>
        <w:rPr>
          <w:rFonts w:ascii="Times New Roman" w:hAnsi="Times New Roman"/>
          <w:b/>
          <w:bCs/>
          <w:sz w:val="24"/>
          <w:szCs w:val="24"/>
        </w:rPr>
      </w:pP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5.1. За невыполнение обязательств, предусмотренных Договором, Стороны несут ответственность в соответствии с действующим законодательством РФ.</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5.2. В случае нарушения установленных Договором сроков оплаты Исполнитель вправе требовать от Заказчика уплаты пени в размере 0,1% от суммы неисполненного денежного обязательства за каждый день просрочки платежа. Заказчик обязан уплатить такую пеню после предъявления ему (путем указания в счете) требования об ее оплате. </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5.3. Исполнитель не несет ответственности за перерывы связи, вызванные:</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действиями Заказчика или повреждением  оборудования Исполнителя по вине Заказчика;</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отказом оборудования, принадлежащего Заказчику;</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отказом  электропитания или обрывом абонентской линии связи в помещении Заказчика, либо на участке линии связи, не принадлежащей и/или не обслуживаемой Исполнителем;</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 проведением в согласованные с Заказчиком сроки планово-профилактических работ. </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5.4. Заказчик оплачивает Услуги в полном объеме в следующих случаях:</w:t>
      </w: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простои Каналов по причинам, которые зависят от Заказчика, в соответствии с п. 5.3. настоящего Договора;</w:t>
      </w:r>
    </w:p>
    <w:p w:rsidR="002916C6" w:rsidRDefault="005278B8" w:rsidP="002916C6">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      </w:t>
      </w:r>
      <w:r w:rsidR="002916C6" w:rsidRPr="002916C6">
        <w:rPr>
          <w:rFonts w:ascii="Times New Roman" w:hAnsi="Times New Roman"/>
          <w:sz w:val="24"/>
          <w:szCs w:val="24"/>
        </w:rPr>
        <w:t>- проведения планово-профилактических работ в соответствии с п. 2.1.4. настоящего Договора.</w:t>
      </w:r>
    </w:p>
    <w:p w:rsidR="005278B8" w:rsidRDefault="005278B8" w:rsidP="002916C6">
      <w:pPr>
        <w:widowControl w:val="0"/>
        <w:autoSpaceDE w:val="0"/>
        <w:autoSpaceDN w:val="0"/>
        <w:adjustRightInd w:val="0"/>
        <w:spacing w:after="0" w:line="240" w:lineRule="auto"/>
        <w:jc w:val="center"/>
        <w:rPr>
          <w:rFonts w:ascii="Times New Roman" w:hAnsi="Times New Roman"/>
          <w:sz w:val="24"/>
          <w:szCs w:val="24"/>
        </w:rPr>
      </w:pPr>
    </w:p>
    <w:p w:rsidR="002916C6" w:rsidRPr="002916C6" w:rsidRDefault="002916C6" w:rsidP="002916C6">
      <w:pPr>
        <w:widowControl w:val="0"/>
        <w:tabs>
          <w:tab w:val="left" w:pos="0"/>
        </w:tabs>
        <w:suppressAutoHyphens/>
        <w:autoSpaceDE w:val="0"/>
        <w:autoSpaceDN w:val="0"/>
        <w:adjustRightInd w:val="0"/>
        <w:spacing w:after="0" w:line="240" w:lineRule="auto"/>
        <w:ind w:firstLine="540"/>
        <w:jc w:val="center"/>
        <w:rPr>
          <w:rFonts w:ascii="Times New Roman" w:hAnsi="Times New Roman"/>
          <w:b/>
          <w:bCs/>
          <w:sz w:val="24"/>
          <w:szCs w:val="24"/>
        </w:rPr>
      </w:pPr>
      <w:r w:rsidRPr="002916C6">
        <w:rPr>
          <w:rFonts w:ascii="Times New Roman" w:hAnsi="Times New Roman"/>
          <w:b/>
          <w:bCs/>
          <w:sz w:val="24"/>
          <w:szCs w:val="24"/>
        </w:rPr>
        <w:t>6. Обстоятельства непреодолимой силы</w:t>
      </w:r>
    </w:p>
    <w:p w:rsidR="002916C6" w:rsidRPr="002916C6" w:rsidRDefault="002916C6" w:rsidP="002916C6">
      <w:pPr>
        <w:widowControl w:val="0"/>
        <w:tabs>
          <w:tab w:val="left" w:pos="6875"/>
        </w:tabs>
        <w:autoSpaceDE w:val="0"/>
        <w:autoSpaceDN w:val="0"/>
        <w:adjustRightInd w:val="0"/>
        <w:spacing w:after="0" w:line="240" w:lineRule="auto"/>
        <w:jc w:val="both"/>
        <w:rPr>
          <w:rFonts w:ascii="Times New Roman" w:hAnsi="Times New Roman"/>
          <w:color w:val="000000"/>
          <w:sz w:val="24"/>
          <w:szCs w:val="24"/>
        </w:rPr>
      </w:pPr>
      <w:r w:rsidRPr="002916C6">
        <w:rPr>
          <w:rFonts w:ascii="Times New Roman" w:hAnsi="Times New Roman"/>
          <w:spacing w:val="-3"/>
          <w:sz w:val="24"/>
          <w:szCs w:val="24"/>
        </w:rPr>
        <w:t xml:space="preserve">               6.1. </w:t>
      </w:r>
      <w:r w:rsidRPr="002916C6">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действиями обстоятельств непреодолимой силы, а именно: наводнения и других стихийных природных бедствий, военных действий любого характера, эпидемий, отраслевых забастовок, проявление вандализма и террористических актов, делающие невозможными или существенно затрудняющие исполнение Сторонами обязательств по настоящему Договору. Сторона, которую коснулись вышеуказанные обстоятельства, не позднее 14 (Четырнадцати) календарных дней после начала их действия, в письменной форме, информирует другую Сторону об их наступлении, при этом уведомление о наличии и продолжительности данных обстоятельств должно быть подтверждено справкой</w:t>
      </w:r>
      <w:r w:rsidRPr="002916C6">
        <w:rPr>
          <w:rFonts w:ascii="Times New Roman" w:hAnsi="Times New Roman"/>
          <w:color w:val="000000"/>
          <w:sz w:val="24"/>
          <w:szCs w:val="24"/>
        </w:rPr>
        <w:t xml:space="preserve"> компетентных органов. Стороны подписывают дополнительное соглашение о дальнейшем исполнении Договорных обязательств. Если указанные обстоятельства продолжаются более 2 (Двух) месяцев, каждая Сторона имеет право на досрочное расторжение настоящего Договора. В этом случае Стороны производят взаиморасчеты.</w:t>
      </w:r>
    </w:p>
    <w:p w:rsidR="002916C6" w:rsidRPr="002916C6" w:rsidRDefault="002916C6" w:rsidP="002916C6">
      <w:pPr>
        <w:widowControl w:val="0"/>
        <w:tabs>
          <w:tab w:val="left" w:pos="6875"/>
        </w:tabs>
        <w:autoSpaceDE w:val="0"/>
        <w:autoSpaceDN w:val="0"/>
        <w:adjustRightInd w:val="0"/>
        <w:spacing w:after="0" w:line="240" w:lineRule="auto"/>
        <w:ind w:firstLine="540"/>
        <w:jc w:val="both"/>
        <w:rPr>
          <w:rFonts w:ascii="Times New Roman" w:hAnsi="Times New Roman"/>
          <w:color w:val="000000"/>
          <w:spacing w:val="-3"/>
          <w:sz w:val="24"/>
          <w:szCs w:val="24"/>
        </w:rPr>
      </w:pPr>
      <w:r w:rsidRPr="002916C6">
        <w:rPr>
          <w:rFonts w:ascii="Times New Roman" w:hAnsi="Times New Roman"/>
          <w:color w:val="000000"/>
          <w:spacing w:val="-3"/>
          <w:sz w:val="24"/>
          <w:szCs w:val="24"/>
        </w:rPr>
        <w:t>6.2.  Если вышеуказанные события продолжаются более 6 (Шести) месяцев, то любая из Сторон вправе прекратить Договор, направив не менее чем за 20 (Двадцать) календарных дней письменное уведомление об этом другой Стороне.</w:t>
      </w:r>
    </w:p>
    <w:p w:rsidR="002916C6" w:rsidRPr="002916C6" w:rsidRDefault="002916C6" w:rsidP="002916C6">
      <w:pPr>
        <w:widowControl w:val="0"/>
        <w:tabs>
          <w:tab w:val="left" w:pos="6875"/>
        </w:tabs>
        <w:autoSpaceDE w:val="0"/>
        <w:autoSpaceDN w:val="0"/>
        <w:adjustRightInd w:val="0"/>
        <w:spacing w:after="0" w:line="240" w:lineRule="auto"/>
        <w:ind w:firstLine="540"/>
        <w:jc w:val="both"/>
        <w:rPr>
          <w:rFonts w:ascii="Times New Roman" w:hAnsi="Times New Roman"/>
          <w:color w:val="000000"/>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color w:val="000000"/>
          <w:spacing w:val="-3"/>
          <w:sz w:val="24"/>
          <w:szCs w:val="24"/>
        </w:rPr>
      </w:pPr>
      <w:r w:rsidRPr="002916C6">
        <w:rPr>
          <w:rFonts w:ascii="Times New Roman" w:hAnsi="Times New Roman"/>
          <w:b/>
          <w:bCs/>
          <w:color w:val="000000"/>
          <w:spacing w:val="-3"/>
          <w:sz w:val="24"/>
          <w:szCs w:val="24"/>
        </w:rPr>
        <w:t>7. Конфиденциальность</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color w:val="000000"/>
          <w:spacing w:val="-3"/>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color w:val="000000"/>
          <w:spacing w:val="-3"/>
          <w:sz w:val="24"/>
          <w:szCs w:val="24"/>
        </w:rPr>
        <w:t xml:space="preserve">7.1. </w:t>
      </w:r>
      <w:r w:rsidRPr="002916C6">
        <w:rPr>
          <w:rFonts w:ascii="Times New Roman" w:hAnsi="Times New Roman"/>
          <w:color w:val="000000"/>
          <w:sz w:val="24"/>
          <w:szCs w:val="24"/>
        </w:rPr>
        <w:t xml:space="preserve">Стороны договорились, что в соответствии с настоящим Договором ими может передаваться друг другу информация конфиденциального характера, признаваемая таковой в соответствии с действующим законодательством РФ и корпоративными нормативными документами передающей Стороны. Стороны вправе раскрывать указанную информацию третьим лицам только с письменного согласия другой Стороны. Каждая из Сторон по настоящему </w:t>
      </w:r>
      <w:r w:rsidRPr="002916C6">
        <w:rPr>
          <w:rFonts w:ascii="Times New Roman" w:hAnsi="Times New Roman"/>
          <w:color w:val="000000"/>
          <w:sz w:val="24"/>
          <w:szCs w:val="24"/>
        </w:rPr>
        <w:lastRenderedPageBreak/>
        <w:t xml:space="preserve">Договору имеет право разглашать полученную от другой Стороны информацию своим сотрудникам, если лицу, получающему доступ к такой информации, дается указание соблюдать конфиденциальность переданной информации.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 </w:t>
      </w:r>
      <w:r w:rsidRPr="002916C6">
        <w:rPr>
          <w:rFonts w:ascii="Times New Roman" w:hAnsi="Times New Roman"/>
          <w:sz w:val="24"/>
          <w:szCs w:val="24"/>
        </w:rPr>
        <w:t>Обязательства по соблюдению конфиденциальности сохраняют силу в течение 3 (Трех) лет по истечении срока действия настоящего договора и при его досрочном прекращении.</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spacing w:val="-3"/>
          <w:sz w:val="24"/>
          <w:szCs w:val="24"/>
        </w:rPr>
      </w:pPr>
      <w:r w:rsidRPr="002916C6">
        <w:rPr>
          <w:rFonts w:ascii="Times New Roman" w:hAnsi="Times New Roman"/>
          <w:b/>
          <w:bCs/>
          <w:spacing w:val="-3"/>
          <w:sz w:val="24"/>
          <w:szCs w:val="24"/>
        </w:rPr>
        <w:t>8. Срок  действия, условия изменения и расторжения Договора</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spacing w:val="-3"/>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8.1. Настоящий Договор вступает в силу с даты его подписания обеими Сторонами. Срок действия настоящего Договора устанавливается с момента его подписания</w:t>
      </w:r>
      <w:r w:rsidR="003B4992">
        <w:rPr>
          <w:rFonts w:ascii="Times New Roman" w:hAnsi="Times New Roman"/>
          <w:sz w:val="24"/>
          <w:szCs w:val="24"/>
        </w:rPr>
        <w:t xml:space="preserve"> по декабрь 2017 г</w:t>
      </w:r>
      <w:bookmarkStart w:id="0" w:name="_GoBack"/>
      <w:bookmarkEnd w:id="0"/>
      <w:r w:rsidRPr="002916C6">
        <w:rPr>
          <w:rFonts w:ascii="Times New Roman" w:hAnsi="Times New Roman"/>
          <w:spacing w:val="1"/>
          <w:sz w:val="24"/>
          <w:szCs w:val="24"/>
        </w:rPr>
        <w:t>.</w:t>
      </w:r>
      <w:r w:rsidRPr="002916C6">
        <w:rPr>
          <w:rFonts w:ascii="Times New Roman" w:hAnsi="Times New Roman"/>
          <w:sz w:val="24"/>
          <w:szCs w:val="24"/>
        </w:rPr>
        <w:t xml:space="preserve"> </w:t>
      </w:r>
      <w:r w:rsidRPr="002916C6">
        <w:rPr>
          <w:rFonts w:ascii="Times New Roman" w:hAnsi="Times New Roman"/>
          <w:spacing w:val="1"/>
          <w:sz w:val="24"/>
          <w:szCs w:val="24"/>
        </w:rPr>
        <w:t>После заключения настоящего Договора вся предыдущая переписка, соглашения, договоренности между Сторонами, касающиеся отношений, урегулированных  настоящим Договором, теряет силу.</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8.2. </w:t>
      </w:r>
      <w:r w:rsidRPr="002916C6">
        <w:rPr>
          <w:rFonts w:ascii="Times New Roman" w:hAnsi="Times New Roman"/>
          <w:spacing w:val="1"/>
          <w:sz w:val="24"/>
          <w:szCs w:val="24"/>
        </w:rPr>
        <w:t>Настоящий Договор может быть изменен или дополнен по взаимному соглашению Сторон, оформленному в письменном виде, за исключени</w:t>
      </w:r>
      <w:r w:rsidR="005278B8">
        <w:rPr>
          <w:rFonts w:ascii="Times New Roman" w:hAnsi="Times New Roman"/>
          <w:spacing w:val="1"/>
          <w:sz w:val="24"/>
          <w:szCs w:val="24"/>
        </w:rPr>
        <w:t>ем случаев, предусмотренных п. 2.2.3</w:t>
      </w:r>
      <w:r w:rsidRPr="002916C6">
        <w:rPr>
          <w:rFonts w:ascii="Times New Roman" w:hAnsi="Times New Roman"/>
          <w:spacing w:val="1"/>
          <w:sz w:val="24"/>
          <w:szCs w:val="24"/>
        </w:rPr>
        <w:t xml:space="preserve"> настоящего Договора.</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pacing w:val="-3"/>
          <w:sz w:val="24"/>
          <w:szCs w:val="24"/>
        </w:rPr>
      </w:pPr>
      <w:r w:rsidRPr="002916C6">
        <w:rPr>
          <w:rFonts w:ascii="Times New Roman" w:hAnsi="Times New Roman"/>
          <w:spacing w:val="-3"/>
          <w:sz w:val="24"/>
          <w:szCs w:val="24"/>
        </w:rPr>
        <w:t xml:space="preserve">8.3. </w:t>
      </w:r>
      <w:r w:rsidRPr="002916C6">
        <w:rPr>
          <w:rFonts w:ascii="Times New Roman" w:hAnsi="Times New Roman"/>
          <w:spacing w:val="1"/>
          <w:sz w:val="24"/>
          <w:szCs w:val="24"/>
        </w:rPr>
        <w:t>Настоящий Договор может быть расторгнут по соглашению Сторон, а также в одностороннем порядке по инициативе любой из Сторон. Сторона, инициирующая расторжение Договора, направляет уведомление другой Стороне в письменной форме заказным письмом с уведомлением о вручении либо передается уполномоченному представителю другой Стороны, не менее чем за 30 (Тридцать) календарных дней до даты  расторжения Договора</w:t>
      </w:r>
      <w:r w:rsidRPr="002916C6">
        <w:rPr>
          <w:rFonts w:ascii="Times New Roman" w:hAnsi="Times New Roman"/>
          <w:spacing w:val="-3"/>
          <w:sz w:val="24"/>
          <w:szCs w:val="24"/>
        </w:rPr>
        <w:t>. Договор считается расторгнутым после истечения 30 (Тридцати) календарных дней с момента получения уведомления.</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8.4. При истечении срока действия Договора или при расторжении Договора в соответствии с п.п. 8.1, 8.3. настоящего Договора Стороны осуществляют окончательные взаиморасчеты. Если за время до даты истечения или расторжения Договора сумма фактической стоимости предоставленных Заказчику Услуг превысила оплаченную Заказчиком сумму, то Исполнитель</w:t>
      </w:r>
      <w:r w:rsidRPr="002916C6">
        <w:rPr>
          <w:rFonts w:ascii="Times New Roman" w:hAnsi="Times New Roman"/>
          <w:b/>
          <w:bCs/>
          <w:sz w:val="24"/>
          <w:szCs w:val="24"/>
        </w:rPr>
        <w:t xml:space="preserve"> </w:t>
      </w:r>
      <w:r w:rsidRPr="002916C6">
        <w:rPr>
          <w:rFonts w:ascii="Times New Roman" w:hAnsi="Times New Roman"/>
          <w:sz w:val="24"/>
          <w:szCs w:val="24"/>
        </w:rPr>
        <w:t xml:space="preserve">выставляет, а Заказчик не позднее 10 (Десяти) банковских дней со дня получения оплачивает счет на разницу между фактически предоставленным и фактически оплаченным объемом Услуг. В случае если стоимость предоставленных Заказчику Услуг не превысила оплаченную Заказчиком сумму, Исполнитель не позднее 10 (Десяти) банковских дней после даты расторжения Договора возвращает остаток (если таковой имеется) неиспользованного Заказчиком фиксированного платежа с учетом фактической стоимости предоставленных Услуг. </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pacing w:val="-3"/>
          <w:sz w:val="24"/>
          <w:szCs w:val="24"/>
        </w:rPr>
      </w:pPr>
      <w:r w:rsidRPr="002916C6">
        <w:rPr>
          <w:rFonts w:ascii="Times New Roman" w:hAnsi="Times New Roman"/>
          <w:spacing w:val="-3"/>
          <w:sz w:val="24"/>
          <w:szCs w:val="24"/>
        </w:rPr>
        <w:t>8.5. Расторжение Договора не освобождает Стороны от проведения взаиморасчётов по обязательствам, исполненным на дату расторжения настоящего  Договора.</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spacing w:val="-3"/>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spacing w:val="-3"/>
          <w:sz w:val="24"/>
          <w:szCs w:val="24"/>
        </w:rPr>
      </w:pPr>
      <w:r w:rsidRPr="002916C6">
        <w:rPr>
          <w:rFonts w:ascii="Times New Roman" w:hAnsi="Times New Roman"/>
          <w:b/>
          <w:bCs/>
          <w:spacing w:val="-3"/>
          <w:sz w:val="24"/>
          <w:szCs w:val="24"/>
        </w:rPr>
        <w:t>9. Прочие условия</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center"/>
        <w:rPr>
          <w:rFonts w:ascii="Times New Roman" w:hAnsi="Times New Roman"/>
          <w:b/>
          <w:bCs/>
          <w:spacing w:val="-3"/>
          <w:sz w:val="24"/>
          <w:szCs w:val="24"/>
        </w:rPr>
      </w:pP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pacing w:val="-3"/>
          <w:sz w:val="24"/>
          <w:szCs w:val="24"/>
        </w:rPr>
      </w:pPr>
      <w:r w:rsidRPr="002916C6">
        <w:rPr>
          <w:rFonts w:ascii="Times New Roman" w:hAnsi="Times New Roman"/>
          <w:sz w:val="24"/>
          <w:szCs w:val="24"/>
        </w:rPr>
        <w:t>9.1. Договор составлен в двух экземплярах, имеющих одинаковую юридическую силу, по одному экземпляру для каждой Стороны.</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pacing w:val="-3"/>
          <w:sz w:val="24"/>
          <w:szCs w:val="24"/>
        </w:rPr>
        <w:t xml:space="preserve">9.2. </w:t>
      </w:r>
      <w:r w:rsidRPr="002916C6">
        <w:rPr>
          <w:rFonts w:ascii="Times New Roman" w:hAnsi="Times New Roman"/>
          <w:sz w:val="24"/>
          <w:szCs w:val="24"/>
        </w:rPr>
        <w:t>Стороны принимают меры к урегулированию возникающих споров путем переговоров.</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9.3. Стороны договорились, что все споры и разногласия, возникающие в процессе исполнения настоящего Договора, будут разрешаться Сторонами в претензионном порядке.</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9.4. Все претензии по выполнению Договора должны заявляться Сторонами в письменной форме и направляться друг другу заказным письмом или вручаться под расписку.</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9.5. Сторона, получившая претензию, обязана дать ответ  о результатах  ее рассмотрения в течение 30 (Тридцати) </w:t>
      </w:r>
      <w:r w:rsidR="00081663">
        <w:rPr>
          <w:rFonts w:ascii="Times New Roman" w:hAnsi="Times New Roman"/>
          <w:sz w:val="24"/>
          <w:szCs w:val="24"/>
        </w:rPr>
        <w:t xml:space="preserve">календарных </w:t>
      </w:r>
      <w:r w:rsidRPr="002916C6">
        <w:rPr>
          <w:rFonts w:ascii="Times New Roman" w:hAnsi="Times New Roman"/>
          <w:sz w:val="24"/>
          <w:szCs w:val="24"/>
        </w:rPr>
        <w:t>дней с момента получения. Ответ на претензию дается в письменной форме и направляется другой Стороне заказным письмом или вручается под расписку.</w:t>
      </w:r>
    </w:p>
    <w:p w:rsid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 xml:space="preserve">9.6. При </w:t>
      </w:r>
      <w:proofErr w:type="gramStart"/>
      <w:r w:rsidRPr="002916C6">
        <w:rPr>
          <w:rFonts w:ascii="Times New Roman" w:hAnsi="Times New Roman"/>
          <w:sz w:val="24"/>
          <w:szCs w:val="24"/>
        </w:rPr>
        <w:t>не поступлении</w:t>
      </w:r>
      <w:proofErr w:type="gramEnd"/>
      <w:r w:rsidRPr="002916C6">
        <w:rPr>
          <w:rFonts w:ascii="Times New Roman" w:hAnsi="Times New Roman"/>
          <w:sz w:val="24"/>
          <w:szCs w:val="24"/>
        </w:rPr>
        <w:t xml:space="preserve"> ответа на претензию в установленный срок или не достижении соглашения между Сторонами, заинтересованная Сторона обращается для разрешения спора в Арбитражный суд в порядке, предусмотренном </w:t>
      </w:r>
      <w:r w:rsidR="00081663">
        <w:rPr>
          <w:rFonts w:ascii="Times New Roman" w:hAnsi="Times New Roman"/>
          <w:sz w:val="24"/>
          <w:szCs w:val="24"/>
        </w:rPr>
        <w:t xml:space="preserve">действующим </w:t>
      </w:r>
      <w:r w:rsidRPr="002916C6">
        <w:rPr>
          <w:rFonts w:ascii="Times New Roman" w:hAnsi="Times New Roman"/>
          <w:sz w:val="24"/>
          <w:szCs w:val="24"/>
        </w:rPr>
        <w:t>законодательством РФ.</w:t>
      </w:r>
    </w:p>
    <w:p w:rsidR="00081663" w:rsidRPr="00081663" w:rsidRDefault="00081663" w:rsidP="00081663">
      <w:pPr>
        <w:pStyle w:val="3"/>
        <w:spacing w:after="0"/>
        <w:ind w:left="0" w:firstLine="567"/>
        <w:jc w:val="both"/>
        <w:rPr>
          <w:sz w:val="24"/>
          <w:szCs w:val="24"/>
        </w:rPr>
      </w:pPr>
      <w:r>
        <w:rPr>
          <w:sz w:val="24"/>
          <w:szCs w:val="24"/>
        </w:rPr>
        <w:lastRenderedPageBreak/>
        <w:t>9</w:t>
      </w:r>
      <w:r w:rsidRPr="00081663">
        <w:rPr>
          <w:sz w:val="24"/>
          <w:szCs w:val="24"/>
        </w:rPr>
        <w:t>.</w:t>
      </w:r>
      <w:r>
        <w:rPr>
          <w:sz w:val="24"/>
          <w:szCs w:val="24"/>
        </w:rPr>
        <w:t>7</w:t>
      </w:r>
      <w:r w:rsidRPr="00081663">
        <w:rPr>
          <w:sz w:val="24"/>
          <w:szCs w:val="24"/>
        </w:rPr>
        <w:t xml:space="preserve">. «Стороны» обязаны выполнять требования «Антикоррупционной оговорки» (Приложение № </w:t>
      </w:r>
      <w:r>
        <w:rPr>
          <w:sz w:val="24"/>
          <w:szCs w:val="24"/>
        </w:rPr>
        <w:t>4</w:t>
      </w:r>
      <w:r w:rsidRPr="00081663">
        <w:rPr>
          <w:sz w:val="24"/>
          <w:szCs w:val="24"/>
        </w:rPr>
        <w:t xml:space="preserve"> к настоящему договору).</w:t>
      </w:r>
    </w:p>
    <w:p w:rsidR="00081663" w:rsidRPr="00081663" w:rsidRDefault="00081663" w:rsidP="00081663">
      <w:pPr>
        <w:pStyle w:val="2"/>
        <w:spacing w:after="0" w:line="240" w:lineRule="auto"/>
        <w:ind w:firstLine="567"/>
        <w:jc w:val="both"/>
        <w:rPr>
          <w:sz w:val="24"/>
          <w:szCs w:val="24"/>
        </w:rPr>
      </w:pPr>
      <w:r>
        <w:rPr>
          <w:sz w:val="24"/>
          <w:szCs w:val="24"/>
        </w:rPr>
        <w:t>9</w:t>
      </w:r>
      <w:r w:rsidRPr="00081663">
        <w:rPr>
          <w:sz w:val="24"/>
          <w:szCs w:val="24"/>
        </w:rPr>
        <w:t>.</w:t>
      </w:r>
      <w:r>
        <w:rPr>
          <w:sz w:val="24"/>
          <w:szCs w:val="24"/>
        </w:rPr>
        <w:t>8</w:t>
      </w:r>
      <w:r w:rsidRPr="00081663">
        <w:rPr>
          <w:sz w:val="24"/>
          <w:szCs w:val="24"/>
        </w:rPr>
        <w:t xml:space="preserve">.  В случае </w:t>
      </w:r>
      <w:r>
        <w:rPr>
          <w:sz w:val="24"/>
          <w:szCs w:val="24"/>
        </w:rPr>
        <w:t>расторжения настоящего договора</w:t>
      </w:r>
      <w:r w:rsidRPr="00081663">
        <w:rPr>
          <w:sz w:val="24"/>
          <w:szCs w:val="24"/>
        </w:rPr>
        <w:t xml:space="preserve">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w:t>
      </w:r>
      <w:proofErr w:type="spellStart"/>
      <w:r w:rsidRPr="00081663">
        <w:rPr>
          <w:sz w:val="24"/>
          <w:szCs w:val="24"/>
        </w:rPr>
        <w:t>Госкорпорации</w:t>
      </w:r>
      <w:proofErr w:type="spellEnd"/>
      <w:r w:rsidRPr="00081663">
        <w:rPr>
          <w:sz w:val="24"/>
          <w:szCs w:val="24"/>
        </w:rPr>
        <w:t xml:space="preserve"> «</w:t>
      </w:r>
      <w:proofErr w:type="spellStart"/>
      <w:r w:rsidRPr="00081663">
        <w:rPr>
          <w:sz w:val="24"/>
          <w:szCs w:val="24"/>
        </w:rPr>
        <w:t>Росатом</w:t>
      </w:r>
      <w:proofErr w:type="spellEnd"/>
      <w:r w:rsidRPr="00081663">
        <w:rPr>
          <w:sz w:val="24"/>
          <w:szCs w:val="24"/>
        </w:rPr>
        <w:t xml:space="preserve">» и организаций  </w:t>
      </w:r>
      <w:proofErr w:type="spellStart"/>
      <w:r w:rsidRPr="00081663">
        <w:rPr>
          <w:sz w:val="24"/>
          <w:szCs w:val="24"/>
        </w:rPr>
        <w:t>Госкорпорации</w:t>
      </w:r>
      <w:proofErr w:type="spellEnd"/>
      <w:r w:rsidRPr="00081663">
        <w:rPr>
          <w:sz w:val="24"/>
          <w:szCs w:val="24"/>
        </w:rPr>
        <w:t xml:space="preserve"> «</w:t>
      </w:r>
      <w:proofErr w:type="spellStart"/>
      <w:r w:rsidRPr="00081663">
        <w:rPr>
          <w:sz w:val="24"/>
          <w:szCs w:val="24"/>
        </w:rPr>
        <w:t>Росатом</w:t>
      </w:r>
      <w:proofErr w:type="spellEnd"/>
      <w:r w:rsidRPr="00081663">
        <w:rPr>
          <w:sz w:val="24"/>
          <w:szCs w:val="24"/>
        </w:rPr>
        <w:t>» сроком на 2 года.</w:t>
      </w:r>
    </w:p>
    <w:p w:rsidR="00081663" w:rsidRPr="002916C6" w:rsidRDefault="00081663"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pacing w:val="-3"/>
          <w:sz w:val="24"/>
          <w:szCs w:val="24"/>
        </w:rPr>
      </w:pPr>
      <w:r>
        <w:rPr>
          <w:rFonts w:ascii="Times New Roman" w:hAnsi="Times New Roman"/>
          <w:spacing w:val="-3"/>
          <w:sz w:val="24"/>
          <w:szCs w:val="24"/>
        </w:rPr>
        <w:t xml:space="preserve">9.9. </w:t>
      </w:r>
      <w:proofErr w:type="gramStart"/>
      <w:r>
        <w:rPr>
          <w:rFonts w:ascii="Times New Roman" w:hAnsi="Times New Roman"/>
          <w:spacing w:val="-3"/>
          <w:sz w:val="24"/>
          <w:szCs w:val="24"/>
        </w:rPr>
        <w:t>Контроль за</w:t>
      </w:r>
      <w:proofErr w:type="gramEnd"/>
      <w:r>
        <w:rPr>
          <w:rFonts w:ascii="Times New Roman" w:hAnsi="Times New Roman"/>
          <w:spacing w:val="-3"/>
          <w:sz w:val="24"/>
          <w:szCs w:val="24"/>
        </w:rPr>
        <w:t xml:space="preserve"> надлежащим исполнением настоящего договора со стороны Заказчика осуществляет ________________________________________________________________________.</w:t>
      </w:r>
    </w:p>
    <w:p w:rsidR="002916C6" w:rsidRPr="002916C6" w:rsidRDefault="002916C6" w:rsidP="002916C6">
      <w:pPr>
        <w:widowControl w:val="0"/>
        <w:tabs>
          <w:tab w:val="left" w:pos="6875"/>
        </w:tabs>
        <w:suppressAutoHyphens/>
        <w:autoSpaceDE w:val="0"/>
        <w:autoSpaceDN w:val="0"/>
        <w:adjustRightInd w:val="0"/>
        <w:spacing w:after="0" w:line="240" w:lineRule="auto"/>
        <w:ind w:firstLine="540"/>
        <w:jc w:val="both"/>
        <w:rPr>
          <w:rFonts w:ascii="Times New Roman" w:hAnsi="Times New Roman"/>
          <w:sz w:val="24"/>
          <w:szCs w:val="24"/>
        </w:rPr>
      </w:pPr>
      <w:r w:rsidRPr="002916C6">
        <w:rPr>
          <w:rFonts w:ascii="Times New Roman" w:hAnsi="Times New Roman"/>
          <w:sz w:val="24"/>
          <w:szCs w:val="24"/>
        </w:rPr>
        <w:t>9.</w:t>
      </w:r>
      <w:r w:rsidR="00081663">
        <w:rPr>
          <w:rFonts w:ascii="Times New Roman" w:hAnsi="Times New Roman"/>
          <w:sz w:val="24"/>
          <w:szCs w:val="24"/>
        </w:rPr>
        <w:t>10</w:t>
      </w:r>
      <w:r w:rsidRPr="002916C6">
        <w:rPr>
          <w:rFonts w:ascii="Times New Roman" w:hAnsi="Times New Roman"/>
          <w:sz w:val="24"/>
          <w:szCs w:val="24"/>
        </w:rPr>
        <w:t>. К настоящему Договору прилагаются и являются неотъемлемой его частью следующие Приложения:</w:t>
      </w:r>
    </w:p>
    <w:p w:rsidR="002916C6" w:rsidRPr="00AB0CA3" w:rsidRDefault="002916C6" w:rsidP="002916C6">
      <w:pPr>
        <w:widowControl w:val="0"/>
        <w:tabs>
          <w:tab w:val="left" w:pos="6875"/>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AB0CA3">
        <w:rPr>
          <w:rFonts w:ascii="Times New Roman" w:hAnsi="Times New Roman"/>
          <w:sz w:val="24"/>
          <w:szCs w:val="24"/>
        </w:rPr>
        <w:t xml:space="preserve">- Приложение № 1 - Техническое задание на </w:t>
      </w:r>
      <w:r w:rsidR="00FE7CCF">
        <w:rPr>
          <w:rFonts w:ascii="Times New Roman" w:hAnsi="Times New Roman"/>
          <w:sz w:val="24"/>
          <w:szCs w:val="24"/>
        </w:rPr>
        <w:t>5</w:t>
      </w:r>
      <w:r w:rsidRPr="00AB0CA3">
        <w:rPr>
          <w:rFonts w:ascii="Times New Roman" w:hAnsi="Times New Roman"/>
          <w:sz w:val="24"/>
          <w:szCs w:val="24"/>
        </w:rPr>
        <w:t xml:space="preserve"> л.;</w:t>
      </w:r>
    </w:p>
    <w:p w:rsidR="002916C6" w:rsidRPr="00AB0CA3" w:rsidRDefault="002916C6" w:rsidP="002916C6">
      <w:pPr>
        <w:widowControl w:val="0"/>
        <w:tabs>
          <w:tab w:val="left" w:pos="6875"/>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AB0CA3">
        <w:rPr>
          <w:rFonts w:ascii="Times New Roman" w:hAnsi="Times New Roman"/>
          <w:sz w:val="24"/>
          <w:szCs w:val="24"/>
        </w:rPr>
        <w:t>- Приложение № 2 - Прейскурант (тарифы</w:t>
      </w:r>
      <w:r w:rsidR="00FE7CCF">
        <w:rPr>
          <w:rFonts w:ascii="Times New Roman" w:hAnsi="Times New Roman"/>
          <w:sz w:val="24"/>
          <w:szCs w:val="24"/>
        </w:rPr>
        <w:t xml:space="preserve"> поставщика</w:t>
      </w:r>
      <w:r w:rsidRPr="00AB0CA3">
        <w:rPr>
          <w:rFonts w:ascii="Times New Roman" w:hAnsi="Times New Roman"/>
          <w:sz w:val="24"/>
          <w:szCs w:val="24"/>
        </w:rPr>
        <w:t xml:space="preserve">) на _ </w:t>
      </w:r>
      <w:proofErr w:type="gramStart"/>
      <w:r w:rsidRPr="00AB0CA3">
        <w:rPr>
          <w:rFonts w:ascii="Times New Roman" w:hAnsi="Times New Roman"/>
          <w:sz w:val="24"/>
          <w:szCs w:val="24"/>
        </w:rPr>
        <w:t>л</w:t>
      </w:r>
      <w:proofErr w:type="gramEnd"/>
      <w:r w:rsidRPr="00AB0CA3">
        <w:rPr>
          <w:rFonts w:ascii="Times New Roman" w:hAnsi="Times New Roman"/>
          <w:sz w:val="24"/>
          <w:szCs w:val="24"/>
        </w:rPr>
        <w:t>.;</w:t>
      </w:r>
    </w:p>
    <w:p w:rsidR="002916C6" w:rsidRPr="00AB0CA3" w:rsidRDefault="002916C6" w:rsidP="002916C6">
      <w:pPr>
        <w:widowControl w:val="0"/>
        <w:tabs>
          <w:tab w:val="left" w:pos="6875"/>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AB0CA3">
        <w:rPr>
          <w:rFonts w:ascii="Times New Roman" w:hAnsi="Times New Roman"/>
          <w:sz w:val="24"/>
          <w:szCs w:val="24"/>
        </w:rPr>
        <w:t xml:space="preserve">- Приложение № 3 - Акт </w:t>
      </w:r>
      <w:r w:rsidR="00CA15E4">
        <w:rPr>
          <w:rFonts w:ascii="Times New Roman" w:hAnsi="Times New Roman"/>
          <w:sz w:val="24"/>
          <w:szCs w:val="24"/>
        </w:rPr>
        <w:t>сдачи приемки оказанных услуг</w:t>
      </w:r>
      <w:r w:rsidRPr="00AB0CA3">
        <w:rPr>
          <w:rFonts w:ascii="Times New Roman" w:hAnsi="Times New Roman"/>
          <w:sz w:val="24"/>
          <w:szCs w:val="24"/>
        </w:rPr>
        <w:t xml:space="preserve"> (типовая форма) на </w:t>
      </w:r>
      <w:r w:rsidR="00FE7CCF">
        <w:rPr>
          <w:rFonts w:ascii="Times New Roman" w:hAnsi="Times New Roman"/>
          <w:sz w:val="24"/>
          <w:szCs w:val="24"/>
        </w:rPr>
        <w:t>1</w:t>
      </w:r>
      <w:r w:rsidRPr="00AB0CA3">
        <w:rPr>
          <w:rFonts w:ascii="Times New Roman" w:hAnsi="Times New Roman"/>
          <w:sz w:val="24"/>
          <w:szCs w:val="24"/>
        </w:rPr>
        <w:t xml:space="preserve"> л.;</w:t>
      </w:r>
    </w:p>
    <w:p w:rsidR="002916C6" w:rsidRDefault="002916C6" w:rsidP="002916C6">
      <w:pPr>
        <w:widowControl w:val="0"/>
        <w:tabs>
          <w:tab w:val="left" w:pos="6875"/>
        </w:tabs>
        <w:suppressAutoHyphens/>
        <w:autoSpaceDE w:val="0"/>
        <w:autoSpaceDN w:val="0"/>
        <w:adjustRightInd w:val="0"/>
        <w:spacing w:after="0" w:line="240" w:lineRule="auto"/>
        <w:ind w:firstLine="709"/>
        <w:contextualSpacing/>
        <w:jc w:val="both"/>
        <w:rPr>
          <w:rFonts w:ascii="Times New Roman" w:hAnsi="Times New Roman"/>
          <w:sz w:val="24"/>
          <w:szCs w:val="24"/>
        </w:rPr>
      </w:pPr>
      <w:r w:rsidRPr="00AB0CA3">
        <w:rPr>
          <w:rFonts w:ascii="Times New Roman" w:hAnsi="Times New Roman"/>
          <w:sz w:val="24"/>
          <w:szCs w:val="24"/>
        </w:rPr>
        <w:t xml:space="preserve">- Приложение № 4 - Антикоррупционная оговорка на </w:t>
      </w:r>
      <w:r w:rsidR="00FE7CCF">
        <w:rPr>
          <w:rFonts w:ascii="Times New Roman" w:hAnsi="Times New Roman"/>
          <w:sz w:val="24"/>
          <w:szCs w:val="24"/>
        </w:rPr>
        <w:t>1</w:t>
      </w:r>
      <w:r w:rsidRPr="00AB0CA3">
        <w:rPr>
          <w:rFonts w:ascii="Times New Roman" w:hAnsi="Times New Roman"/>
          <w:sz w:val="24"/>
          <w:szCs w:val="24"/>
        </w:rPr>
        <w:t xml:space="preserve"> л.</w:t>
      </w:r>
    </w:p>
    <w:p w:rsidR="00081663" w:rsidRPr="00AB0CA3" w:rsidRDefault="00081663" w:rsidP="002916C6">
      <w:pPr>
        <w:widowControl w:val="0"/>
        <w:tabs>
          <w:tab w:val="left" w:pos="6875"/>
        </w:tabs>
        <w:suppressAutoHyphens/>
        <w:autoSpaceDE w:val="0"/>
        <w:autoSpaceDN w:val="0"/>
        <w:adjustRightInd w:val="0"/>
        <w:spacing w:after="0" w:line="240" w:lineRule="auto"/>
        <w:ind w:firstLine="709"/>
        <w:contextualSpacing/>
        <w:jc w:val="both"/>
        <w:rPr>
          <w:rFonts w:ascii="Times New Roman" w:hAnsi="Times New Roman"/>
          <w:sz w:val="24"/>
          <w:szCs w:val="24"/>
        </w:rPr>
      </w:pPr>
    </w:p>
    <w:p w:rsidR="002916C6" w:rsidRPr="002916C6" w:rsidRDefault="002916C6" w:rsidP="002916C6">
      <w:pPr>
        <w:pStyle w:val="a3"/>
        <w:numPr>
          <w:ilvl w:val="0"/>
          <w:numId w:val="2"/>
        </w:numPr>
        <w:tabs>
          <w:tab w:val="left" w:pos="851"/>
        </w:tabs>
        <w:spacing w:after="0" w:line="240" w:lineRule="auto"/>
        <w:ind w:right="57"/>
        <w:jc w:val="center"/>
        <w:rPr>
          <w:rFonts w:ascii="Times New Roman" w:hAnsi="Times New Roman"/>
          <w:b/>
          <w:sz w:val="24"/>
          <w:szCs w:val="24"/>
        </w:rPr>
      </w:pPr>
      <w:r w:rsidRPr="002916C6">
        <w:rPr>
          <w:rFonts w:ascii="Times New Roman" w:hAnsi="Times New Roman"/>
          <w:b/>
          <w:sz w:val="24"/>
          <w:szCs w:val="24"/>
        </w:rPr>
        <w:t>Юридические, почтовые адреса и банковские реквизиты Сторон</w:t>
      </w:r>
    </w:p>
    <w:p w:rsidR="002916C6" w:rsidRPr="00AB0CA3" w:rsidRDefault="002916C6" w:rsidP="002916C6">
      <w:pPr>
        <w:tabs>
          <w:tab w:val="left" w:pos="851"/>
        </w:tabs>
        <w:spacing w:after="0" w:line="240" w:lineRule="auto"/>
        <w:ind w:left="360" w:right="57"/>
        <w:rPr>
          <w:rFonts w:ascii="Times New Roman" w:hAnsi="Times New Roman"/>
          <w:b/>
          <w:sz w:val="24"/>
          <w:szCs w:val="24"/>
        </w:rPr>
      </w:pPr>
    </w:p>
    <w:p w:rsidR="002916C6" w:rsidRPr="00AB0CA3" w:rsidRDefault="00081663" w:rsidP="002916C6">
      <w:pPr>
        <w:tabs>
          <w:tab w:val="left" w:pos="851"/>
        </w:tabs>
        <w:spacing w:after="0" w:line="240" w:lineRule="auto"/>
        <w:ind w:right="57"/>
        <w:contextualSpacing/>
        <w:jc w:val="both"/>
        <w:rPr>
          <w:rFonts w:ascii="Times New Roman" w:hAnsi="Times New Roman"/>
          <w:b/>
          <w:sz w:val="24"/>
          <w:szCs w:val="24"/>
        </w:rPr>
      </w:pPr>
      <w:r>
        <w:rPr>
          <w:rFonts w:ascii="Times New Roman" w:hAnsi="Times New Roman"/>
          <w:b/>
          <w:sz w:val="24"/>
          <w:szCs w:val="24"/>
        </w:rPr>
        <w:t>Заказчик</w:t>
      </w:r>
      <w:r w:rsidR="002916C6" w:rsidRPr="00AB0CA3">
        <w:rPr>
          <w:rFonts w:ascii="Times New Roman" w:hAnsi="Times New Roman"/>
          <w:b/>
          <w:sz w:val="24"/>
          <w:szCs w:val="24"/>
        </w:rPr>
        <w:t>: ОАО «ППГХО»</w:t>
      </w:r>
    </w:p>
    <w:p w:rsidR="002916C6" w:rsidRPr="00AB0CA3" w:rsidRDefault="002916C6" w:rsidP="002916C6">
      <w:pPr>
        <w:tabs>
          <w:tab w:val="left" w:pos="851"/>
        </w:tabs>
        <w:spacing w:after="0" w:line="240" w:lineRule="auto"/>
        <w:ind w:right="57"/>
        <w:contextualSpacing/>
        <w:rPr>
          <w:rFonts w:ascii="Times New Roman" w:hAnsi="Times New Roman"/>
          <w:sz w:val="24"/>
          <w:szCs w:val="24"/>
        </w:rPr>
      </w:pPr>
      <w:r w:rsidRPr="00AB0CA3">
        <w:rPr>
          <w:rFonts w:ascii="Times New Roman" w:hAnsi="Times New Roman"/>
          <w:sz w:val="24"/>
          <w:szCs w:val="24"/>
        </w:rPr>
        <w:t>Юридический адрес: 674673, Забайкальский край, г. Краснокаменск</w:t>
      </w:r>
    </w:p>
    <w:p w:rsidR="002916C6" w:rsidRPr="00AB0CA3" w:rsidRDefault="002916C6" w:rsidP="002916C6">
      <w:pPr>
        <w:tabs>
          <w:tab w:val="left" w:pos="851"/>
        </w:tabs>
        <w:spacing w:after="0" w:line="240" w:lineRule="auto"/>
        <w:ind w:right="57"/>
        <w:contextualSpacing/>
        <w:rPr>
          <w:rFonts w:ascii="Times New Roman" w:hAnsi="Times New Roman"/>
          <w:sz w:val="24"/>
          <w:szCs w:val="24"/>
        </w:rPr>
      </w:pPr>
      <w:r w:rsidRPr="00AB0CA3">
        <w:rPr>
          <w:rFonts w:ascii="Times New Roman" w:hAnsi="Times New Roman"/>
          <w:sz w:val="24"/>
          <w:szCs w:val="24"/>
        </w:rPr>
        <w:t>Почтовый адрес: 674674, Забайкальский край, г. Краснокаменск, ГОС-4, а/я 89</w:t>
      </w:r>
    </w:p>
    <w:p w:rsidR="002916C6" w:rsidRPr="00AB0CA3" w:rsidRDefault="002916C6" w:rsidP="002916C6">
      <w:pPr>
        <w:tabs>
          <w:tab w:val="left" w:pos="851"/>
        </w:tabs>
        <w:spacing w:after="0" w:line="240" w:lineRule="auto"/>
        <w:ind w:right="57"/>
        <w:contextualSpacing/>
        <w:rPr>
          <w:rFonts w:ascii="Times New Roman" w:hAnsi="Times New Roman"/>
          <w:sz w:val="24"/>
          <w:szCs w:val="24"/>
          <w:lang w:val="en-US"/>
        </w:rPr>
      </w:pPr>
      <w:r w:rsidRPr="00AB0CA3">
        <w:rPr>
          <w:rFonts w:ascii="Times New Roman" w:hAnsi="Times New Roman"/>
          <w:sz w:val="24"/>
          <w:szCs w:val="24"/>
        </w:rPr>
        <w:t>т</w:t>
      </w:r>
      <w:r w:rsidRPr="00AB0CA3">
        <w:rPr>
          <w:rFonts w:ascii="Times New Roman" w:hAnsi="Times New Roman"/>
          <w:sz w:val="24"/>
          <w:szCs w:val="24"/>
          <w:lang w:val="en-US"/>
        </w:rPr>
        <w:t xml:space="preserve">. (30-245) 2-53-05, 2-56-83, </w:t>
      </w:r>
      <w:r w:rsidRPr="00AB0CA3">
        <w:rPr>
          <w:rFonts w:ascii="Times New Roman" w:hAnsi="Times New Roman"/>
          <w:sz w:val="24"/>
          <w:szCs w:val="24"/>
        </w:rPr>
        <w:t>ф</w:t>
      </w:r>
      <w:r w:rsidRPr="00AB0CA3">
        <w:rPr>
          <w:rFonts w:ascii="Times New Roman" w:hAnsi="Times New Roman"/>
          <w:sz w:val="24"/>
          <w:szCs w:val="24"/>
          <w:lang w:val="en-US"/>
        </w:rPr>
        <w:t>. (30-245) 4-69-11, 2-51-21, E-mail: info@ppgho.ru, umts@ppgho.ru</w:t>
      </w:r>
    </w:p>
    <w:p w:rsidR="002916C6" w:rsidRPr="00AB0CA3" w:rsidRDefault="002916C6" w:rsidP="002916C6">
      <w:pPr>
        <w:tabs>
          <w:tab w:val="left" w:pos="851"/>
        </w:tabs>
        <w:spacing w:after="0" w:line="240" w:lineRule="auto"/>
        <w:ind w:right="57"/>
        <w:contextualSpacing/>
        <w:rPr>
          <w:rFonts w:ascii="Times New Roman" w:hAnsi="Times New Roman"/>
          <w:sz w:val="24"/>
          <w:szCs w:val="24"/>
        </w:rPr>
      </w:pPr>
      <w:r w:rsidRPr="00AB0CA3">
        <w:rPr>
          <w:rFonts w:ascii="Times New Roman" w:hAnsi="Times New Roman"/>
          <w:sz w:val="24"/>
          <w:szCs w:val="24"/>
        </w:rPr>
        <w:t>ИНН 7530000048, КПП 753001001, р/с 40702810974000102890 в Читинском ОСБ № 8600, г. Чита, к/с 30101810500000000637 БИК 047601637 ОКПО 07621060 ОКВЭД 23.30</w:t>
      </w:r>
    </w:p>
    <w:p w:rsidR="002916C6" w:rsidRPr="00AB0CA3" w:rsidRDefault="002916C6" w:rsidP="002916C6">
      <w:pPr>
        <w:tabs>
          <w:tab w:val="left" w:pos="851"/>
        </w:tabs>
        <w:spacing w:after="0" w:line="240" w:lineRule="auto"/>
        <w:ind w:right="57"/>
        <w:contextualSpacing/>
        <w:rPr>
          <w:rFonts w:ascii="Times New Roman" w:hAnsi="Times New Roman"/>
          <w:sz w:val="24"/>
          <w:szCs w:val="24"/>
        </w:rPr>
      </w:pPr>
      <w:r w:rsidRPr="00AB0CA3">
        <w:rPr>
          <w:rFonts w:ascii="Times New Roman" w:hAnsi="Times New Roman"/>
          <w:sz w:val="24"/>
          <w:szCs w:val="24"/>
        </w:rPr>
        <w:t>Получатель ОАО «Приаргунское производственное горно-химическое объединение»</w:t>
      </w:r>
    </w:p>
    <w:p w:rsidR="002916C6" w:rsidRPr="00AB0CA3" w:rsidRDefault="002916C6" w:rsidP="002916C6">
      <w:pPr>
        <w:tabs>
          <w:tab w:val="left" w:pos="851"/>
        </w:tabs>
        <w:spacing w:after="0" w:line="240" w:lineRule="auto"/>
        <w:ind w:right="57"/>
        <w:contextualSpacing/>
        <w:rPr>
          <w:rFonts w:ascii="Times New Roman" w:hAnsi="Times New Roman"/>
          <w:sz w:val="24"/>
          <w:szCs w:val="24"/>
        </w:rPr>
      </w:pPr>
      <w:r w:rsidRPr="00AB0CA3">
        <w:rPr>
          <w:rFonts w:ascii="Times New Roman" w:hAnsi="Times New Roman"/>
          <w:sz w:val="24"/>
          <w:szCs w:val="24"/>
        </w:rPr>
        <w:t>код получателя 9705</w:t>
      </w:r>
    </w:p>
    <w:p w:rsidR="002916C6" w:rsidRPr="00AB0CA3" w:rsidRDefault="002916C6" w:rsidP="002916C6">
      <w:pPr>
        <w:tabs>
          <w:tab w:val="left" w:pos="851"/>
        </w:tabs>
        <w:spacing w:after="0" w:line="360" w:lineRule="auto"/>
        <w:ind w:right="57"/>
        <w:rPr>
          <w:rFonts w:ascii="Times New Roman" w:hAnsi="Times New Roman"/>
          <w:b/>
          <w:sz w:val="24"/>
          <w:szCs w:val="24"/>
        </w:rPr>
      </w:pPr>
    </w:p>
    <w:p w:rsidR="002916C6" w:rsidRPr="00AB0CA3" w:rsidRDefault="00081663" w:rsidP="002916C6">
      <w:pPr>
        <w:tabs>
          <w:tab w:val="left" w:pos="851"/>
        </w:tabs>
        <w:spacing w:after="0" w:line="360" w:lineRule="auto"/>
        <w:ind w:right="57"/>
        <w:rPr>
          <w:rFonts w:ascii="Times New Roman" w:hAnsi="Times New Roman"/>
          <w:sz w:val="24"/>
          <w:szCs w:val="24"/>
        </w:rPr>
      </w:pPr>
      <w:r>
        <w:rPr>
          <w:rFonts w:ascii="Times New Roman" w:hAnsi="Times New Roman"/>
          <w:b/>
          <w:sz w:val="24"/>
          <w:szCs w:val="24"/>
        </w:rPr>
        <w:t>Исполнитель</w:t>
      </w:r>
      <w:r w:rsidR="002916C6" w:rsidRPr="00AB0CA3">
        <w:rPr>
          <w:rFonts w:ascii="Times New Roman" w:hAnsi="Times New Roman"/>
          <w:b/>
          <w:sz w:val="24"/>
          <w:szCs w:val="24"/>
        </w:rPr>
        <w:t>:</w:t>
      </w:r>
      <w:r w:rsidR="002916C6" w:rsidRPr="00AB0CA3">
        <w:rPr>
          <w:rFonts w:ascii="Times New Roman" w:hAnsi="Times New Roman"/>
          <w:sz w:val="24"/>
          <w:szCs w:val="24"/>
        </w:rPr>
        <w:t xml:space="preserve">  </w:t>
      </w:r>
    </w:p>
    <w:p w:rsidR="002916C6" w:rsidRPr="00AB0CA3" w:rsidRDefault="002916C6" w:rsidP="002916C6">
      <w:pPr>
        <w:tabs>
          <w:tab w:val="left" w:pos="851"/>
        </w:tabs>
        <w:spacing w:after="0" w:line="360" w:lineRule="auto"/>
        <w:ind w:right="57"/>
        <w:rPr>
          <w:rFonts w:ascii="Times New Roman" w:hAnsi="Times New Roman"/>
          <w:sz w:val="24"/>
          <w:szCs w:val="24"/>
        </w:rPr>
      </w:pPr>
    </w:p>
    <w:p w:rsidR="002916C6" w:rsidRPr="00AB0CA3" w:rsidRDefault="002916C6" w:rsidP="002916C6">
      <w:pPr>
        <w:tabs>
          <w:tab w:val="left" w:pos="851"/>
        </w:tabs>
        <w:spacing w:after="0" w:line="360" w:lineRule="auto"/>
        <w:ind w:right="57"/>
        <w:rPr>
          <w:rFonts w:ascii="Times New Roman" w:hAnsi="Times New Roman"/>
          <w:sz w:val="24"/>
          <w:szCs w:val="24"/>
        </w:rPr>
      </w:pPr>
    </w:p>
    <w:p w:rsidR="002916C6" w:rsidRPr="00AB0CA3" w:rsidRDefault="002916C6" w:rsidP="002916C6">
      <w:pPr>
        <w:tabs>
          <w:tab w:val="left" w:pos="851"/>
        </w:tabs>
        <w:spacing w:after="0" w:line="360" w:lineRule="auto"/>
        <w:ind w:right="57"/>
        <w:rPr>
          <w:rFonts w:ascii="Times New Roman" w:hAnsi="Times New Roman"/>
          <w:sz w:val="24"/>
          <w:szCs w:val="24"/>
        </w:rPr>
      </w:pPr>
    </w:p>
    <w:p w:rsidR="002916C6" w:rsidRPr="00AB0CA3" w:rsidRDefault="002916C6" w:rsidP="002916C6">
      <w:pPr>
        <w:tabs>
          <w:tab w:val="left" w:pos="851"/>
        </w:tabs>
        <w:spacing w:after="0" w:line="360" w:lineRule="auto"/>
        <w:ind w:right="57"/>
        <w:rPr>
          <w:rFonts w:ascii="Times New Roman" w:hAnsi="Times New Roman"/>
          <w:b/>
          <w:sz w:val="24"/>
          <w:szCs w:val="24"/>
        </w:rPr>
      </w:pPr>
      <w:r w:rsidRPr="00AB0CA3">
        <w:rPr>
          <w:rFonts w:ascii="Times New Roman" w:hAnsi="Times New Roman"/>
          <w:sz w:val="24"/>
          <w:szCs w:val="24"/>
        </w:rPr>
        <w:t xml:space="preserve">                                                                     </w:t>
      </w:r>
    </w:p>
    <w:p w:rsidR="002916C6" w:rsidRPr="00AB0CA3" w:rsidRDefault="002916C6" w:rsidP="002916C6">
      <w:pPr>
        <w:spacing w:after="0" w:line="360" w:lineRule="auto"/>
        <w:jc w:val="both"/>
        <w:rPr>
          <w:rFonts w:ascii="Times New Roman" w:hAnsi="Times New Roman"/>
          <w:b/>
          <w:bCs/>
          <w:sz w:val="24"/>
          <w:szCs w:val="24"/>
        </w:rPr>
      </w:pPr>
      <w:r w:rsidRPr="00AB0CA3">
        <w:rPr>
          <w:rFonts w:ascii="Times New Roman" w:hAnsi="Times New Roman"/>
          <w:b/>
          <w:bCs/>
          <w:sz w:val="24"/>
          <w:szCs w:val="24"/>
        </w:rPr>
        <w:t xml:space="preserve">От </w:t>
      </w:r>
      <w:r w:rsidR="00081663">
        <w:rPr>
          <w:rFonts w:ascii="Times New Roman" w:hAnsi="Times New Roman"/>
          <w:b/>
          <w:bCs/>
          <w:sz w:val="24"/>
          <w:szCs w:val="24"/>
        </w:rPr>
        <w:t>Исполнителя</w:t>
      </w:r>
      <w:r w:rsidRPr="00AB0CA3">
        <w:rPr>
          <w:rFonts w:ascii="Times New Roman" w:hAnsi="Times New Roman"/>
          <w:b/>
          <w:bCs/>
          <w:sz w:val="24"/>
          <w:szCs w:val="24"/>
        </w:rPr>
        <w:t xml:space="preserve">:                              </w:t>
      </w:r>
      <w:r w:rsidRPr="00AB0CA3">
        <w:rPr>
          <w:rFonts w:ascii="Times New Roman" w:hAnsi="Times New Roman"/>
          <w:b/>
          <w:bCs/>
          <w:sz w:val="24"/>
          <w:szCs w:val="24"/>
        </w:rPr>
        <w:tab/>
      </w:r>
      <w:r w:rsidRPr="00AB0CA3">
        <w:rPr>
          <w:rFonts w:ascii="Times New Roman" w:hAnsi="Times New Roman"/>
          <w:b/>
          <w:bCs/>
          <w:sz w:val="24"/>
          <w:szCs w:val="24"/>
        </w:rPr>
        <w:tab/>
        <w:t xml:space="preserve">          </w:t>
      </w:r>
      <w:r w:rsidR="00081663">
        <w:rPr>
          <w:rFonts w:ascii="Times New Roman" w:hAnsi="Times New Roman"/>
          <w:b/>
          <w:bCs/>
          <w:sz w:val="24"/>
          <w:szCs w:val="24"/>
        </w:rPr>
        <w:t xml:space="preserve">    </w:t>
      </w:r>
      <w:r w:rsidRPr="00AB0CA3">
        <w:rPr>
          <w:rFonts w:ascii="Times New Roman" w:hAnsi="Times New Roman"/>
          <w:b/>
          <w:bCs/>
          <w:sz w:val="24"/>
          <w:szCs w:val="24"/>
        </w:rPr>
        <w:t xml:space="preserve">От </w:t>
      </w:r>
      <w:r w:rsidR="00081663">
        <w:rPr>
          <w:rFonts w:ascii="Times New Roman" w:hAnsi="Times New Roman"/>
          <w:b/>
          <w:bCs/>
          <w:sz w:val="24"/>
          <w:szCs w:val="24"/>
        </w:rPr>
        <w:t>Заказчика</w:t>
      </w:r>
      <w:r w:rsidRPr="00AB0CA3">
        <w:rPr>
          <w:rFonts w:ascii="Times New Roman" w:hAnsi="Times New Roman"/>
          <w:b/>
          <w:bCs/>
          <w:sz w:val="24"/>
          <w:szCs w:val="24"/>
        </w:rPr>
        <w:t>:</w:t>
      </w:r>
    </w:p>
    <w:p w:rsidR="002916C6" w:rsidRPr="00AB0CA3" w:rsidRDefault="002916C6" w:rsidP="002916C6">
      <w:pPr>
        <w:tabs>
          <w:tab w:val="left" w:pos="6195"/>
        </w:tabs>
        <w:spacing w:after="0" w:line="360" w:lineRule="auto"/>
        <w:jc w:val="both"/>
        <w:rPr>
          <w:rFonts w:ascii="Times New Roman" w:hAnsi="Times New Roman"/>
          <w:b/>
          <w:bCs/>
          <w:sz w:val="24"/>
          <w:szCs w:val="24"/>
        </w:rPr>
      </w:pPr>
      <w:r w:rsidRPr="00AB0CA3">
        <w:rPr>
          <w:rFonts w:ascii="Times New Roman" w:hAnsi="Times New Roman"/>
          <w:b/>
          <w:bCs/>
          <w:sz w:val="24"/>
          <w:szCs w:val="24"/>
        </w:rPr>
        <w:t>______________________________                                  _________________________________</w:t>
      </w:r>
    </w:p>
    <w:p w:rsidR="002916C6" w:rsidRPr="00AB0CA3" w:rsidRDefault="002916C6" w:rsidP="002916C6">
      <w:pPr>
        <w:spacing w:after="0" w:line="360" w:lineRule="auto"/>
        <w:ind w:firstLine="720"/>
        <w:jc w:val="both"/>
        <w:rPr>
          <w:rFonts w:ascii="Times New Roman" w:hAnsi="Times New Roman"/>
          <w:b/>
          <w:bCs/>
          <w:sz w:val="24"/>
          <w:szCs w:val="24"/>
        </w:rPr>
      </w:pPr>
    </w:p>
    <w:p w:rsidR="002916C6" w:rsidRDefault="002916C6" w:rsidP="002916C6">
      <w:pPr>
        <w:spacing w:after="0" w:line="360" w:lineRule="auto"/>
        <w:jc w:val="both"/>
        <w:rPr>
          <w:rFonts w:ascii="Times New Roman" w:hAnsi="Times New Roman"/>
          <w:b/>
          <w:bCs/>
          <w:sz w:val="24"/>
          <w:szCs w:val="24"/>
        </w:rPr>
      </w:pPr>
      <w:r w:rsidRPr="00AB0CA3">
        <w:rPr>
          <w:rFonts w:ascii="Times New Roman" w:hAnsi="Times New Roman"/>
          <w:b/>
          <w:bCs/>
          <w:sz w:val="24"/>
          <w:szCs w:val="24"/>
        </w:rPr>
        <w:t>________________/_____________/                                   __________________/______________/</w:t>
      </w: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081663" w:rsidRDefault="00081663" w:rsidP="002916C6">
      <w:pPr>
        <w:spacing w:after="0" w:line="360" w:lineRule="auto"/>
        <w:jc w:val="both"/>
        <w:rPr>
          <w:rFonts w:ascii="Times New Roman" w:hAnsi="Times New Roman"/>
          <w:b/>
          <w:bCs/>
          <w:sz w:val="24"/>
          <w:szCs w:val="24"/>
        </w:rPr>
      </w:pPr>
    </w:p>
    <w:p w:rsidR="00FE7CCF" w:rsidRPr="00FE7CCF" w:rsidRDefault="00FE7CCF" w:rsidP="00FE7CCF">
      <w:pPr>
        <w:spacing w:after="0" w:line="240" w:lineRule="auto"/>
        <w:jc w:val="right"/>
        <w:rPr>
          <w:rFonts w:ascii="Times New Roman" w:hAnsi="Times New Roman"/>
          <w:sz w:val="20"/>
          <w:szCs w:val="20"/>
        </w:rPr>
      </w:pPr>
      <w:r w:rsidRPr="00FE7CCF">
        <w:rPr>
          <w:rFonts w:ascii="Times New Roman" w:hAnsi="Times New Roman"/>
          <w:sz w:val="20"/>
          <w:szCs w:val="20"/>
        </w:rPr>
        <w:lastRenderedPageBreak/>
        <w:t>Приложение №1</w:t>
      </w:r>
    </w:p>
    <w:p w:rsidR="00FE7CCF" w:rsidRPr="00FE7CCF" w:rsidRDefault="00FE7CCF" w:rsidP="00FE7CCF">
      <w:pPr>
        <w:spacing w:after="0" w:line="240" w:lineRule="auto"/>
        <w:jc w:val="right"/>
        <w:rPr>
          <w:rFonts w:ascii="Times New Roman" w:hAnsi="Times New Roman"/>
          <w:sz w:val="20"/>
          <w:szCs w:val="20"/>
        </w:rPr>
      </w:pP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t xml:space="preserve">                 к Договору об оказании услуг связи</w:t>
      </w:r>
    </w:p>
    <w:p w:rsidR="00FE7CCF" w:rsidRPr="00081663"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00FE7CCF" w:rsidRPr="00081663">
        <w:rPr>
          <w:rFonts w:ascii="Times New Roman" w:hAnsi="Times New Roman"/>
          <w:sz w:val="20"/>
          <w:szCs w:val="20"/>
        </w:rPr>
        <w:t>№ 100-10-05/</w:t>
      </w:r>
      <w:r>
        <w:rPr>
          <w:rFonts w:ascii="Times New Roman" w:hAnsi="Times New Roman"/>
          <w:sz w:val="20"/>
          <w:szCs w:val="20"/>
        </w:rPr>
        <w:t>__________</w:t>
      </w:r>
      <w:r w:rsidR="00FE7CCF" w:rsidRPr="00081663">
        <w:rPr>
          <w:rFonts w:ascii="Times New Roman" w:hAnsi="Times New Roman"/>
          <w:sz w:val="20"/>
          <w:szCs w:val="20"/>
        </w:rPr>
        <w:tab/>
      </w:r>
      <w:r w:rsidR="00FE7CCF" w:rsidRPr="00081663">
        <w:rPr>
          <w:rFonts w:ascii="Times New Roman" w:hAnsi="Times New Roman"/>
          <w:sz w:val="20"/>
          <w:szCs w:val="20"/>
        </w:rPr>
        <w:tab/>
        <w:t xml:space="preserve"> </w:t>
      </w:r>
    </w:p>
    <w:p w:rsidR="00FE7CCF" w:rsidRPr="00FE7CCF"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00FE7CCF" w:rsidRPr="00FE7CCF">
        <w:rPr>
          <w:rFonts w:ascii="Times New Roman" w:hAnsi="Times New Roman"/>
          <w:sz w:val="20"/>
          <w:szCs w:val="20"/>
        </w:rPr>
        <w:t>от «____»______________ 201_г.</w:t>
      </w: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sz w:val="32"/>
          <w:szCs w:val="32"/>
        </w:rPr>
      </w:pPr>
      <w:r w:rsidRPr="00FE7CCF">
        <w:rPr>
          <w:rFonts w:ascii="Times New Roman" w:hAnsi="Times New Roman"/>
          <w:color w:val="000000"/>
          <w:sz w:val="32"/>
          <w:szCs w:val="32"/>
        </w:rPr>
        <w:t xml:space="preserve">Техническое задание </w:t>
      </w: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r w:rsidRPr="00FE7CCF">
        <w:rPr>
          <w:rFonts w:ascii="Times New Roman" w:hAnsi="Times New Roman"/>
          <w:color w:val="000000"/>
        </w:rPr>
        <w:t>Предмет закупки Предоставление резервного цифрового канала связи (</w:t>
      </w:r>
      <w:r w:rsidRPr="00FE7CCF">
        <w:rPr>
          <w:rFonts w:ascii="Times New Roman" w:eastAsia="Calibri" w:hAnsi="Times New Roman"/>
          <w:color w:val="000000"/>
          <w:spacing w:val="1"/>
          <w:sz w:val="24"/>
          <w:szCs w:val="24"/>
          <w:lang w:eastAsia="en-US"/>
        </w:rPr>
        <w:t xml:space="preserve">между диспетчерским центром Филиала </w:t>
      </w:r>
      <w:r w:rsidR="00081663">
        <w:rPr>
          <w:rFonts w:ascii="Times New Roman" w:eastAsia="Calibri" w:hAnsi="Times New Roman"/>
          <w:color w:val="000000"/>
          <w:spacing w:val="1"/>
          <w:sz w:val="24"/>
          <w:szCs w:val="24"/>
          <w:lang w:eastAsia="en-US"/>
        </w:rPr>
        <w:t>ОАО  «СО ЕЭС» Забайкальское РДУ</w:t>
      </w:r>
      <w:r w:rsidRPr="00FE7CCF">
        <w:rPr>
          <w:rFonts w:ascii="Times New Roman" w:eastAsia="Calibri" w:hAnsi="Times New Roman"/>
          <w:color w:val="000000"/>
          <w:spacing w:val="1"/>
          <w:sz w:val="24"/>
          <w:szCs w:val="24"/>
          <w:lang w:eastAsia="en-US"/>
        </w:rPr>
        <w:t xml:space="preserve">  и ОАО «ППГХО»)</w:t>
      </w:r>
    </w:p>
    <w:p w:rsidR="00FE7CCF" w:rsidRPr="00FE7CCF" w:rsidRDefault="00FE7CCF" w:rsidP="00FE7CCF">
      <w:pPr>
        <w:jc w:val="center"/>
        <w:rPr>
          <w:rFonts w:ascii="Times New Roman" w:hAnsi="Times New Roman"/>
          <w:color w:val="000000"/>
        </w:rPr>
      </w:pPr>
    </w:p>
    <w:p w:rsidR="00FE7CCF" w:rsidRPr="00FE7CCF" w:rsidRDefault="00FE7CCF" w:rsidP="00FE7CCF">
      <w:pPr>
        <w:jc w:val="cente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rPr>
          <w:rFonts w:ascii="Times New Roman" w:hAnsi="Times New Roman"/>
          <w:color w:val="000000"/>
        </w:rPr>
      </w:pPr>
    </w:p>
    <w:p w:rsidR="00FE7CCF" w:rsidRPr="00FE7CCF" w:rsidRDefault="00FE7CCF" w:rsidP="00FE7CCF">
      <w:pPr>
        <w:jc w:val="center"/>
        <w:rPr>
          <w:rFonts w:ascii="Times New Roman" w:hAnsi="Times New Roman"/>
          <w:color w:val="000000"/>
        </w:rPr>
      </w:pPr>
      <w:r w:rsidRPr="00FE7CCF">
        <w:rPr>
          <w:rFonts w:ascii="Times New Roman" w:hAnsi="Times New Roman"/>
          <w:color w:val="000000"/>
        </w:rPr>
        <w:t>Краснокаменск</w:t>
      </w:r>
    </w:p>
    <w:p w:rsidR="00FE7CCF" w:rsidRPr="000877DA" w:rsidRDefault="00FE7CCF" w:rsidP="00FE7CCF">
      <w:pPr>
        <w:spacing w:after="0"/>
        <w:jc w:val="center"/>
        <w:rPr>
          <w:rFonts w:ascii="Times New Roman" w:hAnsi="Times New Roman"/>
          <w:color w:val="000000"/>
          <w:sz w:val="28"/>
          <w:szCs w:val="28"/>
        </w:rPr>
      </w:pPr>
      <w:r w:rsidRPr="00FE7CCF">
        <w:rPr>
          <w:rFonts w:ascii="Times New Roman" w:hAnsi="Times New Roman"/>
          <w:color w:val="000000"/>
        </w:rPr>
        <w:t>2014</w:t>
      </w:r>
      <w:r w:rsidRPr="00FE7CCF">
        <w:rPr>
          <w:rFonts w:ascii="Times New Roman" w:hAnsi="Times New Roman"/>
          <w:color w:val="000000"/>
        </w:rPr>
        <w:br w:type="page"/>
      </w:r>
      <w:bookmarkStart w:id="1" w:name="_Toc341885286"/>
      <w:r w:rsidRPr="000877DA">
        <w:rPr>
          <w:rFonts w:ascii="Times New Roman" w:hAnsi="Times New Roman"/>
          <w:color w:val="000000"/>
          <w:sz w:val="28"/>
          <w:szCs w:val="28"/>
        </w:rPr>
        <w:lastRenderedPageBreak/>
        <w:t>Техническое задание</w:t>
      </w:r>
    </w:p>
    <w:p w:rsidR="00FE7CCF" w:rsidRPr="000877DA" w:rsidRDefault="00FE7CCF" w:rsidP="00FE7CCF">
      <w:pPr>
        <w:spacing w:after="0"/>
        <w:jc w:val="center"/>
        <w:rPr>
          <w:rFonts w:ascii="Times New Roman" w:hAnsi="Times New Roman"/>
          <w:color w:val="000000"/>
          <w:sz w:val="28"/>
          <w:szCs w:val="28"/>
        </w:rPr>
      </w:pPr>
      <w:r w:rsidRPr="000877DA">
        <w:rPr>
          <w:rFonts w:ascii="Times New Roman" w:hAnsi="Times New Roman"/>
          <w:color w:val="000000"/>
          <w:sz w:val="28"/>
          <w:szCs w:val="28"/>
        </w:rPr>
        <w:t xml:space="preserve"> на оказание услуг </w:t>
      </w:r>
    </w:p>
    <w:p w:rsidR="00FE7CCF" w:rsidRPr="000877DA" w:rsidRDefault="00FE7CCF" w:rsidP="00FE7CCF">
      <w:pPr>
        <w:spacing w:after="0"/>
        <w:jc w:val="center"/>
        <w:rPr>
          <w:rFonts w:ascii="Times New Roman" w:hAnsi="Times New Roman"/>
          <w:color w:val="000000"/>
          <w:sz w:val="28"/>
          <w:szCs w:val="28"/>
        </w:rPr>
      </w:pPr>
    </w:p>
    <w:p w:rsidR="00FE7CCF" w:rsidRPr="000877DA" w:rsidRDefault="00FE7CCF" w:rsidP="00FE7CCF">
      <w:pPr>
        <w:spacing w:after="0"/>
        <w:jc w:val="center"/>
        <w:rPr>
          <w:rFonts w:ascii="Times New Roman" w:hAnsi="Times New Roman"/>
          <w:color w:val="000000"/>
          <w:sz w:val="28"/>
          <w:szCs w:val="28"/>
        </w:rPr>
      </w:pPr>
      <w:r w:rsidRPr="000877DA">
        <w:rPr>
          <w:rFonts w:ascii="Times New Roman" w:hAnsi="Times New Roman"/>
          <w:color w:val="000000"/>
          <w:sz w:val="28"/>
          <w:szCs w:val="28"/>
        </w:rPr>
        <w:t>СОДЕРЖАНИЕ</w:t>
      </w:r>
    </w:p>
    <w:p w:rsidR="00FE7CCF" w:rsidRPr="000877DA" w:rsidRDefault="00FE7CCF" w:rsidP="00FE7CCF">
      <w:pPr>
        <w:spacing w:after="0"/>
        <w:jc w:val="center"/>
        <w:rPr>
          <w:rFonts w:ascii="Times New Roman" w:hAnsi="Times New Roman"/>
          <w:color w:val="000000"/>
          <w:sz w:val="28"/>
          <w:szCs w:val="28"/>
        </w:rPr>
      </w:pPr>
    </w:p>
    <w:p w:rsidR="00FE7CCF" w:rsidRPr="000877DA" w:rsidRDefault="00FE7CCF" w:rsidP="00FE7CCF">
      <w:pPr>
        <w:spacing w:after="0"/>
        <w:rPr>
          <w:rFonts w:ascii="Times New Roman" w:hAnsi="Times New Roman"/>
          <w:color w:val="000000"/>
          <w:sz w:val="28"/>
          <w:szCs w:val="28"/>
        </w:rPr>
      </w:pP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1. НАИМЕНОВАНИЕ УСЛУГИ</w:t>
      </w: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2. ОПИСАНИЕ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2.1 Состав (перечень) оказываемых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2.2 Описание оказываемых услуг</w:t>
      </w:r>
    </w:p>
    <w:p w:rsidR="00FE7CCF" w:rsidRPr="000877DA" w:rsidRDefault="00FE7CCF" w:rsidP="00FE7CCF">
      <w:pPr>
        <w:spacing w:after="0"/>
        <w:ind w:left="2552" w:hanging="1701"/>
        <w:rPr>
          <w:rFonts w:ascii="Times New Roman" w:hAnsi="Times New Roman"/>
          <w:color w:val="000000"/>
          <w:sz w:val="28"/>
          <w:szCs w:val="28"/>
        </w:rPr>
      </w:pPr>
      <w:r w:rsidRPr="000877DA">
        <w:rPr>
          <w:rFonts w:ascii="Times New Roman" w:hAnsi="Times New Roman"/>
          <w:color w:val="000000"/>
          <w:sz w:val="28"/>
          <w:szCs w:val="28"/>
        </w:rPr>
        <w:t>Подраздел 2.3 Объем оказываемых услуг либо доля оказываемых услуг в общем объеме закупки</w:t>
      </w: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3. ТРЕБОВАНИЯ К УСЛУГАМ</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3.1 Общие требования</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3.2 Требования к качеству оказываемых услуг</w:t>
      </w:r>
    </w:p>
    <w:p w:rsidR="00FE7CCF" w:rsidRPr="000877DA" w:rsidRDefault="00FE7CCF" w:rsidP="00FE7CCF">
      <w:pPr>
        <w:spacing w:after="0"/>
        <w:ind w:left="2552" w:hanging="1701"/>
        <w:rPr>
          <w:rFonts w:ascii="Times New Roman" w:hAnsi="Times New Roman"/>
          <w:color w:val="000000"/>
          <w:sz w:val="28"/>
          <w:szCs w:val="28"/>
        </w:rPr>
      </w:pPr>
      <w:r w:rsidRPr="000877DA">
        <w:rPr>
          <w:rFonts w:ascii="Times New Roman" w:hAnsi="Times New Roman"/>
          <w:color w:val="000000"/>
          <w:sz w:val="28"/>
          <w:szCs w:val="28"/>
        </w:rPr>
        <w:t>Подраздел 3.3 Требования к гарантийным обязательствам оказываемых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3.4 Требования к конфиденциальности</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3.5 Требования к безопасности оказания услуг и безопасности результата оказанных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3.6 Требования по обучению персонала заказчика</w:t>
      </w:r>
    </w:p>
    <w:p w:rsidR="00FE7CCF" w:rsidRPr="000877DA" w:rsidRDefault="00FE7CCF" w:rsidP="00FE7CCF">
      <w:pPr>
        <w:spacing w:after="0"/>
        <w:ind w:left="2694" w:hanging="1843"/>
        <w:rPr>
          <w:rFonts w:ascii="Times New Roman" w:hAnsi="Times New Roman"/>
          <w:color w:val="000000"/>
          <w:sz w:val="28"/>
          <w:szCs w:val="28"/>
        </w:rPr>
      </w:pPr>
      <w:r w:rsidRPr="000877DA">
        <w:rPr>
          <w:rFonts w:ascii="Times New Roman" w:hAnsi="Times New Roman"/>
          <w:color w:val="000000"/>
          <w:sz w:val="28"/>
          <w:szCs w:val="28"/>
        </w:rPr>
        <w:t>Подраздел 3.7 Требования к составу технического предложения участника</w:t>
      </w: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4. РЕЗУЛЬТАТ ОКАЗАННЫХ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4.1 Описание конечного результата оказанных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4.2 Требования по приемке услуг</w:t>
      </w:r>
    </w:p>
    <w:p w:rsidR="00FE7CCF" w:rsidRPr="000877DA" w:rsidRDefault="00FE7CCF" w:rsidP="00FE7CCF">
      <w:pPr>
        <w:spacing w:after="0"/>
        <w:ind w:left="851"/>
        <w:rPr>
          <w:rFonts w:ascii="Times New Roman" w:hAnsi="Times New Roman"/>
          <w:color w:val="000000"/>
          <w:sz w:val="28"/>
          <w:szCs w:val="28"/>
        </w:rPr>
      </w:pPr>
      <w:r w:rsidRPr="000877DA">
        <w:rPr>
          <w:rFonts w:ascii="Times New Roman" w:hAnsi="Times New Roman"/>
          <w:color w:val="000000"/>
          <w:sz w:val="28"/>
          <w:szCs w:val="28"/>
        </w:rPr>
        <w:t>Подраздел 4.3 Требования по передаче заказчику технических и иных документов (оформление результатов оказанных услуг)</w:t>
      </w:r>
    </w:p>
    <w:p w:rsidR="00FE7CCF" w:rsidRPr="000877DA" w:rsidRDefault="00FE7CCF" w:rsidP="00FE7CCF">
      <w:pPr>
        <w:spacing w:after="0"/>
        <w:ind w:left="1418" w:hanging="1418"/>
        <w:rPr>
          <w:rFonts w:ascii="Times New Roman" w:hAnsi="Times New Roman"/>
          <w:color w:val="000000"/>
          <w:sz w:val="28"/>
          <w:szCs w:val="28"/>
        </w:rPr>
      </w:pPr>
      <w:r w:rsidRPr="000877DA">
        <w:rPr>
          <w:rFonts w:ascii="Times New Roman" w:hAnsi="Times New Roman"/>
          <w:color w:val="000000"/>
          <w:sz w:val="28"/>
          <w:szCs w:val="28"/>
        </w:rPr>
        <w:t>РАЗДЕЛ 5. ТРЕБОВАНИЯ К ТЕХНИЧЕСКОМУ ОБУЧЕНИЮ ПЕРСОНАЛА ЗАКАЗЧИКА</w:t>
      </w: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6. ПЕРЕЧЕНЬ ПРИНЯТЫХ СОКРАЩЕНИЙ</w:t>
      </w:r>
    </w:p>
    <w:p w:rsidR="00FE7CCF" w:rsidRPr="000877DA" w:rsidRDefault="00FE7CCF" w:rsidP="00FE7CCF">
      <w:pPr>
        <w:spacing w:after="0"/>
        <w:rPr>
          <w:rFonts w:ascii="Times New Roman" w:hAnsi="Times New Roman"/>
          <w:color w:val="000000"/>
          <w:sz w:val="28"/>
          <w:szCs w:val="28"/>
        </w:rPr>
      </w:pPr>
      <w:r w:rsidRPr="000877DA">
        <w:rPr>
          <w:rFonts w:ascii="Times New Roman" w:hAnsi="Times New Roman"/>
          <w:color w:val="000000"/>
          <w:sz w:val="28"/>
          <w:szCs w:val="28"/>
        </w:rPr>
        <w:t>РАЗДЕЛ 7. ПЕРЕЧЕНЬ ПРИЛОЖЕНИЙ</w:t>
      </w:r>
    </w:p>
    <w:p w:rsidR="00FE7CCF" w:rsidRPr="000877DA" w:rsidRDefault="00FE7CCF" w:rsidP="000877DA">
      <w:pPr>
        <w:spacing w:after="0"/>
        <w:jc w:val="center"/>
        <w:rPr>
          <w:rFonts w:ascii="Times New Roman" w:hAnsi="Times New Roman"/>
          <w:color w:val="000000"/>
          <w:sz w:val="28"/>
          <w:szCs w:val="28"/>
        </w:rPr>
      </w:pPr>
      <w:r w:rsidRPr="00FE7CCF">
        <w:rPr>
          <w:rFonts w:ascii="Times New Roman" w:hAnsi="Times New Roman"/>
          <w:i/>
          <w:color w:val="000000"/>
          <w:sz w:val="26"/>
          <w:szCs w:val="26"/>
        </w:rPr>
        <w:br w:type="page"/>
      </w:r>
      <w:r w:rsidRPr="000877DA">
        <w:rPr>
          <w:rFonts w:ascii="Times New Roman" w:hAnsi="Times New Roman"/>
          <w:color w:val="000000"/>
          <w:sz w:val="28"/>
          <w:szCs w:val="28"/>
        </w:rPr>
        <w:lastRenderedPageBreak/>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E7CCF" w:rsidRPr="00FE7CCF" w:rsidTr="009D5CC9">
        <w:trPr>
          <w:trHeight w:val="319"/>
        </w:trPr>
        <w:tc>
          <w:tcPr>
            <w:tcW w:w="9639" w:type="dxa"/>
            <w:tcBorders>
              <w:top w:val="single" w:sz="4" w:space="0" w:color="auto"/>
              <w:left w:val="single" w:sz="4" w:space="0" w:color="auto"/>
              <w:right w:val="single" w:sz="4" w:space="0" w:color="auto"/>
            </w:tcBorders>
          </w:tcPr>
          <w:bookmarkEnd w:id="1"/>
          <w:p w:rsidR="00FE7CCF" w:rsidRPr="00FE7CCF" w:rsidRDefault="00FE7CCF" w:rsidP="000877DA">
            <w:pPr>
              <w:ind w:firstLine="601"/>
              <w:jc w:val="both"/>
              <w:rPr>
                <w:rFonts w:ascii="Times New Roman" w:hAnsi="Times New Roman"/>
                <w:color w:val="000000"/>
                <w:sz w:val="24"/>
                <w:szCs w:val="24"/>
              </w:rPr>
            </w:pPr>
            <w:r w:rsidRPr="00FE7CCF">
              <w:rPr>
                <w:rFonts w:ascii="Times New Roman" w:hAnsi="Times New Roman"/>
                <w:color w:val="000000"/>
                <w:sz w:val="24"/>
                <w:szCs w:val="24"/>
              </w:rPr>
              <w:t xml:space="preserve">Услуги связи, предоставление резервного канала связи </w:t>
            </w:r>
          </w:p>
        </w:tc>
      </w:tr>
    </w:tbl>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E7CCF" w:rsidRPr="00FE7CCF" w:rsidTr="000877DA">
        <w:trPr>
          <w:trHeight w:val="403"/>
        </w:trPr>
        <w:tc>
          <w:tcPr>
            <w:tcW w:w="9639"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 xml:space="preserve">Подраздел 2.1 Состав (перечень) оказываемых услуг </w:t>
            </w:r>
          </w:p>
        </w:tc>
      </w:tr>
      <w:tr w:rsidR="00FE7CCF" w:rsidRPr="00FE7CCF" w:rsidTr="009D5CC9">
        <w:trPr>
          <w:trHeight w:val="420"/>
        </w:trPr>
        <w:tc>
          <w:tcPr>
            <w:tcW w:w="9639"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ind w:firstLine="601"/>
              <w:jc w:val="both"/>
              <w:rPr>
                <w:rFonts w:ascii="Times New Roman" w:hAnsi="Times New Roman"/>
                <w:color w:val="000000"/>
                <w:sz w:val="24"/>
                <w:szCs w:val="24"/>
              </w:rPr>
            </w:pPr>
            <w:r w:rsidRPr="00FE7CCF">
              <w:rPr>
                <w:rFonts w:ascii="Times New Roman" w:eastAsia="Calibri" w:hAnsi="Times New Roman"/>
                <w:color w:val="000000"/>
                <w:spacing w:val="1"/>
                <w:sz w:val="24"/>
                <w:szCs w:val="24"/>
                <w:lang w:eastAsia="en-US"/>
              </w:rPr>
              <w:t>Исполнитель организовывает цифровой канал Е</w:t>
            </w:r>
            <w:proofErr w:type="gramStart"/>
            <w:r w:rsidRPr="00FE7CCF">
              <w:rPr>
                <w:rFonts w:ascii="Times New Roman" w:eastAsia="Calibri" w:hAnsi="Times New Roman"/>
                <w:color w:val="000000"/>
                <w:spacing w:val="1"/>
                <w:sz w:val="24"/>
                <w:szCs w:val="24"/>
                <w:lang w:eastAsia="en-US"/>
              </w:rPr>
              <w:t>1</w:t>
            </w:r>
            <w:proofErr w:type="gramEnd"/>
            <w:r w:rsidRPr="00FE7CCF">
              <w:rPr>
                <w:rFonts w:ascii="Times New Roman" w:eastAsia="Calibri" w:hAnsi="Times New Roman"/>
                <w:color w:val="000000"/>
                <w:spacing w:val="1"/>
                <w:sz w:val="24"/>
                <w:szCs w:val="24"/>
                <w:lang w:eastAsia="en-US"/>
              </w:rPr>
              <w:t xml:space="preserve"> (</w:t>
            </w:r>
            <w:r w:rsidRPr="00FE7CCF">
              <w:rPr>
                <w:rFonts w:ascii="Times New Roman" w:eastAsia="Calibri" w:hAnsi="Times New Roman"/>
                <w:color w:val="000000"/>
                <w:spacing w:val="1"/>
                <w:sz w:val="24"/>
                <w:szCs w:val="24"/>
                <w:lang w:val="en-US" w:eastAsia="en-US"/>
              </w:rPr>
              <w:t>G</w:t>
            </w:r>
            <w:r w:rsidRPr="00FE7CCF">
              <w:rPr>
                <w:rFonts w:ascii="Times New Roman" w:eastAsia="Calibri" w:hAnsi="Times New Roman"/>
                <w:color w:val="000000"/>
                <w:spacing w:val="1"/>
                <w:sz w:val="24"/>
                <w:szCs w:val="24"/>
                <w:lang w:eastAsia="en-US"/>
              </w:rPr>
              <w:t xml:space="preserve">.703) с пропускной способностью не менее 192 кбит/с между диспетчерским центром Филиала ОАО  «СО ЕЭС» Забайкальское РДУ (г. Чита, ул. Профсоюзная, 23)  и ОАО «ППГХО» (г. Краснокаменск, </w:t>
            </w:r>
            <w:r w:rsidR="000877DA">
              <w:rPr>
                <w:rFonts w:ascii="Times New Roman" w:eastAsia="Calibri" w:hAnsi="Times New Roman"/>
                <w:color w:val="000000"/>
                <w:spacing w:val="1"/>
                <w:sz w:val="24"/>
                <w:szCs w:val="24"/>
                <w:lang w:eastAsia="en-US"/>
              </w:rPr>
              <w:t>АТС-6</w:t>
            </w:r>
            <w:r w:rsidRPr="00FE7CCF">
              <w:rPr>
                <w:rFonts w:ascii="Times New Roman" w:eastAsia="Calibri" w:hAnsi="Times New Roman"/>
                <w:color w:val="000000"/>
                <w:spacing w:val="1"/>
                <w:sz w:val="24"/>
                <w:szCs w:val="24"/>
                <w:lang w:eastAsia="en-US"/>
              </w:rPr>
              <w:t>).</w:t>
            </w:r>
          </w:p>
        </w:tc>
      </w:tr>
      <w:tr w:rsidR="00FE7CCF" w:rsidRPr="00FE7CCF" w:rsidTr="009D5CC9">
        <w:trPr>
          <w:trHeight w:val="337"/>
        </w:trPr>
        <w:tc>
          <w:tcPr>
            <w:tcW w:w="9639"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2.2 Описание оказываемых услуг</w:t>
            </w:r>
          </w:p>
        </w:tc>
      </w:tr>
      <w:tr w:rsidR="00FE7CCF" w:rsidRPr="00FE7CCF" w:rsidTr="009D5CC9">
        <w:trPr>
          <w:trHeight w:val="425"/>
        </w:trPr>
        <w:tc>
          <w:tcPr>
            <w:tcW w:w="9639"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both"/>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Между диспетчерским центром Филиала ОАО  «СО ЕЭС» Забайкальское РДУ (672090, г. Чита, ул. Профсоюзная, 23) далее РДУ и ОАО «Приаргунское производственное горно-химическое объединение» (674673, Забайкальский край, г. Краснокаменск, АТС-6), далее «ППГХО», для передачи данных должно быть организовано два физических цифровых канала: основной и резервный. При этом для снижения вероятности одновременного повреждения основной и резервный канал должны проходить  по географически разнесенным трассам или в разных физических средах передачи. Основной канал предоставляет ЗАО «ТрансТелеКом».</w:t>
            </w:r>
          </w:p>
        </w:tc>
      </w:tr>
      <w:tr w:rsidR="00FE7CCF" w:rsidRPr="00FE7CCF" w:rsidTr="009D5CC9">
        <w:trPr>
          <w:trHeight w:val="425"/>
        </w:trPr>
        <w:tc>
          <w:tcPr>
            <w:tcW w:w="9639"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 xml:space="preserve">Подраздел 2.3 Объем оказываемых услуг либо доля оказываемых услуг в общем объеме закупки </w:t>
            </w:r>
          </w:p>
        </w:tc>
      </w:tr>
      <w:tr w:rsidR="00FE7CCF" w:rsidRPr="00FE7CCF" w:rsidTr="009D5CC9">
        <w:trPr>
          <w:trHeight w:val="425"/>
        </w:trPr>
        <w:tc>
          <w:tcPr>
            <w:tcW w:w="9639" w:type="dxa"/>
            <w:tcBorders>
              <w:top w:val="single" w:sz="4" w:space="0" w:color="auto"/>
              <w:left w:val="single" w:sz="4" w:space="0" w:color="auto"/>
              <w:right w:val="single" w:sz="4" w:space="0" w:color="auto"/>
            </w:tcBorders>
          </w:tcPr>
          <w:p w:rsidR="00FE7CCF" w:rsidRPr="00FE7CCF" w:rsidRDefault="00FE7CCF" w:rsidP="000877DA">
            <w:pPr>
              <w:ind w:firstLine="601"/>
              <w:jc w:val="both"/>
              <w:rPr>
                <w:rFonts w:ascii="Times New Roman" w:hAnsi="Times New Roman"/>
                <w:color w:val="000000"/>
                <w:sz w:val="24"/>
                <w:szCs w:val="24"/>
              </w:rPr>
            </w:pPr>
            <w:r w:rsidRPr="00FE7CCF">
              <w:rPr>
                <w:rFonts w:ascii="Times New Roman" w:hAnsi="Times New Roman"/>
                <w:sz w:val="24"/>
                <w:szCs w:val="24"/>
              </w:rPr>
              <w:t>Доля/объем отдельных услуг в общем объеме закупок не определена.</w:t>
            </w:r>
          </w:p>
        </w:tc>
      </w:tr>
    </w:tbl>
    <w:p w:rsidR="00FE7CCF" w:rsidRPr="000877DA" w:rsidRDefault="00FE7CCF" w:rsidP="000877DA">
      <w:pPr>
        <w:spacing w:after="0"/>
        <w:jc w:val="center"/>
        <w:rPr>
          <w:rFonts w:ascii="Times New Roman" w:hAnsi="Times New Roman"/>
          <w:color w:val="000000"/>
          <w:sz w:val="28"/>
          <w:szCs w:val="28"/>
        </w:rPr>
      </w:pPr>
      <w:r w:rsidRPr="000877DA">
        <w:rPr>
          <w:rFonts w:ascii="Times New Roman" w:hAnsi="Times New Roman"/>
          <w:color w:val="000000"/>
          <w:sz w:val="28"/>
          <w:szCs w:val="28"/>
        </w:rPr>
        <w:t>РАЗДЕЛ 3. ТРЕБОВАНИЯ К УСЛУГАМ</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E7CCF" w:rsidRPr="00FE7CCF" w:rsidTr="009D5CC9">
        <w:trPr>
          <w:trHeight w:val="385"/>
        </w:trPr>
        <w:tc>
          <w:tcPr>
            <w:tcW w:w="9781" w:type="dxa"/>
            <w:tcBorders>
              <w:top w:val="single" w:sz="4" w:space="0" w:color="auto"/>
              <w:left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3.1 Общие требования</w:t>
            </w:r>
          </w:p>
        </w:tc>
      </w:tr>
      <w:tr w:rsidR="00FE7CCF" w:rsidRPr="00FE7CCF" w:rsidTr="009D5CC9">
        <w:trPr>
          <w:trHeight w:val="385"/>
        </w:trPr>
        <w:tc>
          <w:tcPr>
            <w:tcW w:w="9781" w:type="dxa"/>
            <w:tcBorders>
              <w:top w:val="single" w:sz="4" w:space="0" w:color="auto"/>
              <w:left w:val="single" w:sz="4" w:space="0" w:color="auto"/>
              <w:right w:val="single" w:sz="4" w:space="0" w:color="auto"/>
            </w:tcBorders>
          </w:tcPr>
          <w:p w:rsidR="00FE7CCF" w:rsidRPr="00FE7CCF" w:rsidRDefault="00FE7CCF" w:rsidP="000877DA">
            <w:pPr>
              <w:pStyle w:val="a3"/>
              <w:numPr>
                <w:ilvl w:val="2"/>
                <w:numId w:val="4"/>
              </w:numPr>
              <w:spacing w:after="0"/>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Коэффициент готовности направления передачи информации должен</w:t>
            </w:r>
          </w:p>
          <w:p w:rsidR="00FE7CCF" w:rsidRPr="00FE7CCF" w:rsidRDefault="00FE7CCF" w:rsidP="000877DA">
            <w:pPr>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 xml:space="preserve"> быть не ниже 0,999, время восстановления (ремонта) не более 10 минут без учета повреждения линейно-кабельных сооружений.</w:t>
            </w:r>
          </w:p>
          <w:p w:rsidR="00FE7CCF" w:rsidRPr="00FE7CCF" w:rsidRDefault="00FE7CCF" w:rsidP="000877DA">
            <w:pPr>
              <w:pStyle w:val="a3"/>
              <w:numPr>
                <w:ilvl w:val="2"/>
                <w:numId w:val="4"/>
              </w:numPr>
              <w:spacing w:after="0"/>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Коэффициент ошибок в канале должен быть не более 10</w:t>
            </w:r>
            <w:r w:rsidRPr="00FE7CCF">
              <w:rPr>
                <w:rFonts w:ascii="Times New Roman" w:eastAsia="Calibri" w:hAnsi="Times New Roman"/>
                <w:color w:val="000000"/>
                <w:spacing w:val="1"/>
                <w:sz w:val="24"/>
                <w:szCs w:val="24"/>
                <w:vertAlign w:val="superscript"/>
                <w:lang w:eastAsia="en-US"/>
              </w:rPr>
              <w:t>-5</w:t>
            </w:r>
            <w:r w:rsidRPr="00FE7CCF">
              <w:rPr>
                <w:rFonts w:ascii="Times New Roman" w:eastAsia="Calibri" w:hAnsi="Times New Roman"/>
                <w:color w:val="000000"/>
                <w:spacing w:val="1"/>
                <w:sz w:val="24"/>
                <w:szCs w:val="24"/>
                <w:lang w:eastAsia="en-US"/>
              </w:rPr>
              <w:t>.</w:t>
            </w:r>
          </w:p>
          <w:p w:rsidR="00FE7CCF" w:rsidRPr="00FE7CCF" w:rsidRDefault="00FE7CCF" w:rsidP="000877DA">
            <w:pPr>
              <w:pStyle w:val="a3"/>
              <w:numPr>
                <w:ilvl w:val="2"/>
                <w:numId w:val="4"/>
              </w:numPr>
              <w:spacing w:after="0"/>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 xml:space="preserve">Скорость передачи цифрового канала должна выбираться так, чтобы </w:t>
            </w:r>
          </w:p>
          <w:p w:rsidR="00FE7CCF" w:rsidRPr="000877DA" w:rsidRDefault="00FE7CCF" w:rsidP="000877DA">
            <w:pPr>
              <w:rPr>
                <w:rFonts w:ascii="Times New Roman" w:eastAsia="Calibri" w:hAnsi="Times New Roman"/>
                <w:color w:val="000000"/>
                <w:spacing w:val="1"/>
                <w:sz w:val="24"/>
                <w:szCs w:val="24"/>
                <w:lang w:eastAsia="en-US"/>
              </w:rPr>
            </w:pPr>
            <w:r w:rsidRPr="00FE7CCF">
              <w:rPr>
                <w:rFonts w:ascii="Times New Roman" w:eastAsia="Calibri" w:hAnsi="Times New Roman"/>
                <w:color w:val="000000"/>
                <w:spacing w:val="1"/>
                <w:sz w:val="24"/>
                <w:szCs w:val="24"/>
                <w:lang w:eastAsia="en-US"/>
              </w:rPr>
              <w:t>обеспечивалась передача всего трафика с заданными параметрами передачи.</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3.2 Требования к качеству оказываемых услуг</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both"/>
              <w:rPr>
                <w:rFonts w:ascii="Times New Roman" w:hAnsi="Times New Roman"/>
                <w:bCs/>
                <w:sz w:val="24"/>
                <w:szCs w:val="24"/>
              </w:rPr>
            </w:pPr>
            <w:r w:rsidRPr="00FE7CCF">
              <w:rPr>
                <w:rFonts w:ascii="Times New Roman" w:hAnsi="Times New Roman"/>
                <w:bCs/>
                <w:sz w:val="24"/>
                <w:szCs w:val="24"/>
              </w:rPr>
              <w:t xml:space="preserve">3.2.1. Обеспечивать круглосуточный и бесперебойный режим работы канала  за исключением перерывов для проведения  необходимых планово-профилактических работ, которые будут запланированы  на время наименьшей потребности  Заказчика в связи. В случае проведения внеплановых работ, производить оповещение заказчика не позднее, чем за три часа. </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3.3 Требования к гарантийным обязательствам оказываемых услуг</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autoSpaceDE w:val="0"/>
              <w:autoSpaceDN w:val="0"/>
              <w:adjustRightInd w:val="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 xml:space="preserve">3.3.1 Исполнитель гарантирует коэффициент доступности Услуги не менее 99.9% в течение </w:t>
            </w:r>
            <w:r w:rsidRPr="00FE7CCF">
              <w:rPr>
                <w:rFonts w:ascii="Times New Roman" w:eastAsiaTheme="minorHAnsi" w:hAnsi="Times New Roman"/>
                <w:sz w:val="24"/>
                <w:szCs w:val="24"/>
                <w:lang w:eastAsia="en-US"/>
              </w:rPr>
              <w:lastRenderedPageBreak/>
              <w:t>месячного периода.</w:t>
            </w:r>
          </w:p>
          <w:p w:rsidR="00FE7CCF" w:rsidRPr="00FE7CCF" w:rsidRDefault="00FE7CCF" w:rsidP="0051718A">
            <w:p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 xml:space="preserve">В случае нарушения данного обязательства по вине Исполнителя Заказчик вправе получить компенсацию за Прерывание предоставления Услуги в течение месяца по каждому Заказу. При расчете компенсации принимается, что стоимость одного часа составляет 1/720 от величины фиксированной ежемесячной платы, указанной в Заказе. </w:t>
            </w:r>
            <w:proofErr w:type="gramStart"/>
            <w:r w:rsidRPr="00FE7CCF">
              <w:rPr>
                <w:rFonts w:ascii="Times New Roman" w:eastAsiaTheme="minorHAnsi" w:hAnsi="Times New Roman"/>
                <w:sz w:val="24"/>
                <w:szCs w:val="24"/>
                <w:lang w:eastAsia="en-US"/>
              </w:rPr>
              <w:t>Общее время Прерываниям предоставления Услуги рассчитывается как сумма всех Прерываний за вычетом некомпенсируемого времени Прерывания предоставления Услуги, равного, согласно указанному в данном пункте коэффициенту доступности, 43 (сорока трём) минутам, округляется до целого количества часов следующим образом: в большую сторону, если неполный час составляет 30 и более последовательных минут, в меньшую сторону, если неполный час составляет менее 30-ти последовательных минут.</w:t>
            </w:r>
            <w:proofErr w:type="gramEnd"/>
          </w:p>
          <w:p w:rsidR="00FE7CCF" w:rsidRPr="00FE7CCF" w:rsidRDefault="00FE7CCF" w:rsidP="0051718A">
            <w:p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Период прерывания предоставления услуги наступает с 10 последовательных секунд пораженных ошибками (</w:t>
            </w:r>
            <w:r w:rsidRPr="00FE7CCF">
              <w:rPr>
                <w:rFonts w:ascii="Times New Roman" w:eastAsiaTheme="minorHAnsi" w:hAnsi="Times New Roman"/>
                <w:sz w:val="24"/>
                <w:szCs w:val="24"/>
                <w:lang w:val="en-US" w:eastAsia="en-US"/>
              </w:rPr>
              <w:t>SES</w:t>
            </w:r>
            <w:r w:rsidRPr="00FE7CCF">
              <w:rPr>
                <w:rFonts w:ascii="Times New Roman" w:eastAsiaTheme="minorHAnsi" w:hAnsi="Times New Roman"/>
                <w:sz w:val="24"/>
                <w:szCs w:val="24"/>
                <w:lang w:eastAsia="en-US"/>
              </w:rPr>
              <w:t xml:space="preserve">) и заканчивается после 10 последовательных секунд без </w:t>
            </w:r>
            <w:r w:rsidRPr="00FE7CCF">
              <w:rPr>
                <w:rFonts w:ascii="Times New Roman" w:eastAsiaTheme="minorHAnsi" w:hAnsi="Times New Roman"/>
                <w:sz w:val="24"/>
                <w:szCs w:val="24"/>
                <w:lang w:val="en-US" w:eastAsia="en-US"/>
              </w:rPr>
              <w:t>SES</w:t>
            </w:r>
            <w:r w:rsidRPr="00FE7CCF">
              <w:rPr>
                <w:rFonts w:ascii="Times New Roman" w:eastAsiaTheme="minorHAnsi" w:hAnsi="Times New Roman"/>
                <w:sz w:val="24"/>
                <w:szCs w:val="24"/>
                <w:lang w:eastAsia="en-US"/>
              </w:rPr>
              <w:t>.</w:t>
            </w:r>
          </w:p>
          <w:p w:rsidR="00FE7CCF" w:rsidRPr="00FE7CCF" w:rsidRDefault="00FE7CCF" w:rsidP="0051718A">
            <w:p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3.3.2. Под Прерыванием предоставления Услуги понимается невозможность потребления Заказчиком Услуги «Предоставление резервного канала связи» вследствие выхода из строя оборудования сети связи Исполнителя в точке подключения оборудования Заказчика к сети связи Исполнителя.</w:t>
            </w:r>
          </w:p>
          <w:p w:rsidR="00FE7CCF" w:rsidRPr="00FE7CCF" w:rsidRDefault="00FE7CCF" w:rsidP="0051718A">
            <w:p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3.3.3. Данная компенсация является единственным и исключительным возмещением Заказчику ущерба за сбои в предоставлении Услуги.</w:t>
            </w:r>
          </w:p>
          <w:p w:rsidR="00FE7CCF" w:rsidRPr="00FE7CCF" w:rsidRDefault="00FE7CCF" w:rsidP="0051718A">
            <w:p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 xml:space="preserve">3.3.4. Прерыванием предоставления Услуги не являются перерывы связи: </w:t>
            </w:r>
          </w:p>
          <w:p w:rsidR="00FE7CCF" w:rsidRPr="00FE7CCF" w:rsidRDefault="00FE7CCF" w:rsidP="0051718A">
            <w:pPr>
              <w:pStyle w:val="a3"/>
              <w:numPr>
                <w:ilvl w:val="0"/>
                <w:numId w:val="3"/>
              </w:numPr>
              <w:autoSpaceDE w:val="0"/>
              <w:autoSpaceDN w:val="0"/>
              <w:adjustRightInd w:val="0"/>
              <w:spacing w:after="0"/>
              <w:ind w:left="0"/>
              <w:rPr>
                <w:rFonts w:ascii="Times New Roman" w:eastAsiaTheme="minorHAnsi" w:hAnsi="Times New Roman"/>
                <w:sz w:val="24"/>
                <w:szCs w:val="24"/>
                <w:lang w:eastAsia="en-US"/>
              </w:rPr>
            </w:pPr>
            <w:proofErr w:type="gramStart"/>
            <w:r w:rsidRPr="00FE7CCF">
              <w:rPr>
                <w:rFonts w:ascii="Times New Roman" w:eastAsiaTheme="minorHAnsi" w:hAnsi="Times New Roman"/>
                <w:sz w:val="24"/>
                <w:szCs w:val="24"/>
                <w:lang w:eastAsia="en-US"/>
              </w:rPr>
              <w:t>вызванные</w:t>
            </w:r>
            <w:proofErr w:type="gramEnd"/>
            <w:r w:rsidRPr="00FE7CCF">
              <w:rPr>
                <w:rFonts w:ascii="Times New Roman" w:eastAsiaTheme="minorHAnsi" w:hAnsi="Times New Roman"/>
                <w:sz w:val="24"/>
                <w:szCs w:val="24"/>
                <w:lang w:eastAsia="en-US"/>
              </w:rPr>
              <w:t xml:space="preserve"> проведением плановых профилактических работ;</w:t>
            </w:r>
          </w:p>
          <w:p w:rsidR="00FE7CCF" w:rsidRPr="00FE7CCF" w:rsidRDefault="00FE7CCF" w:rsidP="000877DA">
            <w:pPr>
              <w:pStyle w:val="a3"/>
              <w:numPr>
                <w:ilvl w:val="0"/>
                <w:numId w:val="3"/>
              </w:numPr>
              <w:autoSpaceDE w:val="0"/>
              <w:autoSpaceDN w:val="0"/>
              <w:adjustRightInd w:val="0"/>
              <w:spacing w:after="0"/>
              <w:rPr>
                <w:rFonts w:ascii="Times New Roman" w:eastAsiaTheme="minorHAnsi" w:hAnsi="Times New Roman"/>
                <w:sz w:val="24"/>
                <w:szCs w:val="24"/>
                <w:lang w:eastAsia="en-US"/>
              </w:rPr>
            </w:pPr>
            <w:proofErr w:type="gramStart"/>
            <w:r w:rsidRPr="00FE7CCF">
              <w:rPr>
                <w:rFonts w:ascii="Times New Roman" w:eastAsiaTheme="minorHAnsi" w:hAnsi="Times New Roman"/>
                <w:sz w:val="24"/>
                <w:szCs w:val="24"/>
                <w:lang w:eastAsia="en-US"/>
              </w:rPr>
              <w:t>вызванные</w:t>
            </w:r>
            <w:proofErr w:type="gramEnd"/>
            <w:r w:rsidRPr="00FE7CCF">
              <w:rPr>
                <w:rFonts w:ascii="Times New Roman" w:eastAsiaTheme="minorHAnsi" w:hAnsi="Times New Roman"/>
                <w:sz w:val="24"/>
                <w:szCs w:val="24"/>
                <w:lang w:eastAsia="en-US"/>
              </w:rPr>
              <w:t xml:space="preserve"> обстоятельствами, возникшими не по вине Исполнителя;</w:t>
            </w:r>
          </w:p>
          <w:p w:rsidR="00FE7CCF" w:rsidRPr="00FE7CCF" w:rsidRDefault="00FE7CCF" w:rsidP="000877DA">
            <w:pPr>
              <w:pStyle w:val="a3"/>
              <w:numPr>
                <w:ilvl w:val="0"/>
                <w:numId w:val="3"/>
              </w:numPr>
              <w:autoSpaceDE w:val="0"/>
              <w:autoSpaceDN w:val="0"/>
              <w:adjustRightInd w:val="0"/>
              <w:spacing w:after="0"/>
              <w:rPr>
                <w:rFonts w:ascii="Times New Roman" w:eastAsiaTheme="minorHAnsi" w:hAnsi="Times New Roman"/>
                <w:sz w:val="24"/>
                <w:szCs w:val="24"/>
                <w:lang w:eastAsia="en-US"/>
              </w:rPr>
            </w:pPr>
            <w:r w:rsidRPr="00FE7CCF">
              <w:rPr>
                <w:rFonts w:ascii="Times New Roman" w:eastAsiaTheme="minorHAnsi" w:hAnsi="Times New Roman"/>
                <w:sz w:val="24"/>
                <w:szCs w:val="24"/>
                <w:lang w:eastAsia="en-US"/>
              </w:rPr>
              <w:t>вызванные нарушением Заказчиком требований к эксплуатации Оборудования;</w:t>
            </w:r>
          </w:p>
          <w:p w:rsidR="00FE7CCF" w:rsidRPr="00FE7CCF" w:rsidRDefault="00FE7CCF" w:rsidP="000877DA">
            <w:pPr>
              <w:pStyle w:val="a3"/>
              <w:numPr>
                <w:ilvl w:val="0"/>
                <w:numId w:val="3"/>
              </w:numPr>
              <w:spacing w:after="0"/>
              <w:jc w:val="both"/>
              <w:rPr>
                <w:rFonts w:ascii="Times New Roman" w:hAnsi="Times New Roman"/>
                <w:color w:val="000000"/>
                <w:sz w:val="24"/>
                <w:szCs w:val="24"/>
              </w:rPr>
            </w:pPr>
            <w:r w:rsidRPr="00FE7CCF">
              <w:rPr>
                <w:rFonts w:ascii="Times New Roman" w:eastAsiaTheme="minorHAnsi" w:hAnsi="Times New Roman"/>
                <w:sz w:val="24"/>
                <w:szCs w:val="24"/>
                <w:lang w:eastAsia="en-US"/>
              </w:rPr>
              <w:t>предусмотренные действующим законодательством и/или условиями Договора.</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lastRenderedPageBreak/>
              <w:t xml:space="preserve">Подраздел 3.4 Требования к конфиденциальности </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widowControl w:val="0"/>
              <w:tabs>
                <w:tab w:val="left" w:pos="6875"/>
              </w:tabs>
              <w:suppressAutoHyphens/>
              <w:autoSpaceDE w:val="0"/>
              <w:autoSpaceDN w:val="0"/>
              <w:adjustRightInd w:val="0"/>
              <w:ind w:firstLine="540"/>
              <w:jc w:val="both"/>
              <w:rPr>
                <w:rFonts w:ascii="Times New Roman" w:hAnsi="Times New Roman"/>
                <w:sz w:val="24"/>
                <w:szCs w:val="24"/>
              </w:rPr>
            </w:pPr>
            <w:r w:rsidRPr="00FE7CCF">
              <w:rPr>
                <w:rFonts w:ascii="Times New Roman" w:hAnsi="Times New Roman"/>
                <w:color w:val="000000"/>
                <w:sz w:val="24"/>
                <w:szCs w:val="24"/>
              </w:rPr>
              <w:t xml:space="preserve">Стороны договорились, что в соответствии с настоящим Договором ими может передаваться друг другу информация конфиденциального характера, признаваемая таковой в соответствии с действующим законодательством РФ и корпоративными нормативными документами передающей Стороны. Стороны вправе раскрывать указанную информацию третьим лицам только с письменного согласия другой Стороны. Каждая из Сторон по настоящему Договору имеет право разглашать полученную от другой Стороны информацию своим сотрудникам, если лицу, получающему доступ к такой информации, дается указание соблюдать конфиденциальность переданной информации.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 </w:t>
            </w:r>
            <w:r w:rsidRPr="00FE7CCF">
              <w:rPr>
                <w:rFonts w:ascii="Times New Roman" w:hAnsi="Times New Roman"/>
                <w:sz w:val="24"/>
                <w:szCs w:val="24"/>
              </w:rPr>
              <w:t>Обязательства по соблюдению конфиденциальности сохраняют силу в течение 3 (Трех) лет по истечении срока действия настоящего договора и при его досрочном прекращении.</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 xml:space="preserve">Подраздел 3.5 Требования к безопасности оказания услуг и безопасности результата оказанных услуг </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rPr>
                <w:rFonts w:ascii="Times New Roman" w:hAnsi="Times New Roman"/>
                <w:i/>
                <w:color w:val="000000"/>
                <w:sz w:val="24"/>
                <w:szCs w:val="24"/>
              </w:rPr>
            </w:pPr>
            <w:r w:rsidRPr="00FE7CCF">
              <w:rPr>
                <w:rFonts w:ascii="Times New Roman" w:hAnsi="Times New Roman"/>
                <w:sz w:val="24"/>
                <w:szCs w:val="24"/>
              </w:rPr>
              <w:t>Исполнитель обязан соблюдать правила внутреннего распорядка, действующие на территории Заказчика, и локальные правовые акты по охране труда при проведении работ на территории Заказчика.</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lastRenderedPageBreak/>
              <w:t>Подраздел 3.6 Требования по обучению персонала заказчика</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ind w:firstLine="601"/>
              <w:jc w:val="both"/>
              <w:rPr>
                <w:rFonts w:ascii="Times New Roman" w:hAnsi="Times New Roman"/>
                <w:color w:val="000000"/>
                <w:sz w:val="24"/>
                <w:szCs w:val="24"/>
              </w:rPr>
            </w:pPr>
            <w:r w:rsidRPr="00FE7CCF">
              <w:rPr>
                <w:rFonts w:ascii="Times New Roman" w:hAnsi="Times New Roman"/>
                <w:color w:val="000000"/>
                <w:sz w:val="24"/>
                <w:szCs w:val="24"/>
              </w:rPr>
              <w:t xml:space="preserve">Отсутствуют </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3.7 Требования к составу технического предложения участника</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51718A" w:rsidRDefault="0051718A" w:rsidP="000877DA">
            <w:pPr>
              <w:ind w:firstLine="601"/>
              <w:jc w:val="both"/>
              <w:rPr>
                <w:rFonts w:ascii="Times New Roman" w:hAnsi="Times New Roman"/>
                <w:color w:val="000000"/>
                <w:sz w:val="24"/>
                <w:szCs w:val="24"/>
              </w:rPr>
            </w:pPr>
            <w:r w:rsidRPr="0051718A">
              <w:rPr>
                <w:rFonts w:ascii="Times New Roman" w:hAnsi="Times New Roman"/>
                <w:color w:val="000000"/>
                <w:sz w:val="24"/>
                <w:szCs w:val="24"/>
              </w:rPr>
              <w:t xml:space="preserve">Исполнитель должен обладать необходимой </w:t>
            </w:r>
            <w:r w:rsidRPr="0051718A">
              <w:rPr>
                <w:rFonts w:ascii="Times New Roman" w:hAnsi="Times New Roman"/>
                <w:sz w:val="24"/>
                <w:szCs w:val="24"/>
              </w:rPr>
              <w:t>лицензией на оказание услуг связи по предоставлению каналов связи,  выданной Федеральной службой по надзору в сфере связи, информационных технологий и массовых коммуникаций (</w:t>
            </w:r>
            <w:proofErr w:type="spellStart"/>
            <w:r w:rsidRPr="0051718A">
              <w:rPr>
                <w:rFonts w:ascii="Times New Roman" w:hAnsi="Times New Roman"/>
                <w:sz w:val="24"/>
                <w:szCs w:val="24"/>
              </w:rPr>
              <w:t>Роскомнадзор</w:t>
            </w:r>
            <w:proofErr w:type="spellEnd"/>
            <w:r w:rsidRPr="0051718A">
              <w:rPr>
                <w:rFonts w:ascii="Times New Roman" w:hAnsi="Times New Roman"/>
                <w:sz w:val="24"/>
                <w:szCs w:val="24"/>
              </w:rPr>
              <w:t>).</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Подраздел 3.8 Специальные требования</w:t>
            </w:r>
          </w:p>
        </w:tc>
      </w:tr>
      <w:tr w:rsidR="00FE7CCF" w:rsidRPr="00FE7CCF" w:rsidTr="009D5CC9">
        <w:trPr>
          <w:trHeight w:val="385"/>
        </w:trPr>
        <w:tc>
          <w:tcPr>
            <w:tcW w:w="9781"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spacing w:after="0"/>
              <w:ind w:firstLine="709"/>
              <w:jc w:val="both"/>
              <w:rPr>
                <w:rFonts w:ascii="Times New Roman" w:hAnsi="Times New Roman"/>
                <w:color w:val="000000"/>
              </w:rPr>
            </w:pPr>
            <w:r w:rsidRPr="00FE7CCF">
              <w:rPr>
                <w:rFonts w:ascii="Times New Roman" w:hAnsi="Times New Roman"/>
                <w:color w:val="000000"/>
              </w:rPr>
              <w:t xml:space="preserve">Начало оказания услуг: </w:t>
            </w:r>
          </w:p>
          <w:p w:rsidR="00FE7CCF" w:rsidRPr="00FE7CCF" w:rsidRDefault="00FE7CCF" w:rsidP="000877DA">
            <w:pPr>
              <w:spacing w:after="0"/>
              <w:ind w:firstLine="709"/>
              <w:jc w:val="both"/>
              <w:rPr>
                <w:rFonts w:ascii="Times New Roman" w:hAnsi="Times New Roman"/>
                <w:color w:val="000000"/>
              </w:rPr>
            </w:pPr>
            <w:r w:rsidRPr="00FE7CCF">
              <w:rPr>
                <w:rFonts w:ascii="Times New Roman" w:hAnsi="Times New Roman"/>
                <w:color w:val="000000"/>
              </w:rPr>
              <w:t xml:space="preserve">с момента заключения договора. </w:t>
            </w:r>
          </w:p>
          <w:p w:rsidR="00FE7CCF" w:rsidRPr="00FE7CCF" w:rsidRDefault="00FE7CCF" w:rsidP="000877DA">
            <w:pPr>
              <w:spacing w:after="0"/>
              <w:ind w:firstLine="709"/>
              <w:jc w:val="both"/>
              <w:rPr>
                <w:rFonts w:ascii="Times New Roman" w:hAnsi="Times New Roman"/>
                <w:color w:val="000000"/>
              </w:rPr>
            </w:pPr>
            <w:r w:rsidRPr="00FE7CCF">
              <w:rPr>
                <w:rFonts w:ascii="Times New Roman" w:hAnsi="Times New Roman"/>
                <w:color w:val="000000"/>
              </w:rPr>
              <w:t xml:space="preserve">Окончание оказания услуг: </w:t>
            </w:r>
          </w:p>
          <w:p w:rsidR="00FE7CCF" w:rsidRPr="00FE7CCF" w:rsidRDefault="0051718A" w:rsidP="000877DA">
            <w:pPr>
              <w:spacing w:after="0"/>
              <w:ind w:firstLine="709"/>
              <w:jc w:val="both"/>
              <w:rPr>
                <w:rFonts w:ascii="Times New Roman" w:hAnsi="Times New Roman"/>
                <w:i/>
                <w:color w:val="000000"/>
              </w:rPr>
            </w:pPr>
            <w:r>
              <w:rPr>
                <w:rFonts w:ascii="Times New Roman" w:hAnsi="Times New Roman"/>
                <w:color w:val="000000"/>
              </w:rPr>
              <w:t>по декабрь 2017</w:t>
            </w:r>
          </w:p>
        </w:tc>
      </w:tr>
    </w:tbl>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E7CCF" w:rsidRPr="00FE7CCF" w:rsidTr="009D5CC9">
        <w:trPr>
          <w:trHeight w:val="385"/>
        </w:trPr>
        <w:tc>
          <w:tcPr>
            <w:tcW w:w="9639"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jc w:val="center"/>
              <w:rPr>
                <w:rFonts w:ascii="Times New Roman" w:hAnsi="Times New Roman"/>
                <w:color w:val="000000"/>
              </w:rPr>
            </w:pPr>
            <w:r w:rsidRPr="00FE7CCF">
              <w:rPr>
                <w:rFonts w:ascii="Times New Roman" w:hAnsi="Times New Roman"/>
                <w:color w:val="000000"/>
              </w:rPr>
              <w:t>Подраздел 4.1 Описание конечного результата оказанных услуг</w:t>
            </w:r>
          </w:p>
        </w:tc>
      </w:tr>
      <w:tr w:rsidR="00FE7CCF" w:rsidRPr="00FE7CCF" w:rsidTr="009D5CC9">
        <w:trPr>
          <w:trHeight w:val="385"/>
        </w:trPr>
        <w:tc>
          <w:tcPr>
            <w:tcW w:w="9639"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ind w:firstLine="601"/>
              <w:jc w:val="both"/>
              <w:rPr>
                <w:rFonts w:ascii="Times New Roman" w:hAnsi="Times New Roman"/>
                <w:i/>
                <w:color w:val="000000"/>
                <w:sz w:val="24"/>
                <w:szCs w:val="24"/>
              </w:rPr>
            </w:pPr>
            <w:r w:rsidRPr="00FE7CCF">
              <w:rPr>
                <w:rFonts w:ascii="Times New Roman" w:hAnsi="Times New Roman"/>
                <w:sz w:val="24"/>
                <w:szCs w:val="24"/>
              </w:rPr>
              <w:t>Результатом исполнения Договора должно стать качественное оказание услуг по предоставлению резервного канала связи  ОАО «ППГХО» в необходимом объеме в соответствии с требованиями настоящего ТЗ и условиями Договора.</w:t>
            </w:r>
          </w:p>
        </w:tc>
      </w:tr>
      <w:tr w:rsidR="00FE7CCF" w:rsidRPr="00FE7CCF" w:rsidTr="009D5CC9">
        <w:trPr>
          <w:trHeight w:val="385"/>
        </w:trPr>
        <w:tc>
          <w:tcPr>
            <w:tcW w:w="9639"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jc w:val="center"/>
              <w:rPr>
                <w:rFonts w:ascii="Times New Roman" w:hAnsi="Times New Roman"/>
                <w:color w:val="000000"/>
              </w:rPr>
            </w:pPr>
            <w:r w:rsidRPr="00FE7CCF">
              <w:rPr>
                <w:rFonts w:ascii="Times New Roman" w:hAnsi="Times New Roman"/>
                <w:color w:val="000000"/>
              </w:rPr>
              <w:t>Подраздел 4.2 Требования по приемке услуг</w:t>
            </w:r>
          </w:p>
        </w:tc>
      </w:tr>
      <w:tr w:rsidR="00FE7CCF" w:rsidRPr="00FE7CCF" w:rsidTr="009D5CC9">
        <w:trPr>
          <w:trHeight w:val="385"/>
        </w:trPr>
        <w:tc>
          <w:tcPr>
            <w:tcW w:w="9639"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ind w:firstLine="601"/>
              <w:jc w:val="both"/>
              <w:rPr>
                <w:rFonts w:ascii="Times New Roman" w:hAnsi="Times New Roman"/>
                <w:color w:val="000000"/>
                <w:sz w:val="24"/>
                <w:szCs w:val="24"/>
              </w:rPr>
            </w:pPr>
            <w:r w:rsidRPr="00FE7CCF">
              <w:rPr>
                <w:rFonts w:ascii="Times New Roman" w:hAnsi="Times New Roman"/>
                <w:sz w:val="24"/>
                <w:szCs w:val="24"/>
              </w:rPr>
              <w:t>После завершения работ Участник закупок представляет акт сдачи-приемки выполненных работ</w:t>
            </w:r>
          </w:p>
        </w:tc>
      </w:tr>
      <w:tr w:rsidR="00FE7CCF" w:rsidRPr="00FE7CCF" w:rsidTr="009D5CC9">
        <w:trPr>
          <w:trHeight w:val="385"/>
        </w:trPr>
        <w:tc>
          <w:tcPr>
            <w:tcW w:w="9639"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jc w:val="center"/>
              <w:rPr>
                <w:rFonts w:ascii="Times New Roman" w:hAnsi="Times New Roman"/>
                <w:i/>
                <w:color w:val="000000"/>
                <w:sz w:val="24"/>
                <w:szCs w:val="24"/>
              </w:rPr>
            </w:pPr>
            <w:r w:rsidRPr="00FE7CCF">
              <w:rPr>
                <w:rFonts w:ascii="Times New Roman" w:hAnsi="Times New Roman"/>
                <w:color w:val="000000"/>
              </w:rPr>
              <w:t>Подраздел 4.3 Требования по передаче Заказчику технических и иных документов (оформление результатов оказанных услуг)</w:t>
            </w:r>
          </w:p>
        </w:tc>
      </w:tr>
      <w:tr w:rsidR="00FE7CCF" w:rsidRPr="00FE7CCF" w:rsidTr="009D5CC9">
        <w:trPr>
          <w:trHeight w:val="385"/>
        </w:trPr>
        <w:tc>
          <w:tcPr>
            <w:tcW w:w="9639" w:type="dxa"/>
            <w:tcBorders>
              <w:top w:val="single" w:sz="4" w:space="0" w:color="auto"/>
              <w:left w:val="single" w:sz="4" w:space="0" w:color="auto"/>
              <w:right w:val="single" w:sz="4" w:space="0" w:color="auto"/>
            </w:tcBorders>
          </w:tcPr>
          <w:p w:rsidR="00FE7CCF" w:rsidRPr="00FE7CCF" w:rsidRDefault="00FE7CCF" w:rsidP="000877DA">
            <w:pPr>
              <w:ind w:firstLine="601"/>
              <w:jc w:val="both"/>
              <w:rPr>
                <w:rFonts w:ascii="Times New Roman" w:hAnsi="Times New Roman"/>
                <w:color w:val="000000"/>
                <w:sz w:val="24"/>
                <w:szCs w:val="24"/>
              </w:rPr>
            </w:pPr>
            <w:r w:rsidRPr="00FE7CCF">
              <w:rPr>
                <w:rFonts w:ascii="Times New Roman" w:hAnsi="Times New Roman"/>
                <w:sz w:val="24"/>
                <w:szCs w:val="24"/>
              </w:rPr>
              <w:t>После завершения работ Участник закупок представляет акт сдачи-приемки выполненных работ.</w:t>
            </w:r>
          </w:p>
        </w:tc>
      </w:tr>
    </w:tbl>
    <w:p w:rsidR="00FE7CCF" w:rsidRPr="00FE7CCF" w:rsidRDefault="00FE7CCF" w:rsidP="000877DA">
      <w:pPr>
        <w:jc w:val="center"/>
        <w:rPr>
          <w:rFonts w:ascii="Times New Roman" w:hAnsi="Times New Roman"/>
          <w:b/>
          <w:color w:val="000000"/>
        </w:rPr>
      </w:pPr>
      <w:r w:rsidRPr="00FE7CCF">
        <w:rPr>
          <w:rFonts w:ascii="Times New Roman" w:hAnsi="Times New Roman"/>
          <w:color w:val="000000"/>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E7CCF" w:rsidRPr="00FE7CCF" w:rsidTr="009D5CC9">
        <w:tc>
          <w:tcPr>
            <w:tcW w:w="9747" w:type="dxa"/>
            <w:tcBorders>
              <w:top w:val="single" w:sz="4" w:space="0" w:color="auto"/>
              <w:left w:val="single" w:sz="4" w:space="0" w:color="auto"/>
              <w:bottom w:val="single" w:sz="4" w:space="0" w:color="auto"/>
              <w:right w:val="single" w:sz="4" w:space="0" w:color="auto"/>
            </w:tcBorders>
          </w:tcPr>
          <w:p w:rsidR="00FE7CCF" w:rsidRPr="00FE7CCF" w:rsidRDefault="00FE7CCF" w:rsidP="000877DA">
            <w:pPr>
              <w:jc w:val="both"/>
              <w:rPr>
                <w:rFonts w:ascii="Times New Roman" w:hAnsi="Times New Roman"/>
                <w:color w:val="000000"/>
                <w:sz w:val="24"/>
                <w:szCs w:val="24"/>
              </w:rPr>
            </w:pPr>
            <w:r w:rsidRPr="00FE7CCF">
              <w:rPr>
                <w:rFonts w:ascii="Times New Roman" w:hAnsi="Times New Roman"/>
                <w:color w:val="000000"/>
                <w:sz w:val="24"/>
                <w:szCs w:val="24"/>
              </w:rPr>
              <w:t>Обучение персонала заказчика не требуется</w:t>
            </w:r>
          </w:p>
        </w:tc>
      </w:tr>
    </w:tbl>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РАЗДЕЛ 6. ПЕРЕЧЕНЬ ПРИНЯТЫХ СОКРАЩЕНИ</w:t>
      </w:r>
      <w:proofErr w:type="gramStart"/>
      <w:r w:rsidRPr="000877DA">
        <w:rPr>
          <w:rFonts w:ascii="Times New Roman" w:hAnsi="Times New Roman"/>
          <w:color w:val="000000"/>
          <w:sz w:val="28"/>
          <w:szCs w:val="28"/>
        </w:rPr>
        <w:t>Й(</w:t>
      </w:r>
      <w:proofErr w:type="gramEnd"/>
      <w:r w:rsidRPr="000877DA">
        <w:rPr>
          <w:rFonts w:ascii="Times New Roman" w:hAnsi="Times New Roman"/>
          <w:color w:val="000000"/>
          <w:sz w:val="28"/>
          <w:szCs w:val="28"/>
        </w:rPr>
        <w:t>/ОПРЕДЕЛЕНИЙ)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657"/>
        <w:gridCol w:w="6284"/>
      </w:tblGrid>
      <w:tr w:rsidR="00FE7CCF" w:rsidRPr="000877DA" w:rsidTr="009D5CC9">
        <w:trPr>
          <w:trHeight w:val="399"/>
        </w:trPr>
        <w:tc>
          <w:tcPr>
            <w:tcW w:w="698" w:type="dxa"/>
            <w:tcBorders>
              <w:top w:val="single" w:sz="4" w:space="0" w:color="auto"/>
              <w:left w:val="single" w:sz="4" w:space="0" w:color="auto"/>
              <w:bottom w:val="single" w:sz="4" w:space="0" w:color="auto"/>
              <w:right w:val="single" w:sz="4" w:space="0" w:color="auto"/>
            </w:tcBorders>
            <w:vAlign w:val="center"/>
          </w:tcPr>
          <w:p w:rsidR="00FE7CCF" w:rsidRPr="000877DA" w:rsidRDefault="00FE7CCF" w:rsidP="000877DA">
            <w:pPr>
              <w:spacing w:after="0" w:line="240" w:lineRule="auto"/>
              <w:jc w:val="center"/>
              <w:rPr>
                <w:rFonts w:ascii="Times New Roman" w:hAnsi="Times New Roman"/>
                <w:color w:val="000000"/>
              </w:rPr>
            </w:pPr>
            <w:r w:rsidRPr="000877DA">
              <w:rPr>
                <w:rFonts w:ascii="Times New Roman" w:hAnsi="Times New Roman"/>
                <w:color w:val="000000"/>
              </w:rPr>
              <w:t xml:space="preserve">№ </w:t>
            </w:r>
            <w:proofErr w:type="gramStart"/>
            <w:r w:rsidRPr="000877DA">
              <w:rPr>
                <w:rFonts w:ascii="Times New Roman" w:hAnsi="Times New Roman"/>
                <w:color w:val="000000"/>
              </w:rPr>
              <w:t>п</w:t>
            </w:r>
            <w:proofErr w:type="gramEnd"/>
            <w:r w:rsidRPr="000877DA">
              <w:rPr>
                <w:rFonts w:ascii="Times New Roman" w:hAnsi="Times New Roman"/>
                <w:color w:val="000000"/>
              </w:rPr>
              <w:t>/п</w:t>
            </w:r>
          </w:p>
        </w:tc>
        <w:tc>
          <w:tcPr>
            <w:tcW w:w="2657" w:type="dxa"/>
            <w:tcBorders>
              <w:top w:val="single" w:sz="4" w:space="0" w:color="auto"/>
              <w:left w:val="single" w:sz="4" w:space="0" w:color="auto"/>
              <w:bottom w:val="single" w:sz="4" w:space="0" w:color="auto"/>
              <w:right w:val="single" w:sz="4" w:space="0" w:color="auto"/>
            </w:tcBorders>
            <w:vAlign w:val="center"/>
          </w:tcPr>
          <w:p w:rsidR="00FE7CCF" w:rsidRPr="000877DA" w:rsidRDefault="00FE7CCF" w:rsidP="000877DA">
            <w:pPr>
              <w:autoSpaceDE w:val="0"/>
              <w:autoSpaceDN w:val="0"/>
              <w:adjustRightInd w:val="0"/>
              <w:spacing w:after="0" w:line="240" w:lineRule="auto"/>
              <w:jc w:val="center"/>
              <w:rPr>
                <w:rFonts w:ascii="Times New Roman" w:hAnsi="Times New Roman"/>
                <w:color w:val="000000"/>
              </w:rPr>
            </w:pPr>
            <w:r w:rsidRPr="000877DA">
              <w:rPr>
                <w:rFonts w:ascii="Times New Roman" w:hAnsi="Times New Roman"/>
                <w:color w:val="000000"/>
              </w:rPr>
              <w:t>Сокращение</w:t>
            </w:r>
          </w:p>
        </w:tc>
        <w:tc>
          <w:tcPr>
            <w:tcW w:w="6284" w:type="dxa"/>
            <w:tcBorders>
              <w:top w:val="single" w:sz="4" w:space="0" w:color="auto"/>
              <w:left w:val="single" w:sz="4" w:space="0" w:color="auto"/>
              <w:bottom w:val="single" w:sz="4" w:space="0" w:color="auto"/>
              <w:right w:val="single" w:sz="4" w:space="0" w:color="auto"/>
            </w:tcBorders>
            <w:vAlign w:val="center"/>
          </w:tcPr>
          <w:p w:rsidR="00FE7CCF" w:rsidRPr="000877DA" w:rsidRDefault="00FE7CCF" w:rsidP="000877DA">
            <w:pPr>
              <w:spacing w:after="0" w:line="240" w:lineRule="auto"/>
              <w:jc w:val="center"/>
              <w:rPr>
                <w:rFonts w:ascii="Times New Roman" w:hAnsi="Times New Roman"/>
                <w:color w:val="000000"/>
              </w:rPr>
            </w:pPr>
            <w:r w:rsidRPr="000877DA">
              <w:rPr>
                <w:rFonts w:ascii="Times New Roman" w:hAnsi="Times New Roman"/>
                <w:color w:val="000000"/>
              </w:rPr>
              <w:t>Расшифровка сокращения</w:t>
            </w:r>
          </w:p>
        </w:tc>
      </w:tr>
      <w:tr w:rsidR="00FE7CCF" w:rsidRPr="000877DA" w:rsidTr="000877DA">
        <w:trPr>
          <w:trHeight w:val="467"/>
        </w:trPr>
        <w:tc>
          <w:tcPr>
            <w:tcW w:w="698"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spacing w:after="0" w:line="240" w:lineRule="auto"/>
              <w:jc w:val="both"/>
              <w:rPr>
                <w:rFonts w:ascii="Times New Roman" w:hAnsi="Times New Roman"/>
                <w:color w:val="000000"/>
              </w:rPr>
            </w:pPr>
            <w:r w:rsidRPr="000877DA">
              <w:rPr>
                <w:rFonts w:ascii="Times New Roman" w:hAnsi="Times New Roman"/>
                <w:color w:val="000000"/>
              </w:rPr>
              <w:t>1</w:t>
            </w:r>
          </w:p>
        </w:tc>
        <w:tc>
          <w:tcPr>
            <w:tcW w:w="2657"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autoSpaceDE w:val="0"/>
              <w:autoSpaceDN w:val="0"/>
              <w:adjustRightInd w:val="0"/>
              <w:spacing w:after="0" w:line="240" w:lineRule="auto"/>
              <w:rPr>
                <w:rFonts w:ascii="Times New Roman" w:hAnsi="Times New Roman"/>
                <w:color w:val="000000"/>
              </w:rPr>
            </w:pPr>
          </w:p>
        </w:tc>
        <w:tc>
          <w:tcPr>
            <w:tcW w:w="6284" w:type="dxa"/>
            <w:tcBorders>
              <w:top w:val="single" w:sz="4" w:space="0" w:color="auto"/>
              <w:left w:val="single" w:sz="4" w:space="0" w:color="auto"/>
              <w:bottom w:val="single" w:sz="4" w:space="0" w:color="auto"/>
              <w:right w:val="single" w:sz="4" w:space="0" w:color="auto"/>
            </w:tcBorders>
          </w:tcPr>
          <w:p w:rsidR="00FE7CCF" w:rsidRPr="000877DA" w:rsidRDefault="00FE7CCF" w:rsidP="000877DA">
            <w:pPr>
              <w:autoSpaceDE w:val="0"/>
              <w:autoSpaceDN w:val="0"/>
              <w:adjustRightInd w:val="0"/>
              <w:spacing w:after="0" w:line="240" w:lineRule="auto"/>
              <w:rPr>
                <w:rFonts w:ascii="Times New Roman" w:eastAsiaTheme="minorHAnsi" w:hAnsi="Times New Roman"/>
                <w:lang w:eastAsia="en-US"/>
              </w:rPr>
            </w:pPr>
          </w:p>
        </w:tc>
      </w:tr>
    </w:tbl>
    <w:p w:rsidR="00FE7CCF" w:rsidRPr="000877DA" w:rsidRDefault="00FE7CCF" w:rsidP="000877DA">
      <w:pPr>
        <w:jc w:val="center"/>
        <w:rPr>
          <w:rFonts w:ascii="Times New Roman" w:hAnsi="Times New Roman"/>
          <w:color w:val="000000"/>
          <w:sz w:val="28"/>
          <w:szCs w:val="28"/>
        </w:rPr>
      </w:pPr>
      <w:r w:rsidRPr="000877DA">
        <w:rPr>
          <w:rFonts w:ascii="Times New Roman" w:hAnsi="Times New Roman"/>
          <w:color w:val="000000"/>
          <w:sz w:val="28"/>
          <w:szCs w:val="28"/>
        </w:rPr>
        <w:t>РАЗДЕЛ 7. ПЕРЕЧЕНЬ ПРИЛОЖЕНИЙ</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858"/>
        <w:gridCol w:w="2099"/>
      </w:tblGrid>
      <w:tr w:rsidR="00FE7CCF" w:rsidRPr="000877DA" w:rsidTr="009D5CC9">
        <w:tc>
          <w:tcPr>
            <w:tcW w:w="1682" w:type="dxa"/>
          </w:tcPr>
          <w:p w:rsidR="00FE7CCF" w:rsidRPr="000877DA" w:rsidRDefault="00FE7CCF" w:rsidP="000877DA">
            <w:pPr>
              <w:spacing w:after="0"/>
              <w:jc w:val="center"/>
              <w:rPr>
                <w:rFonts w:ascii="Times New Roman" w:hAnsi="Times New Roman"/>
                <w:color w:val="000000"/>
              </w:rPr>
            </w:pPr>
            <w:r w:rsidRPr="000877DA">
              <w:rPr>
                <w:rFonts w:ascii="Times New Roman" w:hAnsi="Times New Roman"/>
                <w:color w:val="000000"/>
              </w:rPr>
              <w:t>Номер приложения</w:t>
            </w:r>
          </w:p>
        </w:tc>
        <w:tc>
          <w:tcPr>
            <w:tcW w:w="5858" w:type="dxa"/>
          </w:tcPr>
          <w:p w:rsidR="00FE7CCF" w:rsidRPr="000877DA" w:rsidRDefault="00FE7CCF" w:rsidP="000877DA">
            <w:pPr>
              <w:spacing w:after="0"/>
              <w:jc w:val="center"/>
              <w:rPr>
                <w:rFonts w:ascii="Times New Roman" w:hAnsi="Times New Roman"/>
                <w:color w:val="000000"/>
              </w:rPr>
            </w:pPr>
            <w:r w:rsidRPr="000877DA">
              <w:rPr>
                <w:rFonts w:ascii="Times New Roman" w:hAnsi="Times New Roman"/>
                <w:color w:val="000000"/>
              </w:rPr>
              <w:t>Наименование приложения</w:t>
            </w:r>
          </w:p>
        </w:tc>
        <w:tc>
          <w:tcPr>
            <w:tcW w:w="2099" w:type="dxa"/>
          </w:tcPr>
          <w:p w:rsidR="00FE7CCF" w:rsidRPr="000877DA" w:rsidRDefault="00FE7CCF" w:rsidP="000877DA">
            <w:pPr>
              <w:spacing w:after="0"/>
              <w:jc w:val="center"/>
              <w:rPr>
                <w:rFonts w:ascii="Times New Roman" w:hAnsi="Times New Roman"/>
                <w:color w:val="000000"/>
              </w:rPr>
            </w:pPr>
            <w:r w:rsidRPr="000877DA">
              <w:rPr>
                <w:rFonts w:ascii="Times New Roman" w:hAnsi="Times New Roman"/>
                <w:color w:val="000000"/>
              </w:rPr>
              <w:t>Номер страницы</w:t>
            </w:r>
          </w:p>
        </w:tc>
      </w:tr>
      <w:tr w:rsidR="00FE7CCF" w:rsidRPr="000877DA" w:rsidTr="009D5CC9">
        <w:tc>
          <w:tcPr>
            <w:tcW w:w="1682" w:type="dxa"/>
            <w:vAlign w:val="center"/>
          </w:tcPr>
          <w:p w:rsidR="00FE7CCF" w:rsidRPr="000877DA" w:rsidRDefault="00FE7CCF" w:rsidP="000877DA">
            <w:pPr>
              <w:spacing w:after="0"/>
              <w:jc w:val="center"/>
              <w:rPr>
                <w:rFonts w:ascii="Times New Roman" w:hAnsi="Times New Roman"/>
                <w:color w:val="000000"/>
              </w:rPr>
            </w:pPr>
          </w:p>
        </w:tc>
        <w:tc>
          <w:tcPr>
            <w:tcW w:w="5858" w:type="dxa"/>
          </w:tcPr>
          <w:p w:rsidR="00FE7CCF" w:rsidRPr="000877DA" w:rsidRDefault="00FE7CCF" w:rsidP="000877DA">
            <w:pPr>
              <w:spacing w:after="0"/>
              <w:jc w:val="both"/>
              <w:rPr>
                <w:rFonts w:ascii="Times New Roman" w:hAnsi="Times New Roman"/>
                <w:color w:val="000000"/>
              </w:rPr>
            </w:pPr>
          </w:p>
        </w:tc>
        <w:tc>
          <w:tcPr>
            <w:tcW w:w="2099" w:type="dxa"/>
          </w:tcPr>
          <w:p w:rsidR="00FE7CCF" w:rsidRPr="000877DA" w:rsidRDefault="00FE7CCF" w:rsidP="000877DA">
            <w:pPr>
              <w:spacing w:after="0"/>
              <w:jc w:val="both"/>
              <w:rPr>
                <w:rFonts w:ascii="Times New Roman" w:hAnsi="Times New Roman"/>
                <w:color w:val="000000"/>
              </w:rPr>
            </w:pPr>
          </w:p>
        </w:tc>
      </w:tr>
      <w:tr w:rsidR="00FE7CCF" w:rsidRPr="000877DA" w:rsidTr="009D5CC9">
        <w:tc>
          <w:tcPr>
            <w:tcW w:w="1682" w:type="dxa"/>
            <w:vAlign w:val="center"/>
          </w:tcPr>
          <w:p w:rsidR="00FE7CCF" w:rsidRPr="000877DA" w:rsidRDefault="00FE7CCF" w:rsidP="000877DA">
            <w:pPr>
              <w:spacing w:after="0"/>
              <w:jc w:val="center"/>
              <w:rPr>
                <w:rFonts w:ascii="Times New Roman" w:hAnsi="Times New Roman"/>
                <w:color w:val="000000"/>
              </w:rPr>
            </w:pPr>
          </w:p>
        </w:tc>
        <w:tc>
          <w:tcPr>
            <w:tcW w:w="5858" w:type="dxa"/>
          </w:tcPr>
          <w:p w:rsidR="00FE7CCF" w:rsidRPr="000877DA" w:rsidRDefault="00FE7CCF" w:rsidP="000877DA">
            <w:pPr>
              <w:spacing w:after="0"/>
              <w:jc w:val="both"/>
              <w:rPr>
                <w:rFonts w:ascii="Times New Roman" w:hAnsi="Times New Roman"/>
                <w:color w:val="000000"/>
              </w:rPr>
            </w:pPr>
          </w:p>
        </w:tc>
        <w:tc>
          <w:tcPr>
            <w:tcW w:w="2099" w:type="dxa"/>
          </w:tcPr>
          <w:p w:rsidR="00FE7CCF" w:rsidRPr="000877DA" w:rsidRDefault="00FE7CCF" w:rsidP="000877DA">
            <w:pPr>
              <w:spacing w:after="0"/>
              <w:jc w:val="both"/>
              <w:rPr>
                <w:rFonts w:ascii="Times New Roman" w:hAnsi="Times New Roman"/>
                <w:color w:val="000000"/>
              </w:rPr>
            </w:pPr>
          </w:p>
        </w:tc>
      </w:tr>
    </w:tbl>
    <w:p w:rsidR="00FE7CCF" w:rsidRPr="00FE7CCF" w:rsidRDefault="00FE7CCF" w:rsidP="000877DA">
      <w:pPr>
        <w:rPr>
          <w:rFonts w:ascii="Times New Roman" w:hAnsi="Times New Roman"/>
        </w:rPr>
      </w:pPr>
    </w:p>
    <w:p w:rsidR="00FE7CCF" w:rsidRDefault="00FE7CCF" w:rsidP="000877DA">
      <w:pPr>
        <w:rPr>
          <w:rFonts w:ascii="Times New Roman" w:hAnsi="Times New Roman"/>
          <w:sz w:val="28"/>
          <w:szCs w:val="28"/>
        </w:rPr>
      </w:pPr>
      <w:r w:rsidRPr="000877DA">
        <w:rPr>
          <w:rFonts w:ascii="Times New Roman" w:hAnsi="Times New Roman"/>
          <w:sz w:val="28"/>
          <w:szCs w:val="28"/>
        </w:rPr>
        <w:t xml:space="preserve">Начальник Управления </w:t>
      </w:r>
      <w:proofErr w:type="gramStart"/>
      <w:r w:rsidRPr="000877DA">
        <w:rPr>
          <w:rFonts w:ascii="Times New Roman" w:hAnsi="Times New Roman"/>
          <w:sz w:val="28"/>
          <w:szCs w:val="28"/>
        </w:rPr>
        <w:t>ИТ</w:t>
      </w:r>
      <w:proofErr w:type="gramEnd"/>
      <w:r w:rsidRPr="000877DA">
        <w:rPr>
          <w:rFonts w:ascii="Times New Roman" w:hAnsi="Times New Roman"/>
          <w:sz w:val="28"/>
          <w:szCs w:val="28"/>
        </w:rPr>
        <w:t xml:space="preserve"> и АСУТП </w:t>
      </w:r>
      <w:r w:rsidRPr="000877DA">
        <w:rPr>
          <w:rFonts w:ascii="Times New Roman" w:hAnsi="Times New Roman"/>
          <w:sz w:val="28"/>
          <w:szCs w:val="28"/>
        </w:rPr>
        <w:tab/>
      </w:r>
      <w:r w:rsidRPr="000877DA">
        <w:rPr>
          <w:rFonts w:ascii="Times New Roman" w:hAnsi="Times New Roman"/>
          <w:sz w:val="28"/>
          <w:szCs w:val="28"/>
        </w:rPr>
        <w:tab/>
      </w:r>
      <w:r w:rsidRPr="000877DA">
        <w:rPr>
          <w:rFonts w:ascii="Times New Roman" w:hAnsi="Times New Roman"/>
          <w:sz w:val="28"/>
          <w:szCs w:val="28"/>
        </w:rPr>
        <w:tab/>
      </w:r>
      <w:r w:rsidRPr="000877DA">
        <w:rPr>
          <w:rFonts w:ascii="Times New Roman" w:hAnsi="Times New Roman"/>
          <w:sz w:val="28"/>
          <w:szCs w:val="28"/>
        </w:rPr>
        <w:tab/>
        <w:t xml:space="preserve">     В.В. Лучников</w:t>
      </w:r>
    </w:p>
    <w:p w:rsidR="000877DA" w:rsidRDefault="000877DA" w:rsidP="000877DA">
      <w:pPr>
        <w:rPr>
          <w:rFonts w:ascii="Times New Roman" w:hAnsi="Times New Roman"/>
          <w:sz w:val="28"/>
          <w:szCs w:val="28"/>
        </w:rPr>
      </w:pPr>
    </w:p>
    <w:p w:rsidR="00081663" w:rsidRPr="00FE7CCF" w:rsidRDefault="00081663" w:rsidP="00081663">
      <w:pPr>
        <w:spacing w:after="0" w:line="240" w:lineRule="auto"/>
        <w:jc w:val="right"/>
        <w:rPr>
          <w:rFonts w:ascii="Times New Roman" w:hAnsi="Times New Roman"/>
          <w:sz w:val="20"/>
          <w:szCs w:val="20"/>
        </w:rPr>
      </w:pPr>
      <w:r w:rsidRPr="00FE7CCF">
        <w:rPr>
          <w:rFonts w:ascii="Times New Roman" w:hAnsi="Times New Roman"/>
          <w:sz w:val="20"/>
          <w:szCs w:val="20"/>
        </w:rPr>
        <w:t>Приложение №</w:t>
      </w:r>
      <w:r>
        <w:rPr>
          <w:rFonts w:ascii="Times New Roman" w:hAnsi="Times New Roman"/>
          <w:sz w:val="20"/>
          <w:szCs w:val="20"/>
        </w:rPr>
        <w:t>2</w:t>
      </w:r>
    </w:p>
    <w:p w:rsidR="00081663" w:rsidRPr="00FE7CCF" w:rsidRDefault="00081663" w:rsidP="00081663">
      <w:pPr>
        <w:spacing w:after="0" w:line="240" w:lineRule="auto"/>
        <w:jc w:val="right"/>
        <w:rPr>
          <w:rFonts w:ascii="Times New Roman" w:hAnsi="Times New Roman"/>
          <w:sz w:val="20"/>
          <w:szCs w:val="20"/>
        </w:rPr>
      </w:pP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t xml:space="preserve">                 к Договору об оказании услуг связи</w:t>
      </w:r>
    </w:p>
    <w:p w:rsidR="00081663" w:rsidRPr="00081663"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081663">
        <w:rPr>
          <w:rFonts w:ascii="Times New Roman" w:hAnsi="Times New Roman"/>
          <w:sz w:val="20"/>
          <w:szCs w:val="20"/>
        </w:rPr>
        <w:t>№ 100-10-05/</w:t>
      </w:r>
      <w:r>
        <w:rPr>
          <w:rFonts w:ascii="Times New Roman" w:hAnsi="Times New Roman"/>
          <w:sz w:val="20"/>
          <w:szCs w:val="20"/>
        </w:rPr>
        <w:t>__________</w:t>
      </w:r>
      <w:r w:rsidRPr="00081663">
        <w:rPr>
          <w:rFonts w:ascii="Times New Roman" w:hAnsi="Times New Roman"/>
          <w:sz w:val="20"/>
          <w:szCs w:val="20"/>
        </w:rPr>
        <w:tab/>
      </w:r>
      <w:r w:rsidRPr="00081663">
        <w:rPr>
          <w:rFonts w:ascii="Times New Roman" w:hAnsi="Times New Roman"/>
          <w:sz w:val="20"/>
          <w:szCs w:val="20"/>
        </w:rPr>
        <w:tab/>
        <w:t xml:space="preserve"> </w:t>
      </w:r>
    </w:p>
    <w:p w:rsidR="00081663" w:rsidRPr="00FE7CCF"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FE7CCF">
        <w:rPr>
          <w:rFonts w:ascii="Times New Roman" w:hAnsi="Times New Roman"/>
          <w:sz w:val="20"/>
          <w:szCs w:val="20"/>
        </w:rPr>
        <w:t>от «____»______________ 201_г.</w:t>
      </w:r>
    </w:p>
    <w:p w:rsidR="000877DA" w:rsidRDefault="000877DA" w:rsidP="000877DA">
      <w:pPr>
        <w:tabs>
          <w:tab w:val="left" w:pos="4590"/>
        </w:tabs>
        <w:rPr>
          <w:rFonts w:ascii="Times New Roman" w:hAnsi="Times New Roman"/>
          <w:sz w:val="28"/>
          <w:szCs w:val="28"/>
        </w:rPr>
      </w:pPr>
    </w:p>
    <w:p w:rsidR="00CA15E4" w:rsidRDefault="00081663" w:rsidP="00081663">
      <w:pPr>
        <w:tabs>
          <w:tab w:val="left" w:pos="3165"/>
        </w:tabs>
        <w:spacing w:after="0" w:line="240" w:lineRule="auto"/>
        <w:jc w:val="center"/>
        <w:rPr>
          <w:rFonts w:ascii="Times New Roman" w:hAnsi="Times New Roman"/>
          <w:sz w:val="16"/>
          <w:szCs w:val="16"/>
        </w:rPr>
      </w:pPr>
      <w:r>
        <w:rPr>
          <w:rFonts w:ascii="Times New Roman" w:hAnsi="Times New Roman"/>
          <w:sz w:val="28"/>
          <w:szCs w:val="28"/>
        </w:rPr>
        <w:t>Прейскурант</w:t>
      </w: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Pr="00CA15E4" w:rsidRDefault="00CA15E4" w:rsidP="00CA15E4">
      <w:pPr>
        <w:rPr>
          <w:rFonts w:ascii="Times New Roman" w:hAnsi="Times New Roman"/>
          <w:sz w:val="16"/>
          <w:szCs w:val="16"/>
        </w:rPr>
      </w:pPr>
    </w:p>
    <w:p w:rsidR="00CA15E4" w:rsidRDefault="00CA15E4" w:rsidP="00CA15E4">
      <w:pPr>
        <w:rPr>
          <w:rFonts w:ascii="Times New Roman" w:hAnsi="Times New Roman"/>
          <w:sz w:val="16"/>
          <w:szCs w:val="16"/>
        </w:rPr>
      </w:pPr>
    </w:p>
    <w:p w:rsidR="00CA15E4" w:rsidRDefault="00CA15E4" w:rsidP="00CA15E4">
      <w:pPr>
        <w:rPr>
          <w:rFonts w:ascii="Times New Roman" w:hAnsi="Times New Roman"/>
          <w:sz w:val="16"/>
          <w:szCs w:val="16"/>
        </w:rPr>
      </w:pPr>
    </w:p>
    <w:p w:rsidR="000877DA" w:rsidRDefault="00CA15E4" w:rsidP="00CA15E4">
      <w:pPr>
        <w:tabs>
          <w:tab w:val="left" w:pos="4080"/>
        </w:tabs>
        <w:rPr>
          <w:rFonts w:ascii="Times New Roman" w:hAnsi="Times New Roman"/>
          <w:sz w:val="16"/>
          <w:szCs w:val="16"/>
        </w:rPr>
      </w:pPr>
      <w:r>
        <w:rPr>
          <w:rFonts w:ascii="Times New Roman" w:hAnsi="Times New Roman"/>
          <w:sz w:val="16"/>
          <w:szCs w:val="16"/>
        </w:rPr>
        <w:tab/>
      </w: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CA15E4" w:rsidRDefault="00CA15E4" w:rsidP="00CA15E4">
      <w:pPr>
        <w:tabs>
          <w:tab w:val="left" w:pos="4080"/>
        </w:tabs>
        <w:rPr>
          <w:rFonts w:ascii="Times New Roman" w:hAnsi="Times New Roman"/>
          <w:sz w:val="16"/>
          <w:szCs w:val="16"/>
        </w:rPr>
      </w:pPr>
    </w:p>
    <w:p w:rsidR="00081663" w:rsidRPr="00FE7CCF" w:rsidRDefault="00CA15E4" w:rsidP="00081663">
      <w:pPr>
        <w:spacing w:after="0" w:line="240" w:lineRule="auto"/>
        <w:jc w:val="right"/>
        <w:rPr>
          <w:rFonts w:ascii="Times New Roman" w:hAnsi="Times New Roman"/>
          <w:sz w:val="20"/>
          <w:szCs w:val="20"/>
        </w:rPr>
      </w:pPr>
      <w:r>
        <w:rPr>
          <w:rFonts w:ascii="Times New Roman" w:hAnsi="Times New Roman"/>
          <w:sz w:val="16"/>
          <w:szCs w:val="16"/>
        </w:rPr>
        <w:lastRenderedPageBreak/>
        <w:tab/>
      </w:r>
      <w:r w:rsidR="00081663" w:rsidRPr="00FE7CCF">
        <w:rPr>
          <w:rFonts w:ascii="Times New Roman" w:hAnsi="Times New Roman"/>
          <w:sz w:val="20"/>
          <w:szCs w:val="20"/>
        </w:rPr>
        <w:t>Приложение №</w:t>
      </w:r>
      <w:r w:rsidR="00081663">
        <w:rPr>
          <w:rFonts w:ascii="Times New Roman" w:hAnsi="Times New Roman"/>
          <w:sz w:val="20"/>
          <w:szCs w:val="20"/>
        </w:rPr>
        <w:t>3</w:t>
      </w:r>
    </w:p>
    <w:p w:rsidR="00081663" w:rsidRPr="00FE7CCF" w:rsidRDefault="00081663" w:rsidP="00081663">
      <w:pPr>
        <w:spacing w:after="0" w:line="240" w:lineRule="auto"/>
        <w:jc w:val="right"/>
        <w:rPr>
          <w:rFonts w:ascii="Times New Roman" w:hAnsi="Times New Roman"/>
          <w:sz w:val="20"/>
          <w:szCs w:val="20"/>
        </w:rPr>
      </w:pP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t xml:space="preserve">                 к Договору об оказании услуг связи</w:t>
      </w:r>
    </w:p>
    <w:p w:rsidR="00081663" w:rsidRPr="00081663"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081663">
        <w:rPr>
          <w:rFonts w:ascii="Times New Roman" w:hAnsi="Times New Roman"/>
          <w:sz w:val="20"/>
          <w:szCs w:val="20"/>
        </w:rPr>
        <w:t>№ 100-10-05/</w:t>
      </w:r>
      <w:r>
        <w:rPr>
          <w:rFonts w:ascii="Times New Roman" w:hAnsi="Times New Roman"/>
          <w:sz w:val="20"/>
          <w:szCs w:val="20"/>
        </w:rPr>
        <w:t>__________</w:t>
      </w:r>
      <w:r w:rsidRPr="00081663">
        <w:rPr>
          <w:rFonts w:ascii="Times New Roman" w:hAnsi="Times New Roman"/>
          <w:sz w:val="20"/>
          <w:szCs w:val="20"/>
        </w:rPr>
        <w:tab/>
      </w:r>
      <w:r w:rsidRPr="00081663">
        <w:rPr>
          <w:rFonts w:ascii="Times New Roman" w:hAnsi="Times New Roman"/>
          <w:sz w:val="20"/>
          <w:szCs w:val="20"/>
        </w:rPr>
        <w:tab/>
        <w:t xml:space="preserve"> </w:t>
      </w:r>
    </w:p>
    <w:p w:rsidR="00081663" w:rsidRPr="00FE7CCF"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FE7CCF">
        <w:rPr>
          <w:rFonts w:ascii="Times New Roman" w:hAnsi="Times New Roman"/>
          <w:sz w:val="20"/>
          <w:szCs w:val="20"/>
        </w:rPr>
        <w:t>от «____»______________ 201_г.</w:t>
      </w:r>
    </w:p>
    <w:p w:rsidR="00CA15E4" w:rsidRPr="00FE7CCF" w:rsidRDefault="00CA15E4" w:rsidP="00081663">
      <w:pPr>
        <w:spacing w:after="0" w:line="240" w:lineRule="auto"/>
        <w:jc w:val="right"/>
        <w:rPr>
          <w:rFonts w:ascii="Times New Roman" w:hAnsi="Times New Roman"/>
          <w:sz w:val="20"/>
          <w:szCs w:val="20"/>
        </w:rPr>
      </w:pPr>
    </w:p>
    <w:p w:rsidR="00CA15E4" w:rsidRDefault="00CA15E4" w:rsidP="00CA15E4">
      <w:pPr>
        <w:tabs>
          <w:tab w:val="left" w:pos="8235"/>
        </w:tabs>
        <w:rPr>
          <w:rFonts w:ascii="Times New Roman" w:hAnsi="Times New Roman"/>
          <w:sz w:val="16"/>
          <w:szCs w:val="16"/>
        </w:rPr>
      </w:pPr>
    </w:p>
    <w:p w:rsidR="000373A4" w:rsidRPr="000373A4" w:rsidRDefault="000373A4" w:rsidP="00081663">
      <w:pPr>
        <w:spacing w:after="0" w:line="240" w:lineRule="auto"/>
        <w:jc w:val="center"/>
        <w:rPr>
          <w:rFonts w:ascii="Times New Roman" w:hAnsi="Times New Roman"/>
          <w:b/>
          <w:sz w:val="20"/>
          <w:szCs w:val="20"/>
        </w:rPr>
      </w:pPr>
      <w:r w:rsidRPr="000373A4">
        <w:rPr>
          <w:rFonts w:ascii="Times New Roman" w:hAnsi="Times New Roman"/>
          <w:b/>
          <w:sz w:val="20"/>
          <w:szCs w:val="20"/>
        </w:rPr>
        <w:t xml:space="preserve">АКТ № </w:t>
      </w:r>
      <w:r w:rsidR="00081663">
        <w:rPr>
          <w:rFonts w:ascii="Times New Roman" w:hAnsi="Times New Roman"/>
          <w:b/>
          <w:sz w:val="20"/>
          <w:szCs w:val="20"/>
        </w:rPr>
        <w:t xml:space="preserve">_________________ </w:t>
      </w:r>
      <w:r w:rsidRPr="000373A4">
        <w:rPr>
          <w:rFonts w:ascii="Times New Roman" w:hAnsi="Times New Roman"/>
          <w:sz w:val="20"/>
          <w:szCs w:val="20"/>
        </w:rPr>
        <w:t>от «   »  ________________  20__ г.</w:t>
      </w:r>
    </w:p>
    <w:p w:rsidR="000373A4" w:rsidRPr="000373A4" w:rsidRDefault="000373A4" w:rsidP="000373A4">
      <w:pPr>
        <w:spacing w:after="0" w:line="240" w:lineRule="auto"/>
        <w:jc w:val="center"/>
        <w:rPr>
          <w:rFonts w:ascii="Times New Roman" w:hAnsi="Times New Roman"/>
          <w:b/>
          <w:sz w:val="20"/>
          <w:szCs w:val="20"/>
        </w:rPr>
      </w:pPr>
      <w:r w:rsidRPr="000373A4">
        <w:rPr>
          <w:rFonts w:ascii="Times New Roman" w:hAnsi="Times New Roman"/>
          <w:b/>
          <w:sz w:val="20"/>
          <w:szCs w:val="20"/>
        </w:rPr>
        <w:t>сдачи-приемки работ (оказания услуг)</w:t>
      </w:r>
    </w:p>
    <w:tbl>
      <w:tblPr>
        <w:tblpPr w:leftFromText="180" w:rightFromText="180" w:vertAnchor="text" w:horzAnchor="page" w:tblpX="4843" w:tblpY="267"/>
        <w:tblW w:w="5920" w:type="dxa"/>
        <w:tblLayout w:type="fixed"/>
        <w:tblLook w:val="01E0" w:firstRow="1" w:lastRow="1" w:firstColumn="1" w:lastColumn="1" w:noHBand="0" w:noVBand="0"/>
      </w:tblPr>
      <w:tblGrid>
        <w:gridCol w:w="250"/>
        <w:gridCol w:w="5670"/>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ind w:right="0"/>
              <w:rPr>
                <w:sz w:val="20"/>
                <w:szCs w:val="20"/>
              </w:rPr>
            </w:pPr>
          </w:p>
        </w:tc>
        <w:tc>
          <w:tcPr>
            <w:tcW w:w="5670" w:type="dxa"/>
            <w:tcBorders>
              <w:bottom w:val="single" w:sz="4" w:space="0" w:color="auto"/>
            </w:tcBorders>
            <w:vAlign w:val="bottom"/>
          </w:tcPr>
          <w:p w:rsidR="000373A4" w:rsidRPr="000373A4" w:rsidRDefault="000373A4" w:rsidP="000373A4">
            <w:pPr>
              <w:pStyle w:val="Primer"/>
              <w:framePr w:hSpace="0" w:wrap="auto" w:vAnchor="margin" w:hAnchor="text" w:xAlign="left" w:yAlign="inline"/>
              <w:ind w:right="0"/>
              <w:rPr>
                <w:sz w:val="20"/>
                <w:szCs w:val="20"/>
              </w:rPr>
            </w:pPr>
          </w:p>
        </w:tc>
      </w:tr>
    </w:tbl>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xml:space="preserve"> </w:t>
      </w:r>
    </w:p>
    <w:p w:rsidR="000373A4" w:rsidRPr="000373A4" w:rsidRDefault="000373A4" w:rsidP="000373A4">
      <w:pPr>
        <w:tabs>
          <w:tab w:val="right" w:pos="10319"/>
        </w:tabs>
        <w:spacing w:after="0" w:line="240" w:lineRule="auto"/>
        <w:jc w:val="both"/>
        <w:rPr>
          <w:rFonts w:ascii="Times New Roman" w:hAnsi="Times New Roman"/>
          <w:sz w:val="20"/>
          <w:szCs w:val="20"/>
        </w:rPr>
      </w:pPr>
      <w:r w:rsidRPr="000373A4">
        <w:rPr>
          <w:rFonts w:ascii="Times New Roman" w:hAnsi="Times New Roman"/>
          <w:sz w:val="20"/>
          <w:szCs w:val="20"/>
        </w:rPr>
        <w:t>Мы,  представитель  Исполнителя</w:t>
      </w:r>
    </w:p>
    <w:p w:rsidR="000373A4" w:rsidRPr="000373A4" w:rsidRDefault="000373A4" w:rsidP="000373A4">
      <w:pPr>
        <w:spacing w:after="0" w:line="240" w:lineRule="auto"/>
        <w:jc w:val="center"/>
        <w:rPr>
          <w:rFonts w:ascii="Times New Roman" w:hAnsi="Times New Roman"/>
          <w:i/>
          <w:sz w:val="20"/>
          <w:szCs w:val="20"/>
        </w:rPr>
      </w:pPr>
      <w:r w:rsidRPr="000373A4">
        <w:rPr>
          <w:rFonts w:ascii="Times New Roman" w:hAnsi="Times New Roman"/>
          <w:i/>
          <w:sz w:val="20"/>
          <w:szCs w:val="20"/>
        </w:rPr>
        <w:t xml:space="preserve">                                                                                                                                      (наименование организации)</w:t>
      </w:r>
    </w:p>
    <w:tbl>
      <w:tblPr>
        <w:tblpPr w:leftFromText="180" w:rightFromText="180" w:vertAnchor="text" w:horzAnchor="page" w:tblpX="5818" w:tblpY="299"/>
        <w:tblW w:w="4786" w:type="dxa"/>
        <w:tblLayout w:type="fixed"/>
        <w:tblLook w:val="01E0" w:firstRow="1" w:lastRow="1" w:firstColumn="1" w:lastColumn="1" w:noHBand="0" w:noVBand="0"/>
      </w:tblPr>
      <w:tblGrid>
        <w:gridCol w:w="250"/>
        <w:gridCol w:w="4536"/>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ind w:right="0"/>
              <w:rPr>
                <w:sz w:val="20"/>
                <w:szCs w:val="20"/>
              </w:rPr>
            </w:pPr>
          </w:p>
        </w:tc>
        <w:tc>
          <w:tcPr>
            <w:tcW w:w="4536" w:type="dxa"/>
            <w:tcBorders>
              <w:bottom w:val="single" w:sz="4" w:space="0" w:color="auto"/>
            </w:tcBorders>
            <w:vAlign w:val="bottom"/>
          </w:tcPr>
          <w:p w:rsidR="000373A4" w:rsidRPr="000373A4" w:rsidRDefault="000373A4" w:rsidP="000373A4">
            <w:pPr>
              <w:pStyle w:val="Primer"/>
              <w:framePr w:hSpace="0" w:wrap="auto" w:vAnchor="margin" w:hAnchor="text" w:xAlign="left" w:yAlign="inline"/>
              <w:ind w:right="0"/>
              <w:rPr>
                <w:sz w:val="20"/>
                <w:szCs w:val="20"/>
              </w:rPr>
            </w:pPr>
          </w:p>
        </w:tc>
      </w:tr>
    </w:tbl>
    <w:p w:rsidR="000373A4" w:rsidRPr="000373A4" w:rsidRDefault="000373A4" w:rsidP="000373A4">
      <w:pPr>
        <w:tabs>
          <w:tab w:val="right" w:pos="10319"/>
        </w:tabs>
        <w:spacing w:after="0" w:line="240" w:lineRule="auto"/>
        <w:jc w:val="both"/>
        <w:rPr>
          <w:rFonts w:ascii="Times New Roman" w:hAnsi="Times New Roman"/>
          <w:sz w:val="20"/>
          <w:szCs w:val="20"/>
        </w:rPr>
      </w:pPr>
    </w:p>
    <w:tbl>
      <w:tblPr>
        <w:tblpPr w:leftFromText="180" w:rightFromText="180" w:vertAnchor="text" w:horzAnchor="page" w:tblpX="1963" w:tblpY="19"/>
        <w:tblW w:w="8755" w:type="dxa"/>
        <w:tblLayout w:type="fixed"/>
        <w:tblLook w:val="01E0" w:firstRow="1" w:lastRow="1" w:firstColumn="1" w:lastColumn="1" w:noHBand="0" w:noVBand="0"/>
      </w:tblPr>
      <w:tblGrid>
        <w:gridCol w:w="250"/>
        <w:gridCol w:w="8505"/>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ind w:right="0"/>
              <w:rPr>
                <w:sz w:val="20"/>
                <w:szCs w:val="20"/>
              </w:rPr>
            </w:pPr>
          </w:p>
        </w:tc>
        <w:tc>
          <w:tcPr>
            <w:tcW w:w="8505" w:type="dxa"/>
            <w:tcBorders>
              <w:bottom w:val="single" w:sz="4" w:space="0" w:color="auto"/>
            </w:tcBorders>
            <w:vAlign w:val="bottom"/>
          </w:tcPr>
          <w:p w:rsidR="000373A4" w:rsidRPr="000373A4" w:rsidRDefault="000373A4" w:rsidP="000373A4">
            <w:pPr>
              <w:pStyle w:val="Primer"/>
              <w:framePr w:hSpace="0" w:wrap="auto" w:vAnchor="margin" w:hAnchor="text" w:xAlign="left" w:yAlign="inline"/>
              <w:ind w:right="0"/>
              <w:rPr>
                <w:sz w:val="20"/>
                <w:szCs w:val="20"/>
              </w:rPr>
            </w:pPr>
          </w:p>
        </w:tc>
      </w:tr>
    </w:tbl>
    <w:p w:rsidR="000373A4" w:rsidRPr="000373A4" w:rsidRDefault="000373A4" w:rsidP="000373A4">
      <w:pPr>
        <w:spacing w:after="0" w:line="240" w:lineRule="auto"/>
        <w:jc w:val="both"/>
        <w:rPr>
          <w:rFonts w:ascii="Times New Roman" w:hAnsi="Times New Roman"/>
          <w:sz w:val="20"/>
          <w:szCs w:val="20"/>
        </w:rPr>
      </w:pPr>
      <w:r w:rsidRPr="000373A4">
        <w:rPr>
          <w:rFonts w:ascii="Times New Roman" w:hAnsi="Times New Roman"/>
          <w:sz w:val="20"/>
          <w:szCs w:val="20"/>
        </w:rPr>
        <w:t>в лице</w:t>
      </w:r>
    </w:p>
    <w:p w:rsidR="000373A4" w:rsidRPr="000373A4" w:rsidRDefault="000373A4" w:rsidP="000373A4">
      <w:pPr>
        <w:spacing w:after="0" w:line="240" w:lineRule="auto"/>
        <w:jc w:val="both"/>
        <w:rPr>
          <w:rFonts w:ascii="Times New Roman" w:hAnsi="Times New Roman"/>
          <w:sz w:val="20"/>
          <w:szCs w:val="20"/>
        </w:rPr>
      </w:pPr>
    </w:p>
    <w:p w:rsidR="000373A4" w:rsidRPr="000373A4" w:rsidRDefault="000373A4" w:rsidP="000373A4">
      <w:pPr>
        <w:tabs>
          <w:tab w:val="right" w:pos="10319"/>
        </w:tabs>
        <w:spacing w:after="0" w:line="240" w:lineRule="auto"/>
        <w:jc w:val="both"/>
        <w:rPr>
          <w:rFonts w:ascii="Times New Roman" w:hAnsi="Times New Roman"/>
          <w:sz w:val="20"/>
          <w:szCs w:val="20"/>
        </w:rPr>
      </w:pPr>
      <w:r w:rsidRPr="000373A4">
        <w:rPr>
          <w:rFonts w:ascii="Times New Roman" w:hAnsi="Times New Roman"/>
          <w:i/>
          <w:sz w:val="20"/>
          <w:szCs w:val="20"/>
        </w:rPr>
        <w:t xml:space="preserve">                                                                                     (должность, ФИО ответственного лица)</w:t>
      </w:r>
    </w:p>
    <w:tbl>
      <w:tblPr>
        <w:tblpPr w:leftFromText="180" w:rightFromText="180" w:vertAnchor="text" w:horzAnchor="page" w:tblpX="6043" w:tblpY="183"/>
        <w:tblW w:w="4507" w:type="dxa"/>
        <w:tblLayout w:type="fixed"/>
        <w:tblLook w:val="01E0" w:firstRow="1" w:lastRow="1" w:firstColumn="1" w:lastColumn="1" w:noHBand="0" w:noVBand="0"/>
      </w:tblPr>
      <w:tblGrid>
        <w:gridCol w:w="236"/>
        <w:gridCol w:w="4271"/>
      </w:tblGrid>
      <w:tr w:rsidR="000373A4" w:rsidRPr="000373A4" w:rsidTr="009D5CC9">
        <w:trPr>
          <w:trHeight w:val="442"/>
        </w:trPr>
        <w:tc>
          <w:tcPr>
            <w:tcW w:w="236" w:type="dxa"/>
            <w:vAlign w:val="bottom"/>
          </w:tcPr>
          <w:p w:rsidR="000373A4" w:rsidRPr="000373A4" w:rsidRDefault="000373A4" w:rsidP="000373A4">
            <w:pPr>
              <w:pStyle w:val="Primer"/>
              <w:framePr w:hSpace="0" w:wrap="auto" w:vAnchor="margin" w:hAnchor="text" w:xAlign="left" w:yAlign="inline"/>
              <w:ind w:right="0"/>
              <w:rPr>
                <w:sz w:val="20"/>
                <w:szCs w:val="20"/>
              </w:rPr>
            </w:pPr>
          </w:p>
        </w:tc>
        <w:tc>
          <w:tcPr>
            <w:tcW w:w="4271" w:type="dxa"/>
            <w:tcBorders>
              <w:bottom w:val="single" w:sz="4" w:space="0" w:color="auto"/>
            </w:tcBorders>
            <w:vAlign w:val="bottom"/>
          </w:tcPr>
          <w:p w:rsidR="000373A4" w:rsidRPr="000373A4" w:rsidRDefault="000373A4" w:rsidP="000373A4">
            <w:pPr>
              <w:pStyle w:val="Primer"/>
              <w:framePr w:hSpace="0" w:wrap="auto" w:vAnchor="margin" w:hAnchor="text" w:xAlign="left" w:yAlign="inline"/>
              <w:ind w:right="0"/>
              <w:rPr>
                <w:sz w:val="20"/>
                <w:szCs w:val="20"/>
              </w:rPr>
            </w:pPr>
          </w:p>
        </w:tc>
      </w:tr>
    </w:tbl>
    <w:p w:rsidR="000373A4" w:rsidRPr="000373A4" w:rsidRDefault="000373A4" w:rsidP="000373A4">
      <w:pPr>
        <w:tabs>
          <w:tab w:val="right" w:pos="10319"/>
        </w:tabs>
        <w:spacing w:after="0" w:line="240" w:lineRule="auto"/>
        <w:jc w:val="both"/>
        <w:rPr>
          <w:rFonts w:ascii="Times New Roman" w:hAnsi="Times New Roman"/>
          <w:sz w:val="20"/>
          <w:szCs w:val="20"/>
        </w:rPr>
      </w:pPr>
    </w:p>
    <w:p w:rsidR="000373A4" w:rsidRPr="000373A4" w:rsidRDefault="000373A4" w:rsidP="000373A4">
      <w:pPr>
        <w:tabs>
          <w:tab w:val="right" w:pos="10319"/>
        </w:tabs>
        <w:spacing w:after="0" w:line="240" w:lineRule="auto"/>
        <w:jc w:val="both"/>
        <w:rPr>
          <w:rFonts w:ascii="Times New Roman" w:hAnsi="Times New Roman"/>
          <w:sz w:val="20"/>
          <w:szCs w:val="20"/>
        </w:rPr>
      </w:pPr>
      <w:r w:rsidRPr="000373A4">
        <w:rPr>
          <w:rFonts w:ascii="Times New Roman" w:hAnsi="Times New Roman"/>
          <w:sz w:val="20"/>
          <w:szCs w:val="20"/>
        </w:rPr>
        <w:t xml:space="preserve">с одной стороны, и представитель Заказчика </w:t>
      </w:r>
    </w:p>
    <w:p w:rsidR="000373A4" w:rsidRPr="000373A4" w:rsidRDefault="000373A4" w:rsidP="000373A4">
      <w:pPr>
        <w:spacing w:after="0" w:line="240" w:lineRule="auto"/>
        <w:jc w:val="center"/>
        <w:rPr>
          <w:rFonts w:ascii="Times New Roman" w:hAnsi="Times New Roman"/>
          <w:i/>
          <w:sz w:val="20"/>
          <w:szCs w:val="20"/>
        </w:rPr>
      </w:pPr>
      <w:r w:rsidRPr="000373A4">
        <w:rPr>
          <w:rFonts w:ascii="Times New Roman" w:hAnsi="Times New Roman"/>
          <w:i/>
          <w:sz w:val="20"/>
          <w:szCs w:val="20"/>
        </w:rPr>
        <w:t xml:space="preserve">                                                                                          </w:t>
      </w:r>
    </w:p>
    <w:p w:rsidR="000373A4" w:rsidRPr="000373A4" w:rsidRDefault="000373A4" w:rsidP="000373A4">
      <w:pPr>
        <w:spacing w:after="0" w:line="240" w:lineRule="auto"/>
        <w:jc w:val="center"/>
        <w:rPr>
          <w:rFonts w:ascii="Times New Roman" w:hAnsi="Times New Roman"/>
          <w:i/>
          <w:sz w:val="20"/>
          <w:szCs w:val="20"/>
        </w:rPr>
      </w:pPr>
      <w:r w:rsidRPr="000373A4">
        <w:rPr>
          <w:rFonts w:ascii="Times New Roman" w:hAnsi="Times New Roman"/>
          <w:i/>
          <w:sz w:val="20"/>
          <w:szCs w:val="20"/>
        </w:rPr>
        <w:t xml:space="preserve">                                                                   (наименование организации) </w:t>
      </w:r>
    </w:p>
    <w:tbl>
      <w:tblPr>
        <w:tblpPr w:leftFromText="180" w:rightFromText="180" w:vertAnchor="text" w:horzAnchor="page" w:tblpX="1963" w:tblpY="19"/>
        <w:tblW w:w="8755" w:type="dxa"/>
        <w:tblLayout w:type="fixed"/>
        <w:tblLook w:val="01E0" w:firstRow="1" w:lastRow="1" w:firstColumn="1" w:lastColumn="1" w:noHBand="0" w:noVBand="0"/>
      </w:tblPr>
      <w:tblGrid>
        <w:gridCol w:w="250"/>
        <w:gridCol w:w="8505"/>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rPr>
                <w:sz w:val="20"/>
                <w:szCs w:val="20"/>
              </w:rPr>
            </w:pPr>
          </w:p>
        </w:tc>
        <w:tc>
          <w:tcPr>
            <w:tcW w:w="8505" w:type="dxa"/>
            <w:tcBorders>
              <w:bottom w:val="single" w:sz="4" w:space="0" w:color="auto"/>
            </w:tcBorders>
            <w:vAlign w:val="bottom"/>
          </w:tcPr>
          <w:p w:rsidR="000373A4" w:rsidRPr="000373A4" w:rsidRDefault="000373A4" w:rsidP="000373A4">
            <w:pPr>
              <w:pStyle w:val="Primer"/>
              <w:framePr w:hSpace="0" w:wrap="auto" w:vAnchor="margin" w:hAnchor="text" w:xAlign="left" w:yAlign="inline"/>
              <w:rPr>
                <w:sz w:val="20"/>
                <w:szCs w:val="20"/>
              </w:rPr>
            </w:pPr>
          </w:p>
        </w:tc>
      </w:tr>
    </w:tbl>
    <w:p w:rsidR="000373A4" w:rsidRPr="000373A4" w:rsidRDefault="000373A4" w:rsidP="000373A4">
      <w:pPr>
        <w:spacing w:after="0" w:line="240" w:lineRule="auto"/>
        <w:jc w:val="both"/>
        <w:rPr>
          <w:rFonts w:ascii="Times New Roman" w:hAnsi="Times New Roman"/>
          <w:sz w:val="20"/>
          <w:szCs w:val="20"/>
        </w:rPr>
      </w:pPr>
      <w:r w:rsidRPr="000373A4">
        <w:rPr>
          <w:rFonts w:ascii="Times New Roman" w:hAnsi="Times New Roman"/>
          <w:sz w:val="20"/>
          <w:szCs w:val="20"/>
        </w:rPr>
        <w:t>в лице</w:t>
      </w:r>
    </w:p>
    <w:p w:rsidR="000373A4" w:rsidRPr="000373A4" w:rsidRDefault="000373A4" w:rsidP="000373A4">
      <w:pPr>
        <w:spacing w:after="0" w:line="240" w:lineRule="auto"/>
        <w:jc w:val="both"/>
        <w:rPr>
          <w:rFonts w:ascii="Times New Roman" w:hAnsi="Times New Roman"/>
          <w:sz w:val="20"/>
          <w:szCs w:val="20"/>
        </w:rPr>
      </w:pPr>
    </w:p>
    <w:p w:rsidR="000373A4" w:rsidRPr="000373A4" w:rsidRDefault="000373A4" w:rsidP="000373A4">
      <w:pPr>
        <w:tabs>
          <w:tab w:val="right" w:pos="10319"/>
        </w:tabs>
        <w:spacing w:after="0" w:line="240" w:lineRule="auto"/>
        <w:jc w:val="both"/>
        <w:rPr>
          <w:rFonts w:ascii="Times New Roman" w:hAnsi="Times New Roman"/>
          <w:sz w:val="20"/>
          <w:szCs w:val="20"/>
        </w:rPr>
      </w:pPr>
      <w:r w:rsidRPr="000373A4">
        <w:rPr>
          <w:rFonts w:ascii="Times New Roman" w:hAnsi="Times New Roman"/>
          <w:i/>
          <w:sz w:val="20"/>
          <w:szCs w:val="20"/>
        </w:rPr>
        <w:t xml:space="preserve">                                                                                  (должность, ФИО ответственного лица)</w:t>
      </w:r>
    </w:p>
    <w:p w:rsidR="000373A4" w:rsidRPr="000373A4" w:rsidRDefault="000373A4" w:rsidP="000373A4">
      <w:pPr>
        <w:tabs>
          <w:tab w:val="right" w:pos="10319"/>
        </w:tabs>
        <w:spacing w:after="0" w:line="240" w:lineRule="auto"/>
        <w:jc w:val="both"/>
        <w:rPr>
          <w:rFonts w:ascii="Times New Roman" w:hAnsi="Times New Roman"/>
          <w:sz w:val="20"/>
          <w:szCs w:val="20"/>
        </w:rPr>
      </w:pPr>
      <w:r w:rsidRPr="000373A4">
        <w:rPr>
          <w:rFonts w:ascii="Times New Roman" w:hAnsi="Times New Roman"/>
          <w:sz w:val="20"/>
          <w:szCs w:val="20"/>
        </w:rPr>
        <w:t>с другой стороны, составили  настоящий  акт о том,  что Исполнителем были выполнены следующие работы (оказаны следующие услуги)  по договору №            от</w:t>
      </w:r>
      <w:proofErr w:type="gramStart"/>
      <w:r w:rsidRPr="000373A4">
        <w:rPr>
          <w:rFonts w:ascii="Times New Roman" w:hAnsi="Times New Roman"/>
          <w:sz w:val="20"/>
          <w:szCs w:val="20"/>
        </w:rPr>
        <w:t xml:space="preserve">                            :</w:t>
      </w:r>
      <w:proofErr w:type="gramEnd"/>
    </w:p>
    <w:p w:rsidR="000373A4" w:rsidRPr="000373A4" w:rsidRDefault="000373A4" w:rsidP="000373A4">
      <w:pPr>
        <w:tabs>
          <w:tab w:val="right" w:pos="10319"/>
        </w:tabs>
        <w:spacing w:after="0" w:line="240" w:lineRule="auto"/>
        <w:jc w:val="both"/>
        <w:rPr>
          <w:rFonts w:ascii="Times New Roman" w:hAnsi="Times New Roman"/>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81"/>
        <w:gridCol w:w="5069"/>
        <w:gridCol w:w="1207"/>
        <w:gridCol w:w="1064"/>
        <w:gridCol w:w="816"/>
        <w:gridCol w:w="1673"/>
      </w:tblGrid>
      <w:tr w:rsidR="000373A4" w:rsidRPr="000373A4" w:rsidTr="009D5CC9">
        <w:trPr>
          <w:trHeight w:val="397"/>
        </w:trPr>
        <w:tc>
          <w:tcPr>
            <w:tcW w:w="384"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w:t>
            </w:r>
          </w:p>
        </w:tc>
        <w:tc>
          <w:tcPr>
            <w:tcW w:w="5137"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Наименование работы (услуги)</w:t>
            </w:r>
          </w:p>
        </w:tc>
        <w:tc>
          <w:tcPr>
            <w:tcW w:w="1211"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Количество</w:t>
            </w:r>
          </w:p>
        </w:tc>
        <w:tc>
          <w:tcPr>
            <w:tcW w:w="1076"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Ед. изм.</w:t>
            </w:r>
          </w:p>
        </w:tc>
        <w:tc>
          <w:tcPr>
            <w:tcW w:w="82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Цена</w:t>
            </w:r>
          </w:p>
        </w:tc>
        <w:tc>
          <w:tcPr>
            <w:tcW w:w="169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Сумма</w:t>
            </w:r>
          </w:p>
        </w:tc>
      </w:tr>
      <w:tr w:rsidR="000373A4" w:rsidRPr="000373A4" w:rsidTr="009D5CC9">
        <w:trPr>
          <w:trHeight w:val="340"/>
        </w:trPr>
        <w:tc>
          <w:tcPr>
            <w:tcW w:w="384"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1</w:t>
            </w:r>
          </w:p>
        </w:tc>
        <w:tc>
          <w:tcPr>
            <w:tcW w:w="5137"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ind w:left="57"/>
              <w:rPr>
                <w:rFonts w:ascii="Times New Roman" w:hAnsi="Times New Roman"/>
                <w:sz w:val="20"/>
                <w:szCs w:val="20"/>
              </w:rPr>
            </w:pPr>
          </w:p>
        </w:tc>
        <w:tc>
          <w:tcPr>
            <w:tcW w:w="1211"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c>
          <w:tcPr>
            <w:tcW w:w="1076"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c>
          <w:tcPr>
            <w:tcW w:w="169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r>
      <w:tr w:rsidR="000373A4" w:rsidRPr="000373A4" w:rsidTr="009D5CC9">
        <w:trPr>
          <w:trHeight w:val="340"/>
        </w:trPr>
        <w:tc>
          <w:tcPr>
            <w:tcW w:w="8631" w:type="dxa"/>
            <w:gridSpan w:val="5"/>
            <w:tcBorders>
              <w:top w:val="single" w:sz="4" w:space="0" w:color="auto"/>
              <w:left w:val="nil"/>
              <w:bottom w:val="nil"/>
              <w:right w:val="single" w:sz="4" w:space="0" w:color="auto"/>
            </w:tcBorders>
            <w:vAlign w:val="center"/>
          </w:tcPr>
          <w:p w:rsidR="000373A4" w:rsidRPr="000373A4" w:rsidRDefault="000373A4" w:rsidP="000373A4">
            <w:pPr>
              <w:spacing w:after="0" w:line="240" w:lineRule="auto"/>
              <w:ind w:right="113"/>
              <w:jc w:val="right"/>
              <w:rPr>
                <w:rFonts w:ascii="Times New Roman" w:hAnsi="Times New Roman"/>
                <w:b/>
                <w:sz w:val="20"/>
                <w:szCs w:val="20"/>
              </w:rPr>
            </w:pPr>
            <w:r w:rsidRPr="000373A4">
              <w:rPr>
                <w:rFonts w:ascii="Times New Roman" w:hAnsi="Times New Roman"/>
                <w:b/>
                <w:sz w:val="20"/>
                <w:szCs w:val="20"/>
              </w:rPr>
              <w:t>Итого:</w:t>
            </w:r>
          </w:p>
        </w:tc>
        <w:tc>
          <w:tcPr>
            <w:tcW w:w="169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r>
      <w:tr w:rsidR="000373A4" w:rsidRPr="000373A4" w:rsidTr="009D5CC9">
        <w:trPr>
          <w:trHeight w:val="340"/>
        </w:trPr>
        <w:tc>
          <w:tcPr>
            <w:tcW w:w="8631" w:type="dxa"/>
            <w:gridSpan w:val="5"/>
            <w:tcBorders>
              <w:top w:val="nil"/>
              <w:left w:val="nil"/>
              <w:bottom w:val="nil"/>
              <w:right w:val="single" w:sz="4" w:space="0" w:color="auto"/>
            </w:tcBorders>
            <w:vAlign w:val="center"/>
          </w:tcPr>
          <w:p w:rsidR="000373A4" w:rsidRPr="000373A4" w:rsidRDefault="000373A4" w:rsidP="000373A4">
            <w:pPr>
              <w:spacing w:after="0" w:line="240" w:lineRule="auto"/>
              <w:ind w:right="113"/>
              <w:jc w:val="right"/>
              <w:rPr>
                <w:rFonts w:ascii="Times New Roman" w:hAnsi="Times New Roman"/>
                <w:b/>
                <w:sz w:val="20"/>
                <w:szCs w:val="20"/>
              </w:rPr>
            </w:pPr>
            <w:r w:rsidRPr="000373A4">
              <w:rPr>
                <w:rFonts w:ascii="Times New Roman" w:hAnsi="Times New Roman"/>
                <w:b/>
                <w:sz w:val="20"/>
                <w:szCs w:val="20"/>
              </w:rPr>
              <w:t>В том числе НДС (18%)</w:t>
            </w:r>
          </w:p>
        </w:tc>
        <w:tc>
          <w:tcPr>
            <w:tcW w:w="169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r>
      <w:tr w:rsidR="000373A4" w:rsidRPr="000373A4" w:rsidTr="009D5CC9">
        <w:trPr>
          <w:trHeight w:val="340"/>
        </w:trPr>
        <w:tc>
          <w:tcPr>
            <w:tcW w:w="8631" w:type="dxa"/>
            <w:gridSpan w:val="5"/>
            <w:tcBorders>
              <w:top w:val="nil"/>
              <w:left w:val="nil"/>
              <w:bottom w:val="nil"/>
              <w:right w:val="single" w:sz="4" w:space="0" w:color="auto"/>
            </w:tcBorders>
            <w:vAlign w:val="center"/>
          </w:tcPr>
          <w:p w:rsidR="000373A4" w:rsidRPr="000373A4" w:rsidRDefault="000373A4" w:rsidP="000373A4">
            <w:pPr>
              <w:spacing w:after="0" w:line="240" w:lineRule="auto"/>
              <w:ind w:right="113"/>
              <w:jc w:val="right"/>
              <w:rPr>
                <w:rFonts w:ascii="Times New Roman" w:hAnsi="Times New Roman"/>
                <w:b/>
                <w:sz w:val="20"/>
                <w:szCs w:val="20"/>
              </w:rPr>
            </w:pPr>
            <w:r w:rsidRPr="000373A4">
              <w:rPr>
                <w:rFonts w:ascii="Times New Roman" w:hAnsi="Times New Roman"/>
                <w:b/>
                <w:sz w:val="20"/>
                <w:szCs w:val="20"/>
              </w:rPr>
              <w:t>Всего (с учетом НДС)</w:t>
            </w:r>
          </w:p>
        </w:tc>
        <w:tc>
          <w:tcPr>
            <w:tcW w:w="1693" w:type="dxa"/>
            <w:tcBorders>
              <w:top w:val="single" w:sz="4" w:space="0" w:color="auto"/>
              <w:left w:val="single" w:sz="4" w:space="0" w:color="auto"/>
              <w:bottom w:val="single" w:sz="4" w:space="0" w:color="auto"/>
              <w:right w:val="single" w:sz="4" w:space="0" w:color="auto"/>
            </w:tcBorders>
            <w:vAlign w:val="center"/>
          </w:tcPr>
          <w:p w:rsidR="000373A4" w:rsidRPr="000373A4" w:rsidRDefault="000373A4" w:rsidP="000373A4">
            <w:pPr>
              <w:spacing w:after="0" w:line="240" w:lineRule="auto"/>
              <w:jc w:val="center"/>
              <w:rPr>
                <w:rFonts w:ascii="Times New Roman" w:hAnsi="Times New Roman"/>
                <w:sz w:val="20"/>
                <w:szCs w:val="20"/>
              </w:rPr>
            </w:pPr>
          </w:p>
        </w:tc>
      </w:tr>
    </w:tbl>
    <w:tbl>
      <w:tblPr>
        <w:tblpPr w:leftFromText="180" w:rightFromText="180" w:vertAnchor="text" w:horzAnchor="page" w:tblpX="5308" w:tblpY="294"/>
        <w:tblW w:w="3936" w:type="dxa"/>
        <w:tblLayout w:type="fixed"/>
        <w:tblLook w:val="01E0" w:firstRow="1" w:lastRow="1" w:firstColumn="1" w:lastColumn="1" w:noHBand="0" w:noVBand="0"/>
      </w:tblPr>
      <w:tblGrid>
        <w:gridCol w:w="250"/>
        <w:gridCol w:w="3686"/>
      </w:tblGrid>
      <w:tr w:rsidR="000373A4" w:rsidRPr="000373A4" w:rsidTr="009D5CC9">
        <w:trPr>
          <w:trHeight w:val="361"/>
        </w:trPr>
        <w:tc>
          <w:tcPr>
            <w:tcW w:w="250" w:type="dxa"/>
            <w:vAlign w:val="bottom"/>
          </w:tcPr>
          <w:p w:rsidR="000373A4" w:rsidRPr="000373A4" w:rsidRDefault="000373A4" w:rsidP="000373A4">
            <w:pPr>
              <w:pStyle w:val="Primer"/>
              <w:framePr w:hSpace="0" w:wrap="auto" w:vAnchor="margin" w:hAnchor="text" w:xAlign="left" w:yAlign="inline"/>
              <w:rPr>
                <w:sz w:val="20"/>
                <w:szCs w:val="20"/>
                <w:lang w:val="en-US"/>
              </w:rPr>
            </w:pPr>
          </w:p>
        </w:tc>
        <w:tc>
          <w:tcPr>
            <w:tcW w:w="3686" w:type="dxa"/>
            <w:tcBorders>
              <w:bottom w:val="single" w:sz="4" w:space="0" w:color="auto"/>
            </w:tcBorders>
            <w:vAlign w:val="bottom"/>
          </w:tcPr>
          <w:p w:rsidR="000373A4" w:rsidRPr="000373A4" w:rsidRDefault="000373A4" w:rsidP="000373A4">
            <w:pPr>
              <w:pStyle w:val="Primer"/>
              <w:framePr w:hSpace="0" w:wrap="auto" w:vAnchor="margin" w:hAnchor="text" w:xAlign="left" w:yAlign="inline"/>
              <w:rPr>
                <w:sz w:val="20"/>
                <w:szCs w:val="20"/>
              </w:rPr>
            </w:pPr>
          </w:p>
        </w:tc>
      </w:tr>
    </w:tbl>
    <w:p w:rsidR="000373A4" w:rsidRPr="000373A4" w:rsidRDefault="000373A4" w:rsidP="000373A4">
      <w:pPr>
        <w:spacing w:after="0" w:line="240" w:lineRule="auto"/>
        <w:rPr>
          <w:rFonts w:ascii="Times New Roman" w:hAnsi="Times New Roman"/>
          <w:sz w:val="20"/>
          <w:szCs w:val="20"/>
        </w:rPr>
      </w:pPr>
    </w:p>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Всего оказано услуг на сумму (с НДС): рублей __ коп</w:t>
      </w:r>
      <w:proofErr w:type="gramStart"/>
      <w:r w:rsidRPr="000373A4">
        <w:rPr>
          <w:rFonts w:ascii="Times New Roman" w:hAnsi="Times New Roman"/>
          <w:sz w:val="20"/>
          <w:szCs w:val="20"/>
        </w:rPr>
        <w:t>.,</w:t>
      </w:r>
      <w:proofErr w:type="gramEnd"/>
    </w:p>
    <w:tbl>
      <w:tblPr>
        <w:tblpPr w:leftFromText="180" w:rightFromText="180" w:vertAnchor="text" w:horzAnchor="page" w:tblpX="2518" w:tblpY="261"/>
        <w:tblW w:w="4928" w:type="dxa"/>
        <w:tblLayout w:type="fixed"/>
        <w:tblLook w:val="01E0" w:firstRow="1" w:lastRow="1" w:firstColumn="1" w:lastColumn="1" w:noHBand="0" w:noVBand="0"/>
      </w:tblPr>
      <w:tblGrid>
        <w:gridCol w:w="250"/>
        <w:gridCol w:w="4678"/>
      </w:tblGrid>
      <w:tr w:rsidR="000373A4" w:rsidRPr="000373A4" w:rsidTr="009D5CC9">
        <w:trPr>
          <w:trHeight w:val="361"/>
        </w:trPr>
        <w:tc>
          <w:tcPr>
            <w:tcW w:w="250" w:type="dxa"/>
            <w:vAlign w:val="bottom"/>
          </w:tcPr>
          <w:p w:rsidR="000373A4" w:rsidRPr="000373A4" w:rsidRDefault="000373A4" w:rsidP="000373A4">
            <w:pPr>
              <w:pStyle w:val="Primer"/>
              <w:framePr w:hSpace="0" w:wrap="auto" w:vAnchor="margin" w:hAnchor="text" w:xAlign="left" w:yAlign="inline"/>
              <w:rPr>
                <w:sz w:val="20"/>
                <w:szCs w:val="20"/>
              </w:rPr>
            </w:pPr>
          </w:p>
        </w:tc>
        <w:tc>
          <w:tcPr>
            <w:tcW w:w="4678" w:type="dxa"/>
            <w:tcBorders>
              <w:bottom w:val="single" w:sz="4" w:space="0" w:color="auto"/>
            </w:tcBorders>
            <w:vAlign w:val="bottom"/>
          </w:tcPr>
          <w:p w:rsidR="000373A4" w:rsidRPr="000373A4" w:rsidRDefault="000373A4" w:rsidP="000373A4">
            <w:pPr>
              <w:pStyle w:val="Primer"/>
              <w:framePr w:hSpace="0" w:wrap="auto" w:vAnchor="margin" w:hAnchor="text" w:xAlign="left" w:yAlign="inline"/>
              <w:rPr>
                <w:sz w:val="20"/>
                <w:szCs w:val="20"/>
              </w:rPr>
            </w:pPr>
          </w:p>
        </w:tc>
      </w:tr>
    </w:tbl>
    <w:p w:rsidR="000373A4" w:rsidRPr="000373A4" w:rsidRDefault="000373A4" w:rsidP="000373A4">
      <w:pPr>
        <w:spacing w:after="0" w:line="240" w:lineRule="auto"/>
        <w:rPr>
          <w:rFonts w:ascii="Times New Roman" w:hAnsi="Times New Roman"/>
          <w:sz w:val="20"/>
          <w:szCs w:val="20"/>
        </w:rPr>
      </w:pPr>
    </w:p>
    <w:p w:rsidR="000373A4" w:rsidRPr="000373A4" w:rsidRDefault="000373A4" w:rsidP="000373A4">
      <w:pPr>
        <w:spacing w:after="0" w:line="240" w:lineRule="auto"/>
        <w:jc w:val="both"/>
        <w:rPr>
          <w:rFonts w:ascii="Times New Roman" w:hAnsi="Times New Roman"/>
          <w:sz w:val="20"/>
          <w:szCs w:val="20"/>
        </w:rPr>
      </w:pPr>
      <w:r w:rsidRPr="000373A4">
        <w:rPr>
          <w:rFonts w:ascii="Times New Roman" w:hAnsi="Times New Roman"/>
          <w:sz w:val="20"/>
          <w:szCs w:val="20"/>
        </w:rPr>
        <w:t xml:space="preserve"> в т.ч. НДС –  рублей __ коп.</w:t>
      </w:r>
    </w:p>
    <w:p w:rsidR="000373A4" w:rsidRPr="000373A4" w:rsidRDefault="000373A4" w:rsidP="000373A4">
      <w:pPr>
        <w:spacing w:after="0" w:line="240" w:lineRule="auto"/>
        <w:rPr>
          <w:rFonts w:ascii="Times New Roman" w:hAnsi="Times New Roman"/>
          <w:sz w:val="20"/>
          <w:szCs w:val="20"/>
        </w:rPr>
      </w:pPr>
    </w:p>
    <w:p w:rsidR="000373A4" w:rsidRPr="000373A4" w:rsidRDefault="000373A4" w:rsidP="000373A4">
      <w:pPr>
        <w:spacing w:after="0" w:line="240" w:lineRule="auto"/>
        <w:jc w:val="both"/>
        <w:rPr>
          <w:rFonts w:ascii="Times New Roman" w:hAnsi="Times New Roman"/>
          <w:sz w:val="20"/>
          <w:szCs w:val="20"/>
        </w:rPr>
      </w:pPr>
      <w:r w:rsidRPr="000373A4">
        <w:rPr>
          <w:rFonts w:ascii="Times New Roman" w:hAnsi="Times New Roman"/>
          <w:sz w:val="20"/>
          <w:szCs w:val="20"/>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0373A4" w:rsidRPr="000373A4" w:rsidRDefault="000373A4" w:rsidP="000373A4">
      <w:pPr>
        <w:spacing w:after="0" w:line="240" w:lineRule="auto"/>
        <w:jc w:val="both"/>
        <w:rPr>
          <w:rFonts w:ascii="Times New Roman" w:hAnsi="Times New Roman"/>
          <w:sz w:val="20"/>
          <w:szCs w:val="20"/>
        </w:rPr>
      </w:pPr>
    </w:p>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xml:space="preserve">    </w:t>
      </w:r>
    </w:p>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b/>
          <w:sz w:val="20"/>
          <w:szCs w:val="20"/>
        </w:rPr>
        <w:t>ИСПОЛНИТЕЛЬ</w:t>
      </w:r>
      <w:r w:rsidRPr="000373A4">
        <w:rPr>
          <w:rFonts w:ascii="Times New Roman" w:hAnsi="Times New Roman"/>
          <w:sz w:val="20"/>
          <w:szCs w:val="20"/>
        </w:rPr>
        <w:t xml:space="preserve">                                                       </w:t>
      </w:r>
      <w:r w:rsidRPr="000373A4">
        <w:rPr>
          <w:rFonts w:ascii="Times New Roman" w:hAnsi="Times New Roman"/>
          <w:b/>
          <w:sz w:val="20"/>
          <w:szCs w:val="20"/>
        </w:rPr>
        <w:t xml:space="preserve">ЗАКАЗЧИК </w:t>
      </w:r>
    </w:p>
    <w:tbl>
      <w:tblPr>
        <w:tblpPr w:leftFromText="180" w:rightFromText="180" w:vertAnchor="text" w:horzAnchor="margin" w:tblpY="48"/>
        <w:tblW w:w="4644" w:type="dxa"/>
        <w:tblLayout w:type="fixed"/>
        <w:tblLook w:val="01E0" w:firstRow="1" w:lastRow="1" w:firstColumn="1" w:lastColumn="1" w:noHBand="0" w:noVBand="0"/>
      </w:tblPr>
      <w:tblGrid>
        <w:gridCol w:w="250"/>
        <w:gridCol w:w="4394"/>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rPr>
                <w:sz w:val="20"/>
                <w:szCs w:val="20"/>
              </w:rPr>
            </w:pPr>
          </w:p>
        </w:tc>
        <w:tc>
          <w:tcPr>
            <w:tcW w:w="4394" w:type="dxa"/>
            <w:tcBorders>
              <w:bottom w:val="single" w:sz="4" w:space="0" w:color="auto"/>
            </w:tcBorders>
            <w:vAlign w:val="bottom"/>
          </w:tcPr>
          <w:p w:rsidR="000373A4" w:rsidRPr="000373A4" w:rsidRDefault="000373A4" w:rsidP="000373A4">
            <w:pPr>
              <w:pStyle w:val="Primer"/>
              <w:framePr w:hSpace="0" w:wrap="auto" w:vAnchor="margin" w:hAnchor="text" w:xAlign="left" w:yAlign="inline"/>
              <w:rPr>
                <w:sz w:val="20"/>
                <w:szCs w:val="20"/>
              </w:rPr>
            </w:pPr>
          </w:p>
        </w:tc>
      </w:tr>
    </w:tbl>
    <w:tbl>
      <w:tblPr>
        <w:tblpPr w:leftFromText="180" w:rightFromText="180" w:vertAnchor="text" w:horzAnchor="page" w:tblpX="5953" w:tblpY="18"/>
        <w:tblW w:w="4644" w:type="dxa"/>
        <w:tblLayout w:type="fixed"/>
        <w:tblLook w:val="01E0" w:firstRow="1" w:lastRow="1" w:firstColumn="1" w:lastColumn="1" w:noHBand="0" w:noVBand="0"/>
      </w:tblPr>
      <w:tblGrid>
        <w:gridCol w:w="250"/>
        <w:gridCol w:w="4394"/>
      </w:tblGrid>
      <w:tr w:rsidR="000373A4" w:rsidRPr="000373A4" w:rsidTr="009D5CC9">
        <w:trPr>
          <w:trHeight w:val="381"/>
        </w:trPr>
        <w:tc>
          <w:tcPr>
            <w:tcW w:w="250" w:type="dxa"/>
            <w:vAlign w:val="bottom"/>
          </w:tcPr>
          <w:p w:rsidR="000373A4" w:rsidRPr="000373A4" w:rsidRDefault="000373A4" w:rsidP="000373A4">
            <w:pPr>
              <w:pStyle w:val="Primer"/>
              <w:framePr w:hSpace="0" w:wrap="auto" w:vAnchor="margin" w:hAnchor="text" w:xAlign="left" w:yAlign="inline"/>
              <w:rPr>
                <w:sz w:val="20"/>
                <w:szCs w:val="20"/>
              </w:rPr>
            </w:pPr>
          </w:p>
        </w:tc>
        <w:tc>
          <w:tcPr>
            <w:tcW w:w="4394" w:type="dxa"/>
            <w:tcBorders>
              <w:bottom w:val="single" w:sz="4" w:space="0" w:color="auto"/>
            </w:tcBorders>
            <w:vAlign w:val="bottom"/>
          </w:tcPr>
          <w:p w:rsidR="000373A4" w:rsidRPr="000373A4" w:rsidRDefault="000373A4" w:rsidP="000373A4">
            <w:pPr>
              <w:pStyle w:val="Primer"/>
              <w:framePr w:hSpace="0" w:wrap="auto" w:vAnchor="margin" w:hAnchor="text" w:xAlign="left" w:yAlign="inline"/>
              <w:rPr>
                <w:sz w:val="20"/>
                <w:szCs w:val="20"/>
              </w:rPr>
            </w:pPr>
          </w:p>
        </w:tc>
      </w:tr>
    </w:tbl>
    <w:p w:rsidR="000373A4" w:rsidRPr="000373A4" w:rsidRDefault="000373A4" w:rsidP="000373A4">
      <w:pPr>
        <w:spacing w:after="0" w:line="240" w:lineRule="auto"/>
        <w:rPr>
          <w:rFonts w:ascii="Times New Roman" w:hAnsi="Times New Roman"/>
          <w:i/>
          <w:sz w:val="20"/>
          <w:szCs w:val="20"/>
        </w:rPr>
      </w:pPr>
    </w:p>
    <w:p w:rsidR="000373A4" w:rsidRPr="000373A4" w:rsidRDefault="000373A4" w:rsidP="000373A4">
      <w:pPr>
        <w:spacing w:after="0" w:line="240" w:lineRule="auto"/>
        <w:rPr>
          <w:rFonts w:ascii="Times New Roman" w:hAnsi="Times New Roman"/>
          <w:i/>
          <w:sz w:val="20"/>
          <w:szCs w:val="20"/>
        </w:rPr>
      </w:pPr>
    </w:p>
    <w:p w:rsidR="000373A4" w:rsidRPr="000373A4" w:rsidRDefault="000373A4" w:rsidP="000373A4">
      <w:pPr>
        <w:spacing w:after="0" w:line="240" w:lineRule="auto"/>
        <w:rPr>
          <w:rFonts w:ascii="Times New Roman" w:hAnsi="Times New Roman"/>
          <w:i/>
          <w:sz w:val="20"/>
          <w:szCs w:val="20"/>
        </w:rPr>
      </w:pPr>
      <w:r w:rsidRPr="000373A4">
        <w:rPr>
          <w:rFonts w:ascii="Times New Roman" w:hAnsi="Times New Roman"/>
          <w:i/>
          <w:sz w:val="20"/>
          <w:szCs w:val="20"/>
        </w:rPr>
        <w:t xml:space="preserve">                (наименование организации)                                                                                                         (наименование организации)</w:t>
      </w:r>
    </w:p>
    <w:tbl>
      <w:tblPr>
        <w:tblpPr w:leftFromText="180" w:rightFromText="180" w:vertAnchor="text" w:horzAnchor="margin" w:tblpY="93"/>
        <w:tblW w:w="4604" w:type="dxa"/>
        <w:tblLook w:val="0000" w:firstRow="0" w:lastRow="0" w:firstColumn="0" w:lastColumn="0" w:noHBand="0" w:noVBand="0"/>
      </w:tblPr>
      <w:tblGrid>
        <w:gridCol w:w="845"/>
        <w:gridCol w:w="344"/>
        <w:gridCol w:w="344"/>
        <w:gridCol w:w="344"/>
        <w:gridCol w:w="345"/>
        <w:gridCol w:w="723"/>
        <w:gridCol w:w="553"/>
        <w:gridCol w:w="553"/>
        <w:gridCol w:w="553"/>
      </w:tblGrid>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ИНН</w:t>
            </w:r>
          </w:p>
        </w:tc>
        <w:tc>
          <w:tcPr>
            <w:tcW w:w="1377" w:type="dxa"/>
            <w:gridSpan w:val="4"/>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72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КПП</w:t>
            </w:r>
          </w:p>
        </w:tc>
        <w:tc>
          <w:tcPr>
            <w:tcW w:w="1659" w:type="dxa"/>
            <w:gridSpan w:val="3"/>
            <w:tcBorders>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Адрес</w:t>
            </w:r>
          </w:p>
        </w:tc>
        <w:tc>
          <w:tcPr>
            <w:tcW w:w="3759" w:type="dxa"/>
            <w:gridSpan w:val="8"/>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4604" w:type="dxa"/>
            <w:gridSpan w:val="9"/>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proofErr w:type="gramStart"/>
            <w:r w:rsidRPr="000373A4">
              <w:rPr>
                <w:rFonts w:ascii="Times New Roman" w:hAnsi="Times New Roman"/>
                <w:sz w:val="20"/>
                <w:szCs w:val="20"/>
              </w:rPr>
              <w:t>Р</w:t>
            </w:r>
            <w:proofErr w:type="gramEnd"/>
            <w:r w:rsidRPr="000373A4">
              <w:rPr>
                <w:rFonts w:ascii="Times New Roman" w:hAnsi="Times New Roman"/>
                <w:sz w:val="20"/>
                <w:szCs w:val="20"/>
              </w:rPr>
              <w:t>/с</w:t>
            </w:r>
          </w:p>
        </w:tc>
        <w:tc>
          <w:tcPr>
            <w:tcW w:w="3759"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К/с</w:t>
            </w:r>
          </w:p>
        </w:tc>
        <w:tc>
          <w:tcPr>
            <w:tcW w:w="3759"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3759" w:type="dxa"/>
            <w:gridSpan w:val="8"/>
            <w:vMerge w:val="restart"/>
            <w:tcBorders>
              <w:top w:val="single" w:sz="4" w:space="0" w:color="auto"/>
              <w:left w:val="nil"/>
              <w:bottom w:val="single" w:sz="4" w:space="0" w:color="000000"/>
              <w:right w:val="nil"/>
            </w:tcBorders>
            <w:shd w:val="clear" w:color="auto" w:fill="FFFFFF"/>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Банк</w:t>
            </w:r>
          </w:p>
        </w:tc>
        <w:tc>
          <w:tcPr>
            <w:tcW w:w="3759" w:type="dxa"/>
            <w:gridSpan w:val="8"/>
            <w:vMerge/>
            <w:tcBorders>
              <w:top w:val="nil"/>
              <w:left w:val="nil"/>
              <w:bottom w:val="nil"/>
              <w:right w:val="nil"/>
            </w:tcBorders>
            <w:vAlign w:val="center"/>
          </w:tcPr>
          <w:p w:rsidR="000373A4" w:rsidRPr="000373A4" w:rsidRDefault="000373A4" w:rsidP="000373A4">
            <w:pPr>
              <w:spacing w:after="0" w:line="240" w:lineRule="auto"/>
              <w:rPr>
                <w:rFonts w:ascii="Times New Roman" w:hAnsi="Times New Roman"/>
                <w:sz w:val="20"/>
                <w:szCs w:val="20"/>
              </w:rPr>
            </w:pP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БИК</w:t>
            </w:r>
          </w:p>
        </w:tc>
        <w:tc>
          <w:tcPr>
            <w:tcW w:w="3759"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24"/>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344"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344"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344"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3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72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55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55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55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bl>
    <w:tbl>
      <w:tblPr>
        <w:tblpPr w:leftFromText="180" w:rightFromText="180" w:vertAnchor="text" w:horzAnchor="margin" w:tblpXSpec="right" w:tblpY="213"/>
        <w:tblW w:w="5229" w:type="dxa"/>
        <w:tblLook w:val="0000" w:firstRow="0" w:lastRow="0" w:firstColumn="0" w:lastColumn="0" w:noHBand="0" w:noVBand="0"/>
      </w:tblPr>
      <w:tblGrid>
        <w:gridCol w:w="845"/>
        <w:gridCol w:w="415"/>
        <w:gridCol w:w="415"/>
        <w:gridCol w:w="415"/>
        <w:gridCol w:w="415"/>
        <w:gridCol w:w="723"/>
        <w:gridCol w:w="667"/>
        <w:gridCol w:w="667"/>
        <w:gridCol w:w="667"/>
      </w:tblGrid>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ИНН</w:t>
            </w:r>
          </w:p>
        </w:tc>
        <w:tc>
          <w:tcPr>
            <w:tcW w:w="1660" w:type="dxa"/>
            <w:gridSpan w:val="4"/>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72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jc w:val="center"/>
              <w:rPr>
                <w:rFonts w:ascii="Times New Roman" w:hAnsi="Times New Roman"/>
                <w:sz w:val="20"/>
                <w:szCs w:val="20"/>
              </w:rPr>
            </w:pPr>
            <w:r w:rsidRPr="000373A4">
              <w:rPr>
                <w:rFonts w:ascii="Times New Roman" w:hAnsi="Times New Roman"/>
                <w:sz w:val="20"/>
                <w:szCs w:val="20"/>
              </w:rPr>
              <w:t>КПП</w:t>
            </w:r>
          </w:p>
        </w:tc>
        <w:tc>
          <w:tcPr>
            <w:tcW w:w="2001" w:type="dxa"/>
            <w:gridSpan w:val="3"/>
            <w:tcBorders>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Адрес</w:t>
            </w:r>
          </w:p>
        </w:tc>
        <w:tc>
          <w:tcPr>
            <w:tcW w:w="4384" w:type="dxa"/>
            <w:gridSpan w:val="8"/>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5229" w:type="dxa"/>
            <w:gridSpan w:val="9"/>
            <w:tcBorders>
              <w:top w:val="nil"/>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proofErr w:type="gramStart"/>
            <w:r w:rsidRPr="000373A4">
              <w:rPr>
                <w:rFonts w:ascii="Times New Roman" w:hAnsi="Times New Roman"/>
                <w:sz w:val="20"/>
                <w:szCs w:val="20"/>
              </w:rPr>
              <w:t>Р</w:t>
            </w:r>
            <w:proofErr w:type="gramEnd"/>
            <w:r w:rsidRPr="000373A4">
              <w:rPr>
                <w:rFonts w:ascii="Times New Roman" w:hAnsi="Times New Roman"/>
                <w:sz w:val="20"/>
                <w:szCs w:val="20"/>
              </w:rPr>
              <w:t>/с</w:t>
            </w:r>
          </w:p>
        </w:tc>
        <w:tc>
          <w:tcPr>
            <w:tcW w:w="4384"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К/с</w:t>
            </w:r>
          </w:p>
        </w:tc>
        <w:tc>
          <w:tcPr>
            <w:tcW w:w="4384"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4384" w:type="dxa"/>
            <w:gridSpan w:val="8"/>
            <w:vMerge w:val="restart"/>
            <w:tcBorders>
              <w:top w:val="single" w:sz="4" w:space="0" w:color="auto"/>
              <w:left w:val="nil"/>
              <w:bottom w:val="single" w:sz="4" w:space="0" w:color="000000"/>
              <w:right w:val="nil"/>
            </w:tcBorders>
            <w:shd w:val="clear" w:color="auto" w:fill="FFFFFF"/>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Банк</w:t>
            </w:r>
          </w:p>
        </w:tc>
        <w:tc>
          <w:tcPr>
            <w:tcW w:w="4384" w:type="dxa"/>
            <w:gridSpan w:val="8"/>
            <w:vMerge/>
            <w:tcBorders>
              <w:top w:val="nil"/>
              <w:left w:val="nil"/>
              <w:bottom w:val="nil"/>
              <w:right w:val="nil"/>
            </w:tcBorders>
            <w:vAlign w:val="center"/>
          </w:tcPr>
          <w:p w:rsidR="000373A4" w:rsidRPr="000373A4" w:rsidRDefault="000373A4" w:rsidP="000373A4">
            <w:pPr>
              <w:spacing w:after="0" w:line="240" w:lineRule="auto"/>
              <w:rPr>
                <w:rFonts w:ascii="Times New Roman" w:hAnsi="Times New Roman"/>
                <w:sz w:val="20"/>
                <w:szCs w:val="20"/>
              </w:rPr>
            </w:pP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БИК</w:t>
            </w:r>
          </w:p>
        </w:tc>
        <w:tc>
          <w:tcPr>
            <w:tcW w:w="4384" w:type="dxa"/>
            <w:gridSpan w:val="8"/>
            <w:tcBorders>
              <w:top w:val="single" w:sz="4" w:space="0" w:color="auto"/>
              <w:left w:val="nil"/>
              <w:bottom w:val="single" w:sz="4" w:space="0" w:color="auto"/>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r w:rsidR="000373A4" w:rsidRPr="000373A4" w:rsidTr="009D5CC9">
        <w:trPr>
          <w:trHeight w:val="315"/>
        </w:trPr>
        <w:tc>
          <w:tcPr>
            <w:tcW w:w="84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41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41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41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415"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723"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667"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667"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c>
          <w:tcPr>
            <w:tcW w:w="667" w:type="dxa"/>
            <w:tcBorders>
              <w:top w:val="nil"/>
              <w:left w:val="nil"/>
              <w:bottom w:val="nil"/>
              <w:right w:val="nil"/>
            </w:tcBorders>
            <w:shd w:val="clear" w:color="auto" w:fill="FFFFFF"/>
            <w:noWrap/>
            <w:vAlign w:val="bottom"/>
          </w:tcPr>
          <w:p w:rsidR="000373A4" w:rsidRPr="000373A4" w:rsidRDefault="000373A4" w:rsidP="000373A4">
            <w:pPr>
              <w:spacing w:after="0" w:line="240" w:lineRule="auto"/>
              <w:rPr>
                <w:rFonts w:ascii="Times New Roman" w:hAnsi="Times New Roman"/>
                <w:sz w:val="20"/>
                <w:szCs w:val="20"/>
              </w:rPr>
            </w:pPr>
            <w:r w:rsidRPr="000373A4">
              <w:rPr>
                <w:rFonts w:ascii="Times New Roman" w:hAnsi="Times New Roman"/>
                <w:sz w:val="20"/>
                <w:szCs w:val="20"/>
              </w:rPr>
              <w:t> </w:t>
            </w:r>
          </w:p>
        </w:tc>
      </w:tr>
    </w:tbl>
    <w:p w:rsidR="000373A4" w:rsidRPr="000373A4" w:rsidRDefault="000373A4" w:rsidP="000373A4">
      <w:pPr>
        <w:spacing w:after="0" w:line="240" w:lineRule="auto"/>
        <w:jc w:val="center"/>
        <w:rPr>
          <w:rFonts w:ascii="Times New Roman" w:hAnsi="Times New Roman"/>
          <w:i/>
          <w:sz w:val="20"/>
          <w:szCs w:val="20"/>
        </w:rPr>
      </w:pPr>
      <w:r w:rsidRPr="000373A4">
        <w:rPr>
          <w:rFonts w:ascii="Times New Roman" w:hAnsi="Times New Roman"/>
          <w:i/>
          <w:sz w:val="20"/>
          <w:szCs w:val="20"/>
        </w:rPr>
        <w:t xml:space="preserve">                                                                                   </w:t>
      </w:r>
    </w:p>
    <w:p w:rsidR="000373A4" w:rsidRPr="000373A4" w:rsidRDefault="000373A4" w:rsidP="000373A4">
      <w:pPr>
        <w:spacing w:after="0" w:line="240" w:lineRule="auto"/>
        <w:rPr>
          <w:rFonts w:ascii="Times New Roman" w:hAnsi="Times New Roman"/>
          <w:sz w:val="20"/>
          <w:szCs w:val="20"/>
          <w:u w:val="single"/>
        </w:rPr>
      </w:pPr>
      <w:r w:rsidRPr="000373A4">
        <w:rPr>
          <w:rFonts w:ascii="Times New Roman" w:hAnsi="Times New Roman"/>
          <w:sz w:val="20"/>
          <w:szCs w:val="20"/>
          <w:u w:val="single"/>
        </w:rPr>
        <w:t xml:space="preserve">            </w:t>
      </w:r>
    </w:p>
    <w:p w:rsidR="000373A4" w:rsidRPr="000373A4" w:rsidRDefault="000373A4" w:rsidP="000373A4">
      <w:pPr>
        <w:spacing w:after="0" w:line="240" w:lineRule="auto"/>
        <w:rPr>
          <w:rFonts w:ascii="Times New Roman" w:hAnsi="Times New Roman"/>
          <w:sz w:val="20"/>
          <w:szCs w:val="20"/>
          <w:u w:val="single"/>
        </w:rPr>
      </w:pPr>
    </w:p>
    <w:p w:rsidR="000373A4" w:rsidRPr="000373A4" w:rsidRDefault="000373A4" w:rsidP="000373A4">
      <w:pPr>
        <w:tabs>
          <w:tab w:val="left" w:pos="8355"/>
        </w:tabs>
        <w:spacing w:after="0" w:line="240" w:lineRule="auto"/>
        <w:rPr>
          <w:rFonts w:ascii="Times New Roman" w:hAnsi="Times New Roman"/>
          <w:sz w:val="20"/>
          <w:szCs w:val="20"/>
        </w:rPr>
      </w:pPr>
      <w:r w:rsidRPr="000373A4">
        <w:rPr>
          <w:rFonts w:ascii="Times New Roman" w:hAnsi="Times New Roman"/>
          <w:i/>
          <w:sz w:val="20"/>
          <w:szCs w:val="20"/>
        </w:rPr>
        <w:lastRenderedPageBreak/>
        <w:t xml:space="preserve"> </w:t>
      </w:r>
    </w:p>
    <w:p w:rsidR="00081663" w:rsidRPr="00FE7CCF" w:rsidRDefault="000373A4" w:rsidP="00081663">
      <w:pPr>
        <w:spacing w:after="0" w:line="240" w:lineRule="auto"/>
        <w:jc w:val="right"/>
        <w:rPr>
          <w:rFonts w:ascii="Times New Roman" w:hAnsi="Times New Roman"/>
          <w:sz w:val="20"/>
          <w:szCs w:val="20"/>
        </w:rPr>
      </w:pPr>
      <w:r>
        <w:t xml:space="preserve">                                </w:t>
      </w:r>
      <w:r>
        <w:rPr>
          <w:rFonts w:ascii="Arial" w:hAnsi="Arial" w:cs="Arial"/>
          <w:b/>
        </w:rPr>
        <w:t xml:space="preserve">                       </w:t>
      </w:r>
      <w:r w:rsidR="00081663" w:rsidRPr="00FE7CCF">
        <w:rPr>
          <w:rFonts w:ascii="Times New Roman" w:hAnsi="Times New Roman"/>
          <w:sz w:val="20"/>
          <w:szCs w:val="20"/>
        </w:rPr>
        <w:t>Приложение №</w:t>
      </w:r>
      <w:r w:rsidR="00081663">
        <w:rPr>
          <w:rFonts w:ascii="Times New Roman" w:hAnsi="Times New Roman"/>
          <w:sz w:val="20"/>
          <w:szCs w:val="20"/>
        </w:rPr>
        <w:t>4</w:t>
      </w:r>
    </w:p>
    <w:p w:rsidR="00081663" w:rsidRPr="00FE7CCF" w:rsidRDefault="00081663" w:rsidP="00081663">
      <w:pPr>
        <w:spacing w:after="0" w:line="240" w:lineRule="auto"/>
        <w:jc w:val="right"/>
        <w:rPr>
          <w:rFonts w:ascii="Times New Roman" w:hAnsi="Times New Roman"/>
          <w:sz w:val="20"/>
          <w:szCs w:val="20"/>
        </w:rPr>
      </w:pP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r>
      <w:r w:rsidRPr="00FE7CCF">
        <w:rPr>
          <w:rFonts w:ascii="Times New Roman" w:hAnsi="Times New Roman"/>
          <w:sz w:val="20"/>
          <w:szCs w:val="20"/>
        </w:rPr>
        <w:tab/>
        <w:t xml:space="preserve">                 к Договору об оказании услуг связи</w:t>
      </w:r>
    </w:p>
    <w:p w:rsidR="00081663" w:rsidRPr="00081663"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081663">
        <w:rPr>
          <w:rFonts w:ascii="Times New Roman" w:hAnsi="Times New Roman"/>
          <w:sz w:val="20"/>
          <w:szCs w:val="20"/>
        </w:rPr>
        <w:t>№ 100-10-05/</w:t>
      </w:r>
      <w:r>
        <w:rPr>
          <w:rFonts w:ascii="Times New Roman" w:hAnsi="Times New Roman"/>
          <w:sz w:val="20"/>
          <w:szCs w:val="20"/>
        </w:rPr>
        <w:t>__________</w:t>
      </w:r>
      <w:r w:rsidRPr="00081663">
        <w:rPr>
          <w:rFonts w:ascii="Times New Roman" w:hAnsi="Times New Roman"/>
          <w:sz w:val="20"/>
          <w:szCs w:val="20"/>
        </w:rPr>
        <w:tab/>
      </w:r>
      <w:r w:rsidRPr="00081663">
        <w:rPr>
          <w:rFonts w:ascii="Times New Roman" w:hAnsi="Times New Roman"/>
          <w:sz w:val="20"/>
          <w:szCs w:val="20"/>
        </w:rPr>
        <w:tab/>
        <w:t xml:space="preserve"> </w:t>
      </w:r>
    </w:p>
    <w:p w:rsidR="00081663" w:rsidRPr="00FE7CCF" w:rsidRDefault="00081663" w:rsidP="00081663">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FE7CCF">
        <w:rPr>
          <w:rFonts w:ascii="Times New Roman" w:hAnsi="Times New Roman"/>
          <w:sz w:val="20"/>
          <w:szCs w:val="20"/>
        </w:rPr>
        <w:t>от «____»______________ 201_г.</w:t>
      </w:r>
    </w:p>
    <w:p w:rsidR="0042760C" w:rsidRDefault="0042760C" w:rsidP="00081663">
      <w:pPr>
        <w:tabs>
          <w:tab w:val="left" w:pos="8355"/>
        </w:tabs>
        <w:rPr>
          <w:rFonts w:ascii="Times New Roman" w:hAnsi="Times New Roman"/>
          <w:sz w:val="16"/>
          <w:szCs w:val="16"/>
        </w:rPr>
      </w:pPr>
    </w:p>
    <w:p w:rsidR="0042760C" w:rsidRPr="00081663" w:rsidRDefault="0042760C" w:rsidP="0042760C">
      <w:pPr>
        <w:jc w:val="center"/>
        <w:rPr>
          <w:rFonts w:ascii="Times New Roman" w:hAnsi="Times New Roman"/>
          <w:b/>
          <w:bCs/>
        </w:rPr>
      </w:pPr>
      <w:r w:rsidRPr="00081663">
        <w:rPr>
          <w:rFonts w:ascii="Times New Roman" w:hAnsi="Times New Roman"/>
          <w:b/>
          <w:bCs/>
        </w:rPr>
        <w:t>АНТИКОРРУПЦИОННАЯ ОГОВОРКА</w:t>
      </w:r>
    </w:p>
    <w:p w:rsidR="0042760C" w:rsidRDefault="0042760C" w:rsidP="0042760C">
      <w:pPr>
        <w:pStyle w:val="Text"/>
        <w:spacing w:after="120"/>
        <w:jc w:val="both"/>
        <w:rPr>
          <w:lang w:val="ru-RU"/>
        </w:rPr>
      </w:pPr>
    </w:p>
    <w:p w:rsidR="0042760C" w:rsidRPr="00E16851" w:rsidRDefault="0042760C" w:rsidP="0042760C">
      <w:pPr>
        <w:pStyle w:val="Text"/>
        <w:spacing w:after="120"/>
        <w:jc w:val="both"/>
        <w:rPr>
          <w:lang w:val="ru-RU"/>
        </w:rPr>
      </w:pPr>
      <w:r w:rsidRPr="00E16851">
        <w:rPr>
          <w:lang w:val="ru-RU"/>
        </w:rPr>
        <w:t>Статья 1.</w:t>
      </w:r>
    </w:p>
    <w:p w:rsidR="0042760C" w:rsidRPr="00E16851" w:rsidRDefault="0042760C" w:rsidP="0042760C">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42760C" w:rsidRPr="00E16851" w:rsidRDefault="0042760C" w:rsidP="0042760C">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42760C" w:rsidRPr="00E16851" w:rsidRDefault="0042760C" w:rsidP="0042760C">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42760C" w:rsidRPr="00E16851" w:rsidRDefault="0042760C" w:rsidP="0042760C">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42760C" w:rsidRPr="00E16851" w:rsidRDefault="0042760C" w:rsidP="0042760C">
      <w:pPr>
        <w:pStyle w:val="Text"/>
        <w:spacing w:after="120"/>
        <w:jc w:val="both"/>
        <w:rPr>
          <w:lang w:val="ru-RU"/>
        </w:rPr>
      </w:pPr>
      <w:r w:rsidRPr="00E16851">
        <w:rPr>
          <w:lang w:val="ru-RU"/>
        </w:rPr>
        <w:t>Статья 2.</w:t>
      </w:r>
    </w:p>
    <w:p w:rsidR="0042760C" w:rsidRDefault="0042760C" w:rsidP="0042760C">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2760C" w:rsidRDefault="0042760C" w:rsidP="0042760C">
      <w:pPr>
        <w:pStyle w:val="text0"/>
        <w:spacing w:after="120"/>
        <w:jc w:val="both"/>
      </w:pPr>
    </w:p>
    <w:p w:rsidR="00081663" w:rsidRPr="00AB0CA3" w:rsidRDefault="00081663" w:rsidP="00081663">
      <w:pPr>
        <w:spacing w:after="0" w:line="360" w:lineRule="auto"/>
        <w:jc w:val="both"/>
        <w:rPr>
          <w:rFonts w:ascii="Times New Roman" w:hAnsi="Times New Roman"/>
          <w:b/>
          <w:bCs/>
          <w:sz w:val="24"/>
          <w:szCs w:val="24"/>
        </w:rPr>
      </w:pPr>
      <w:r w:rsidRPr="00AB0CA3">
        <w:rPr>
          <w:rFonts w:ascii="Times New Roman" w:hAnsi="Times New Roman"/>
          <w:b/>
          <w:bCs/>
          <w:sz w:val="24"/>
          <w:szCs w:val="24"/>
        </w:rPr>
        <w:t xml:space="preserve">От </w:t>
      </w:r>
      <w:r>
        <w:rPr>
          <w:rFonts w:ascii="Times New Roman" w:hAnsi="Times New Roman"/>
          <w:b/>
          <w:bCs/>
          <w:sz w:val="24"/>
          <w:szCs w:val="24"/>
        </w:rPr>
        <w:t>Исполнителя</w:t>
      </w:r>
      <w:r w:rsidRPr="00AB0CA3">
        <w:rPr>
          <w:rFonts w:ascii="Times New Roman" w:hAnsi="Times New Roman"/>
          <w:b/>
          <w:bCs/>
          <w:sz w:val="24"/>
          <w:szCs w:val="24"/>
        </w:rPr>
        <w:t xml:space="preserve">:                              </w:t>
      </w:r>
      <w:r w:rsidRPr="00AB0CA3">
        <w:rPr>
          <w:rFonts w:ascii="Times New Roman" w:hAnsi="Times New Roman"/>
          <w:b/>
          <w:bCs/>
          <w:sz w:val="24"/>
          <w:szCs w:val="24"/>
        </w:rPr>
        <w:tab/>
      </w:r>
      <w:r w:rsidRPr="00AB0CA3">
        <w:rPr>
          <w:rFonts w:ascii="Times New Roman" w:hAnsi="Times New Roman"/>
          <w:b/>
          <w:bCs/>
          <w:sz w:val="24"/>
          <w:szCs w:val="24"/>
        </w:rPr>
        <w:tab/>
        <w:t xml:space="preserve">          </w:t>
      </w:r>
      <w:r>
        <w:rPr>
          <w:rFonts w:ascii="Times New Roman" w:hAnsi="Times New Roman"/>
          <w:b/>
          <w:bCs/>
          <w:sz w:val="24"/>
          <w:szCs w:val="24"/>
        </w:rPr>
        <w:t xml:space="preserve">    </w:t>
      </w:r>
      <w:r w:rsidRPr="00AB0CA3">
        <w:rPr>
          <w:rFonts w:ascii="Times New Roman" w:hAnsi="Times New Roman"/>
          <w:b/>
          <w:bCs/>
          <w:sz w:val="24"/>
          <w:szCs w:val="24"/>
        </w:rPr>
        <w:t xml:space="preserve">От </w:t>
      </w:r>
      <w:r>
        <w:rPr>
          <w:rFonts w:ascii="Times New Roman" w:hAnsi="Times New Roman"/>
          <w:b/>
          <w:bCs/>
          <w:sz w:val="24"/>
          <w:szCs w:val="24"/>
        </w:rPr>
        <w:t>Заказчика</w:t>
      </w:r>
      <w:r w:rsidRPr="00AB0CA3">
        <w:rPr>
          <w:rFonts w:ascii="Times New Roman" w:hAnsi="Times New Roman"/>
          <w:b/>
          <w:bCs/>
          <w:sz w:val="24"/>
          <w:szCs w:val="24"/>
        </w:rPr>
        <w:t>:</w:t>
      </w:r>
    </w:p>
    <w:p w:rsidR="00081663" w:rsidRPr="00AB0CA3" w:rsidRDefault="00081663" w:rsidP="00081663">
      <w:pPr>
        <w:tabs>
          <w:tab w:val="left" w:pos="6195"/>
        </w:tabs>
        <w:spacing w:after="0" w:line="360" w:lineRule="auto"/>
        <w:jc w:val="both"/>
        <w:rPr>
          <w:rFonts w:ascii="Times New Roman" w:hAnsi="Times New Roman"/>
          <w:b/>
          <w:bCs/>
          <w:sz w:val="24"/>
          <w:szCs w:val="24"/>
        </w:rPr>
      </w:pPr>
      <w:r w:rsidRPr="00AB0CA3">
        <w:rPr>
          <w:rFonts w:ascii="Times New Roman" w:hAnsi="Times New Roman"/>
          <w:b/>
          <w:bCs/>
          <w:sz w:val="24"/>
          <w:szCs w:val="24"/>
        </w:rPr>
        <w:t>______________________________                                  _________________________________</w:t>
      </w:r>
    </w:p>
    <w:p w:rsidR="00081663" w:rsidRPr="00AB0CA3" w:rsidRDefault="00081663" w:rsidP="00081663">
      <w:pPr>
        <w:spacing w:after="0" w:line="360" w:lineRule="auto"/>
        <w:ind w:firstLine="720"/>
        <w:jc w:val="both"/>
        <w:rPr>
          <w:rFonts w:ascii="Times New Roman" w:hAnsi="Times New Roman"/>
          <w:b/>
          <w:bCs/>
          <w:sz w:val="24"/>
          <w:szCs w:val="24"/>
        </w:rPr>
      </w:pPr>
    </w:p>
    <w:p w:rsidR="00081663" w:rsidRDefault="00081663" w:rsidP="00081663">
      <w:pPr>
        <w:spacing w:after="0" w:line="360" w:lineRule="auto"/>
        <w:jc w:val="both"/>
        <w:rPr>
          <w:rFonts w:ascii="Times New Roman" w:hAnsi="Times New Roman"/>
          <w:b/>
          <w:bCs/>
          <w:sz w:val="24"/>
          <w:szCs w:val="24"/>
        </w:rPr>
      </w:pPr>
      <w:r w:rsidRPr="00AB0CA3">
        <w:rPr>
          <w:rFonts w:ascii="Times New Roman" w:hAnsi="Times New Roman"/>
          <w:b/>
          <w:bCs/>
          <w:sz w:val="24"/>
          <w:szCs w:val="24"/>
        </w:rPr>
        <w:t>________________/_____________/                                   __________________/______________/</w:t>
      </w:r>
    </w:p>
    <w:p w:rsidR="00CA15E4" w:rsidRDefault="000373A4" w:rsidP="000373A4">
      <w:pPr>
        <w:tabs>
          <w:tab w:val="left" w:pos="4080"/>
        </w:tabs>
        <w:rPr>
          <w:rFonts w:ascii="Times New Roman" w:hAnsi="Times New Roman"/>
          <w:sz w:val="16"/>
          <w:szCs w:val="16"/>
        </w:rPr>
      </w:pPr>
      <w:r>
        <w:rPr>
          <w:rFonts w:ascii="Arial" w:hAnsi="Arial" w:cs="Arial"/>
          <w:b/>
        </w:rPr>
        <w:br w:type="page"/>
      </w:r>
    </w:p>
    <w:sectPr w:rsidR="00CA15E4" w:rsidSect="002916C6">
      <w:pgSz w:w="11906" w:h="16838"/>
      <w:pgMar w:top="737" w:right="709" w:bottom="737"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F1D" w:rsidRDefault="00754F1D" w:rsidP="000877DA">
      <w:pPr>
        <w:spacing w:after="0" w:line="240" w:lineRule="auto"/>
      </w:pPr>
      <w:r>
        <w:separator/>
      </w:r>
    </w:p>
  </w:endnote>
  <w:endnote w:type="continuationSeparator" w:id="0">
    <w:p w:rsidR="00754F1D" w:rsidRDefault="00754F1D" w:rsidP="0008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F1D" w:rsidRDefault="00754F1D" w:rsidP="000877DA">
      <w:pPr>
        <w:spacing w:after="0" w:line="240" w:lineRule="auto"/>
      </w:pPr>
      <w:r>
        <w:separator/>
      </w:r>
    </w:p>
  </w:footnote>
  <w:footnote w:type="continuationSeparator" w:id="0">
    <w:p w:rsidR="00754F1D" w:rsidRDefault="00754F1D" w:rsidP="000877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D063F5"/>
    <w:multiLevelType w:val="hybridMultilevel"/>
    <w:tmpl w:val="CBCCDDC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8744B32"/>
    <w:multiLevelType w:val="hybridMultilevel"/>
    <w:tmpl w:val="F214A00E"/>
    <w:lvl w:ilvl="0" w:tplc="F49E06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F0A5BF1"/>
    <w:multiLevelType w:val="multilevel"/>
    <w:tmpl w:val="EC4E1D92"/>
    <w:lvl w:ilvl="0">
      <w:start w:val="3"/>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6F88118D"/>
    <w:multiLevelType w:val="hybridMultilevel"/>
    <w:tmpl w:val="562EAA2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916C6"/>
    <w:rsid w:val="000373A4"/>
    <w:rsid w:val="00081663"/>
    <w:rsid w:val="000877DA"/>
    <w:rsid w:val="000D7DE9"/>
    <w:rsid w:val="00161E98"/>
    <w:rsid w:val="00204668"/>
    <w:rsid w:val="002916C6"/>
    <w:rsid w:val="00292DE5"/>
    <w:rsid w:val="003B4992"/>
    <w:rsid w:val="0042760C"/>
    <w:rsid w:val="00465715"/>
    <w:rsid w:val="0051718A"/>
    <w:rsid w:val="005278B8"/>
    <w:rsid w:val="00673D82"/>
    <w:rsid w:val="00722E12"/>
    <w:rsid w:val="00754F1D"/>
    <w:rsid w:val="00CA15E4"/>
    <w:rsid w:val="00CE2549"/>
    <w:rsid w:val="00E05E27"/>
    <w:rsid w:val="00F93A98"/>
    <w:rsid w:val="00FE7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6C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6C6"/>
    <w:pPr>
      <w:ind w:left="720"/>
      <w:contextualSpacing/>
    </w:pPr>
  </w:style>
  <w:style w:type="paragraph" w:styleId="a4">
    <w:name w:val="header"/>
    <w:basedOn w:val="a"/>
    <w:link w:val="a5"/>
    <w:uiPriority w:val="99"/>
    <w:semiHidden/>
    <w:unhideWhenUsed/>
    <w:rsid w:val="000877D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877DA"/>
    <w:rPr>
      <w:rFonts w:ascii="Calibri" w:eastAsia="Times New Roman" w:hAnsi="Calibri" w:cs="Times New Roman"/>
      <w:lang w:eastAsia="ru-RU"/>
    </w:rPr>
  </w:style>
  <w:style w:type="paragraph" w:styleId="a6">
    <w:name w:val="footer"/>
    <w:basedOn w:val="a"/>
    <w:link w:val="a7"/>
    <w:uiPriority w:val="99"/>
    <w:semiHidden/>
    <w:unhideWhenUsed/>
    <w:rsid w:val="000877D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0877DA"/>
    <w:rPr>
      <w:rFonts w:ascii="Calibri" w:eastAsia="Times New Roman" w:hAnsi="Calibri" w:cs="Times New Roman"/>
      <w:lang w:eastAsia="ru-RU"/>
    </w:rPr>
  </w:style>
  <w:style w:type="paragraph" w:styleId="a8">
    <w:name w:val="Balloon Text"/>
    <w:basedOn w:val="a"/>
    <w:link w:val="a9"/>
    <w:uiPriority w:val="99"/>
    <w:semiHidden/>
    <w:unhideWhenUsed/>
    <w:rsid w:val="00CA15E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A15E4"/>
    <w:rPr>
      <w:rFonts w:ascii="Tahoma" w:eastAsia="Times New Roman" w:hAnsi="Tahoma" w:cs="Tahoma"/>
      <w:sz w:val="16"/>
      <w:szCs w:val="16"/>
      <w:lang w:eastAsia="ru-RU"/>
    </w:rPr>
  </w:style>
  <w:style w:type="paragraph" w:customStyle="1" w:styleId="Primer">
    <w:name w:val="Primer"/>
    <w:autoRedefine/>
    <w:uiPriority w:val="99"/>
    <w:rsid w:val="000373A4"/>
    <w:pPr>
      <w:framePr w:hSpace="180" w:wrap="around" w:vAnchor="text" w:hAnchor="page" w:x="2518" w:y="261"/>
      <w:autoSpaceDE w:val="0"/>
      <w:autoSpaceDN w:val="0"/>
      <w:adjustRightInd w:val="0"/>
      <w:spacing w:after="0" w:line="240" w:lineRule="auto"/>
      <w:ind w:right="57"/>
      <w:jc w:val="center"/>
    </w:pPr>
    <w:rPr>
      <w:rFonts w:ascii="Times New Roman" w:eastAsia="Times New Roman" w:hAnsi="Times New Roman" w:cs="Times New Roman"/>
      <w:sz w:val="24"/>
      <w:szCs w:val="24"/>
      <w:lang w:eastAsia="ru-RU"/>
    </w:rPr>
  </w:style>
  <w:style w:type="paragraph" w:customStyle="1" w:styleId="Text">
    <w:name w:val="Text"/>
    <w:basedOn w:val="a"/>
    <w:rsid w:val="0042760C"/>
    <w:pPr>
      <w:spacing w:after="240" w:line="240" w:lineRule="auto"/>
    </w:pPr>
    <w:rPr>
      <w:rFonts w:ascii="Times New Roman" w:hAnsi="Times New Roman"/>
      <w:sz w:val="24"/>
      <w:szCs w:val="20"/>
      <w:lang w:val="en-US" w:eastAsia="en-US"/>
    </w:rPr>
  </w:style>
  <w:style w:type="paragraph" w:customStyle="1" w:styleId="text0">
    <w:name w:val="text"/>
    <w:basedOn w:val="a"/>
    <w:rsid w:val="0042760C"/>
    <w:pPr>
      <w:spacing w:after="240" w:line="240" w:lineRule="auto"/>
    </w:pPr>
    <w:rPr>
      <w:rFonts w:ascii="Times New Roman" w:hAnsi="Times New Roman"/>
      <w:sz w:val="24"/>
      <w:szCs w:val="24"/>
    </w:rPr>
  </w:style>
  <w:style w:type="paragraph" w:styleId="2">
    <w:name w:val="Body Text 2"/>
    <w:basedOn w:val="a"/>
    <w:link w:val="20"/>
    <w:uiPriority w:val="99"/>
    <w:rsid w:val="00081663"/>
    <w:pPr>
      <w:spacing w:after="120" w:line="480" w:lineRule="auto"/>
    </w:pPr>
    <w:rPr>
      <w:rFonts w:ascii="Times New Roman" w:hAnsi="Times New Roman"/>
      <w:sz w:val="20"/>
      <w:szCs w:val="20"/>
    </w:rPr>
  </w:style>
  <w:style w:type="character" w:customStyle="1" w:styleId="20">
    <w:name w:val="Основной текст 2 Знак"/>
    <w:basedOn w:val="a0"/>
    <w:link w:val="2"/>
    <w:uiPriority w:val="99"/>
    <w:rsid w:val="00081663"/>
    <w:rPr>
      <w:rFonts w:ascii="Times New Roman" w:eastAsia="Times New Roman" w:hAnsi="Times New Roman" w:cs="Times New Roman"/>
      <w:sz w:val="20"/>
      <w:szCs w:val="20"/>
      <w:lang w:eastAsia="ru-RU"/>
    </w:rPr>
  </w:style>
  <w:style w:type="paragraph" w:styleId="3">
    <w:name w:val="Body Text Indent 3"/>
    <w:basedOn w:val="a"/>
    <w:link w:val="30"/>
    <w:uiPriority w:val="99"/>
    <w:rsid w:val="00081663"/>
    <w:pPr>
      <w:spacing w:after="120" w:line="240" w:lineRule="auto"/>
      <w:ind w:left="283"/>
    </w:pPr>
    <w:rPr>
      <w:rFonts w:ascii="Times New Roman" w:hAnsi="Times New Roman"/>
      <w:sz w:val="16"/>
      <w:szCs w:val="16"/>
    </w:rPr>
  </w:style>
  <w:style w:type="character" w:customStyle="1" w:styleId="30">
    <w:name w:val="Основной текст с отступом 3 Знак"/>
    <w:basedOn w:val="a0"/>
    <w:link w:val="3"/>
    <w:uiPriority w:val="99"/>
    <w:rsid w:val="00081663"/>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6C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5CC64-4406-4F6C-8129-1A008AB6A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5964</Words>
  <Characters>33996</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39881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Карманова Арина Александровна</dc:creator>
  <cp:keywords/>
  <dc:description/>
  <cp:lastModifiedBy>Карманова Арина Александровна</cp:lastModifiedBy>
  <cp:revision>4</cp:revision>
  <dcterms:created xsi:type="dcterms:W3CDTF">2014-11-25T03:28:00Z</dcterms:created>
  <dcterms:modified xsi:type="dcterms:W3CDTF">2014-11-25T03:31:00Z</dcterms:modified>
</cp:coreProperties>
</file>