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2BA" w:rsidRDefault="009A52BA" w:rsidP="009A52BA">
      <w:pPr>
        <w:jc w:val="center"/>
        <w:outlineLvl w:val="0"/>
      </w:pPr>
      <w:bookmarkStart w:id="0" w:name="_Toc326685591"/>
      <w:r>
        <w:t>ИЗВЕЩЕНИЕ №</w:t>
      </w:r>
      <w:r>
        <w:rPr>
          <w:sz w:val="22"/>
          <w:szCs w:val="22"/>
        </w:rPr>
        <w:t>SR-792</w:t>
      </w:r>
      <w:r>
        <w:t xml:space="preserve"> от </w:t>
      </w:r>
      <w:r>
        <w:rPr>
          <w:sz w:val="22"/>
          <w:szCs w:val="22"/>
        </w:rPr>
        <w:t>«23» октября 2014 года</w:t>
      </w:r>
    </w:p>
    <w:p w:rsidR="009A52BA" w:rsidRDefault="009A52BA" w:rsidP="009A52BA">
      <w:pPr>
        <w:jc w:val="center"/>
        <w:outlineLvl w:val="0"/>
      </w:pPr>
      <w:r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9A52BA" w:rsidRDefault="009A52BA" w:rsidP="009A52BA">
      <w:pPr>
        <w:tabs>
          <w:tab w:val="left" w:pos="1134"/>
        </w:tabs>
        <w:ind w:firstLine="709"/>
        <w:jc w:val="center"/>
      </w:pP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9A52BA" w:rsidRDefault="009A52BA" w:rsidP="009A52BA">
      <w:pPr>
        <w:ind w:firstLine="709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A52BA" w:rsidRDefault="009A52BA" w:rsidP="009A52BA">
      <w:pPr>
        <w:ind w:firstLine="709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A52BA" w:rsidRDefault="009A52BA" w:rsidP="009A52BA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9A52BA" w:rsidRDefault="009A52BA" w:rsidP="009A52BA">
      <w:pPr>
        <w:tabs>
          <w:tab w:val="left" w:pos="1134"/>
        </w:tabs>
        <w:ind w:firstLine="709"/>
        <w:jc w:val="both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ОБЩЕСТВО С ОГРАНИЧЕННОЙ ОТВЕТСТВЕННОСТЬЮ «СИБРЕГИОНПРОМСЕРВИС»</w:t>
      </w:r>
    </w:p>
    <w:p w:rsidR="009A52BA" w:rsidRDefault="009A52BA" w:rsidP="009A52BA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A52BA" w:rsidRDefault="009A52BA" w:rsidP="009A52BA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9A52BA" w:rsidRDefault="009A52BA" w:rsidP="009A52BA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9A52BA" w:rsidRDefault="009A52BA" w:rsidP="009A52BA">
      <w:pPr>
        <w:pStyle w:val="a4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>
        <w:t xml:space="preserve">: выполнение </w:t>
      </w:r>
      <w:r>
        <w:rPr>
          <w:rFonts w:eastAsia="Calibri"/>
        </w:rPr>
        <w:t>строительно-монтажных и пусконаладочных</w:t>
      </w:r>
      <w:r>
        <w:t xml:space="preserve"> работ по замене лифта</w:t>
      </w:r>
      <w:r>
        <w:rPr>
          <w:rFonts w:eastAsia="Calibri"/>
        </w:rPr>
        <w:t xml:space="preserve"> пассажирского грузоподъемностью Q=0,5т (</w:t>
      </w:r>
      <w:proofErr w:type="spellStart"/>
      <w:r>
        <w:rPr>
          <w:rFonts w:eastAsia="Calibri"/>
        </w:rPr>
        <w:t>рег</w:t>
      </w:r>
      <w:proofErr w:type="spellEnd"/>
      <w:r>
        <w:rPr>
          <w:rFonts w:eastAsia="Calibri"/>
        </w:rPr>
        <w:t>.</w:t>
      </w:r>
      <w:proofErr w:type="gramEnd"/>
      <w:r>
        <w:rPr>
          <w:rFonts w:eastAsia="Calibri"/>
        </w:rPr>
        <w:t xml:space="preserve"> № </w:t>
      </w:r>
      <w:proofErr w:type="gramStart"/>
      <w:r>
        <w:rPr>
          <w:rFonts w:eastAsia="Calibri"/>
        </w:rPr>
        <w:t>С-388) в здании 937 ХМЗ ОАО «СХК».</w:t>
      </w:r>
      <w:proofErr w:type="gramEnd"/>
    </w:p>
    <w:p w:rsidR="009A52BA" w:rsidRDefault="009A52BA" w:rsidP="009A52BA">
      <w:pPr>
        <w:tabs>
          <w:tab w:val="left" w:pos="1134"/>
        </w:tabs>
        <w:jc w:val="both"/>
      </w:pPr>
    </w:p>
    <w:tbl>
      <w:tblPr>
        <w:tblW w:w="1034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1"/>
        <w:gridCol w:w="3238"/>
        <w:gridCol w:w="3825"/>
        <w:gridCol w:w="1275"/>
        <w:gridCol w:w="1275"/>
      </w:tblGrid>
      <w:tr w:rsidR="009A52BA" w:rsidTr="009A52BA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9A52BA" w:rsidTr="009A52B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выполнение строительно-монтажных и пусконаладочных работ по замене лифта пассажирского грузоподъемностью Q=0,5т (</w:t>
            </w:r>
            <w:proofErr w:type="spellStart"/>
            <w:r>
              <w:rPr>
                <w:rFonts w:eastAsia="Calibri"/>
                <w:lang w:eastAsia="en-US"/>
              </w:rPr>
              <w:t>рег</w:t>
            </w:r>
            <w:proofErr w:type="spellEnd"/>
            <w:r>
              <w:rPr>
                <w:rFonts w:eastAsia="Calibri"/>
                <w:lang w:eastAsia="en-US"/>
              </w:rPr>
              <w:t>.</w:t>
            </w:r>
            <w:proofErr w:type="gramEnd"/>
            <w:r>
              <w:rPr>
                <w:rFonts w:eastAsia="Calibri"/>
                <w:lang w:eastAsia="en-US"/>
              </w:rPr>
              <w:t xml:space="preserve"> № </w:t>
            </w:r>
            <w:proofErr w:type="gramStart"/>
            <w:r>
              <w:rPr>
                <w:rFonts w:eastAsia="Calibri"/>
                <w:lang w:eastAsia="en-US"/>
              </w:rPr>
              <w:t>С-388)</w:t>
            </w:r>
            <w:proofErr w:type="gramEnd"/>
          </w:p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rFonts w:eastAsia="Calibri"/>
                <w:lang w:eastAsia="en-US"/>
              </w:rPr>
              <w:t>в здании 937 ХМЗ ОАО «СХК»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52BA" w:rsidRDefault="009A52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1,000</w:t>
            </w:r>
          </w:p>
        </w:tc>
      </w:tr>
    </w:tbl>
    <w:p w:rsidR="009A52BA" w:rsidRDefault="009A52BA" w:rsidP="009A52BA">
      <w:pPr>
        <w:tabs>
          <w:tab w:val="left" w:pos="1134"/>
        </w:tabs>
        <w:jc w:val="both"/>
      </w:pPr>
    </w:p>
    <w:p w:rsidR="009A52BA" w:rsidRDefault="009A52BA" w:rsidP="009A52BA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</w:t>
      </w:r>
      <w:r>
        <w:rPr>
          <w:b/>
          <w:i/>
          <w:color w:val="000000"/>
          <w:shd w:val="clear" w:color="auto" w:fill="FFFFFF"/>
        </w:rPr>
        <w:lastRenderedPageBreak/>
        <w:t xml:space="preserve">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9A52BA" w:rsidRDefault="009A52BA" w:rsidP="009A52BA">
      <w:pPr>
        <w:tabs>
          <w:tab w:val="left" w:pos="1134"/>
        </w:tabs>
        <w:jc w:val="both"/>
      </w:pP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выполнения работ:</w:t>
      </w:r>
      <w:r>
        <w:rPr>
          <w:rFonts w:eastAsia="Calibri"/>
        </w:rPr>
        <w:t xml:space="preserve"> </w:t>
      </w:r>
    </w:p>
    <w:p w:rsidR="009A52BA" w:rsidRDefault="009A52BA" w:rsidP="009A52BA">
      <w:pPr>
        <w:framePr w:hSpace="180" w:wrap="around" w:vAnchor="text" w:hAnchor="margin" w:y="115"/>
        <w:tabs>
          <w:tab w:val="left" w:pos="1134"/>
        </w:tabs>
        <w:autoSpaceDE w:val="0"/>
        <w:autoSpaceDN w:val="0"/>
        <w:adjustRightInd w:val="0"/>
        <w:ind w:left="709"/>
        <w:contextualSpacing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Начало работ: </w:t>
      </w:r>
      <w:r>
        <w:rPr>
          <w:rFonts w:eastAsia="Calibri"/>
        </w:rPr>
        <w:t>с момента заключения настоящего Договора, но не ранее получения</w:t>
      </w:r>
    </w:p>
    <w:p w:rsidR="009A52BA" w:rsidRDefault="009A52BA" w:rsidP="009A52BA">
      <w:pPr>
        <w:pStyle w:val="a4"/>
        <w:framePr w:hSpace="180" w:wrap="around" w:vAnchor="text" w:hAnchor="margin" w:y="115"/>
        <w:autoSpaceDE w:val="0"/>
        <w:autoSpaceDN w:val="0"/>
        <w:adjustRightInd w:val="0"/>
        <w:rPr>
          <w:rFonts w:eastAsia="Calibri"/>
        </w:rPr>
      </w:pPr>
      <w:r>
        <w:rPr>
          <w:rFonts w:eastAsia="Calibri"/>
        </w:rPr>
        <w:t>письменного уведомления от Заказчика о начале выполнения работ.</w:t>
      </w:r>
    </w:p>
    <w:p w:rsidR="009A52BA" w:rsidRDefault="009A52BA" w:rsidP="009A52BA">
      <w:pPr>
        <w:pStyle w:val="a4"/>
        <w:framePr w:hSpace="180" w:wrap="around" w:vAnchor="text" w:hAnchor="margin" w:y="115"/>
        <w:autoSpaceDE w:val="0"/>
        <w:autoSpaceDN w:val="0"/>
        <w:adjustRightInd w:val="0"/>
        <w:rPr>
          <w:rFonts w:eastAsia="Calibri"/>
        </w:rPr>
      </w:pPr>
      <w:r>
        <w:rPr>
          <w:rFonts w:eastAsia="Calibri"/>
          <w:b/>
          <w:bCs/>
        </w:rPr>
        <w:t>Окончание работ</w:t>
      </w:r>
      <w:r>
        <w:rPr>
          <w:rFonts w:eastAsia="Calibri"/>
        </w:rPr>
        <w:t>: 20 декабря 2014г.</w:t>
      </w:r>
    </w:p>
    <w:p w:rsidR="009A52BA" w:rsidRDefault="009A52BA" w:rsidP="009A52BA">
      <w:pPr>
        <w:pStyle w:val="a4"/>
        <w:framePr w:hSpace="180" w:wrap="around" w:vAnchor="text" w:hAnchor="margin" w:y="115"/>
        <w:autoSpaceDE w:val="0"/>
        <w:autoSpaceDN w:val="0"/>
        <w:adjustRightInd w:val="0"/>
        <w:rPr>
          <w:rFonts w:eastAsia="Calibri"/>
        </w:rPr>
      </w:pPr>
      <w:r>
        <w:rPr>
          <w:rFonts w:eastAsia="Calibri"/>
        </w:rPr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9A52BA" w:rsidRDefault="009A52BA" w:rsidP="009A52BA">
      <w:pPr>
        <w:pStyle w:val="a4"/>
        <w:tabs>
          <w:tab w:val="num" w:pos="480"/>
          <w:tab w:val="left" w:pos="1134"/>
        </w:tabs>
        <w:jc w:val="both"/>
      </w:pPr>
      <w:r>
        <w:t>В случае принятия ОАО «СХК»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</w:r>
      <w:proofErr w:type="gramStart"/>
      <w:r>
        <w:t>,</w:t>
      </w:r>
      <w:proofErr w:type="gramEnd"/>
      <w:r>
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</w:r>
      <w:proofErr w:type="gramStart"/>
      <w:r>
        <w:t>с даты получения</w:t>
      </w:r>
      <w:proofErr w:type="gramEnd"/>
      <w:r>
        <w:t xml:space="preserve"> уведомления.</w:t>
      </w: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выполнения работ</w:t>
      </w:r>
      <w:r>
        <w:rPr>
          <w:b/>
        </w:rPr>
        <w:t>:</w:t>
      </w:r>
      <w:r>
        <w:t xml:space="preserve"> Томская область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 xml:space="preserve">. Северск, </w:t>
      </w:r>
      <w:r>
        <w:rPr>
          <w:rFonts w:eastAsia="Calibri"/>
        </w:rPr>
        <w:t xml:space="preserve">  ОАО «СХК»,  ХМЗ,  здание 937.</w:t>
      </w: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A52BA" w:rsidRDefault="009A52BA" w:rsidP="009A52BA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www.a-k-d.ru</w:t>
      </w:r>
      <w:proofErr w:type="spellEnd"/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A52BA" w:rsidRDefault="009A52BA" w:rsidP="009A52BA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52BA" w:rsidRDefault="009A52BA" w:rsidP="009A52BA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52BA" w:rsidRDefault="009A52BA" w:rsidP="009A52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1 519 722,00 руб. (Один миллион пятьсот девятнадцать тысяч семьсот двадцать два рубля 00 копеек), включая НДС 18 %. </w:t>
      </w:r>
    </w:p>
    <w:p w:rsidR="009A52BA" w:rsidRDefault="009A52BA" w:rsidP="009A52BA">
      <w:pPr>
        <w:tabs>
          <w:tab w:val="left" w:pos="709"/>
        </w:tabs>
        <w:ind w:firstLine="709"/>
        <w:jc w:val="both"/>
      </w:pPr>
      <w:r>
        <w:t>Начальная максимальная цена договора без учета НДС:  1 287 900,00 руб. (Один миллион двести восемьдесят семь тысяч девятьсот рублей 00 копеек).</w:t>
      </w:r>
    </w:p>
    <w:p w:rsidR="009A52BA" w:rsidRDefault="009A52BA" w:rsidP="009A52BA">
      <w:pPr>
        <w:tabs>
          <w:tab w:val="left" w:pos="1134"/>
        </w:tabs>
        <w:ind w:firstLine="709"/>
        <w:jc w:val="both"/>
      </w:pPr>
    </w:p>
    <w:p w:rsidR="009A52BA" w:rsidRDefault="009A52BA" w:rsidP="009A52BA">
      <w:pPr>
        <w:tabs>
          <w:tab w:val="left" w:pos="1134"/>
        </w:tabs>
        <w:ind w:firstLine="709"/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A52BA" w:rsidRDefault="009A52BA" w:rsidP="009A52BA">
      <w:pPr>
        <w:tabs>
          <w:tab w:val="left" w:pos="1134"/>
        </w:tabs>
        <w:ind w:left="709"/>
        <w:contextualSpacing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</w:t>
      </w:r>
      <w:bookmarkStart w:id="1" w:name="_GoBack"/>
      <w:bookmarkEnd w:id="1"/>
      <w:r>
        <w:t xml:space="preserve"> цены.</w:t>
      </w:r>
    </w:p>
    <w:p w:rsidR="009A52BA" w:rsidRDefault="009A52BA" w:rsidP="009A52BA">
      <w:pPr>
        <w:tabs>
          <w:tab w:val="left" w:pos="1134"/>
        </w:tabs>
        <w:ind w:left="709"/>
        <w:contextualSpacing/>
        <w:jc w:val="both"/>
      </w:pPr>
    </w:p>
    <w:p w:rsidR="009A52BA" w:rsidRDefault="009A52BA" w:rsidP="009A52BA">
      <w:pPr>
        <w:ind w:firstLine="426"/>
        <w:jc w:val="both"/>
      </w:pPr>
      <w:r>
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9A52BA" w:rsidRDefault="009A52BA" w:rsidP="009A52BA">
      <w:pPr>
        <w:ind w:firstLine="426"/>
        <w:jc w:val="both"/>
      </w:pPr>
      <w:r>
        <w:t>В цену Договора включены все Работы, необходимые для полного исполнения обязательств Подрядчика по Договору.</w:t>
      </w:r>
    </w:p>
    <w:p w:rsidR="009A52BA" w:rsidRDefault="009A52BA" w:rsidP="009A52BA">
      <w:pPr>
        <w:ind w:firstLine="426"/>
        <w:jc w:val="both"/>
      </w:pPr>
      <w:r>
        <w:lastRenderedPageBreak/>
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9A52BA" w:rsidRDefault="009A52BA" w:rsidP="009A52BA">
      <w:pPr>
        <w:pStyle w:val="30"/>
        <w:spacing w:after="0" w:line="240" w:lineRule="auto"/>
        <w:ind w:left="0" w:right="1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9A52BA" w:rsidRDefault="009A52BA" w:rsidP="009A52BA">
      <w:pPr>
        <w:pStyle w:val="30"/>
        <w:spacing w:after="0" w:line="240" w:lineRule="auto"/>
        <w:ind w:left="0" w:right="153"/>
        <w:rPr>
          <w:rFonts w:ascii="Times New Roman" w:hAnsi="Times New Roman" w:cs="Times New Roman"/>
          <w:sz w:val="24"/>
          <w:szCs w:val="24"/>
        </w:rPr>
      </w:pPr>
    </w:p>
    <w:p w:rsidR="009A52BA" w:rsidRDefault="009A52BA" w:rsidP="009A52BA">
      <w:pPr>
        <w:pStyle w:val="30"/>
        <w:numPr>
          <w:ilvl w:val="0"/>
          <w:numId w:val="1"/>
        </w:numPr>
        <w:spacing w:after="0" w:line="240" w:lineRule="auto"/>
        <w:ind w:right="1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условия оплаты выполнения работ: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>Оплата фактически выполненных Подрядчиком и принятых Заказчиком Работ осуществляется Заказчиком по истечении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>- «Акта о приемке выполненных работ» (форма КС-2) принятых (подписанных) Заказчиком;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 xml:space="preserve">- «Справки о стоимости выполненных работ и затрат» (Форма КС-3); 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 xml:space="preserve">- «Акта об </w:t>
      </w:r>
      <w:proofErr w:type="spellStart"/>
      <w:r>
        <w:t>оприходовании</w:t>
      </w:r>
      <w:proofErr w:type="spellEnd"/>
      <w:r>
        <w:t xml:space="preserve"> материальных ценностей, полученных при разборке и демонтаже» (форма М-35 с приложениями);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>-журнала учёта выполненных работ (форма КС-6а);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>-оригинала счета и счёта-фактуры.</w:t>
      </w:r>
    </w:p>
    <w:p w:rsidR="009A52BA" w:rsidRDefault="009A52BA" w:rsidP="009A52BA">
      <w:pPr>
        <w:pStyle w:val="a4"/>
        <w:framePr w:hSpace="180" w:wrap="around" w:vAnchor="text" w:hAnchor="margin" w:y="176"/>
        <w:ind w:left="0"/>
        <w:jc w:val="both"/>
      </w:pPr>
      <w:r>
        <w:t>Расчеты за временные здания и сооружения не предусмотрены.</w:t>
      </w:r>
    </w:p>
    <w:p w:rsidR="009A52BA" w:rsidRDefault="009A52BA" w:rsidP="009A52BA">
      <w:pPr>
        <w:tabs>
          <w:tab w:val="left" w:pos="1134"/>
        </w:tabs>
        <w:jc w:val="both"/>
        <w:rPr>
          <w:spacing w:val="-6"/>
        </w:rPr>
      </w:pPr>
      <w:r>
        <w:t>Затраты при производстве строительно-монтажных работ в зимнее время не предусмотрены.</w:t>
      </w:r>
    </w:p>
    <w:p w:rsidR="009A52BA" w:rsidRDefault="009A52BA" w:rsidP="009A52BA">
      <w:pPr>
        <w:tabs>
          <w:tab w:val="left" w:pos="1134"/>
        </w:tabs>
        <w:jc w:val="both"/>
        <w:rPr>
          <w:spacing w:val="-6"/>
        </w:rPr>
      </w:pP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9A52BA" w:rsidRDefault="009A52BA" w:rsidP="009A52BA">
      <w:pPr>
        <w:pStyle w:val="a4"/>
        <w:tabs>
          <w:tab w:val="left" w:pos="1134"/>
        </w:tabs>
        <w:jc w:val="both"/>
        <w:rPr>
          <w:spacing w:val="-6"/>
        </w:rPr>
      </w:pPr>
    </w:p>
    <w:p w:rsidR="009A52BA" w:rsidRDefault="009A52BA" w:rsidP="009A52BA">
      <w:pPr>
        <w:tabs>
          <w:tab w:val="left" w:pos="1134"/>
        </w:tabs>
        <w:ind w:firstLine="709"/>
        <w:jc w:val="both"/>
        <w:rPr>
          <w:b/>
          <w:i/>
        </w:rPr>
      </w:pPr>
      <w:bookmarkStart w:id="2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9A52BA" w:rsidRDefault="009A52BA" w:rsidP="009A52BA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>
        <w:t>www.a-k-d.ru</w:t>
      </w:r>
      <w:proofErr w:type="spellEnd"/>
      <w:r>
        <w:rPr>
          <w:spacing w:val="-6"/>
        </w:rPr>
        <w:t xml:space="preserve"> определяется правилами данной электронной торговой площадки.</w:t>
      </w:r>
    </w:p>
    <w:bookmarkEnd w:id="2"/>
    <w:p w:rsidR="009A52BA" w:rsidRDefault="009A52BA" w:rsidP="009A52BA">
      <w:pPr>
        <w:tabs>
          <w:tab w:val="left" w:pos="1134"/>
        </w:tabs>
        <w:jc w:val="both"/>
        <w:rPr>
          <w:b/>
          <w:i/>
        </w:rPr>
      </w:pPr>
    </w:p>
    <w:p w:rsidR="009A52BA" w:rsidRDefault="009A52BA" w:rsidP="009A52BA">
      <w:pPr>
        <w:tabs>
          <w:tab w:val="left" w:pos="1134"/>
        </w:tabs>
        <w:ind w:firstLine="709"/>
        <w:jc w:val="both"/>
        <w:rPr>
          <w:rStyle w:val="a3"/>
          <w:rFonts w:eastAsia="Arial Unicode MS"/>
          <w:color w:val="auto"/>
          <w:u w:val="none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9A52BA" w:rsidRDefault="009A52BA" w:rsidP="009A52BA">
      <w:pPr>
        <w:tabs>
          <w:tab w:val="left" w:pos="1134"/>
        </w:tabs>
        <w:ind w:firstLine="709"/>
        <w:jc w:val="both"/>
        <w:rPr>
          <w:rStyle w:val="a3"/>
          <w:rFonts w:eastAsia="Arial Unicode MS"/>
          <w:b/>
          <w:i/>
          <w:color w:val="auto"/>
          <w:u w:val="none"/>
        </w:rPr>
      </w:pP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 </w:t>
      </w:r>
      <w:r>
        <w:t>Обеспечение заявки на участие в Запросе предложений.</w:t>
      </w:r>
    </w:p>
    <w:p w:rsidR="009A52BA" w:rsidRDefault="009A52BA" w:rsidP="009A52BA">
      <w:pPr>
        <w:tabs>
          <w:tab w:val="left" w:pos="1134"/>
        </w:tabs>
        <w:jc w:val="both"/>
      </w:pPr>
      <w:r>
        <w:tab/>
        <w:t>Не требуется.</w:t>
      </w:r>
    </w:p>
    <w:p w:rsidR="009A52BA" w:rsidRDefault="009A52BA" w:rsidP="009A52BA">
      <w:pPr>
        <w:tabs>
          <w:tab w:val="left" w:pos="1134"/>
        </w:tabs>
        <w:jc w:val="both"/>
        <w:rPr>
          <w:b/>
          <w:i/>
        </w:rPr>
      </w:pP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i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9A52BA" w:rsidRDefault="009A52BA" w:rsidP="009A52BA">
      <w:pPr>
        <w:pStyle w:val="a4"/>
        <w:tabs>
          <w:tab w:val="left" w:pos="1134"/>
        </w:tabs>
        <w:jc w:val="both"/>
        <w:rPr>
          <w:b/>
          <w:i/>
        </w:rPr>
      </w:pP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i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A52BA" w:rsidRDefault="009A52BA" w:rsidP="009A52BA">
      <w:pPr>
        <w:jc w:val="both"/>
        <w:rPr>
          <w:spacing w:val="-6"/>
        </w:rPr>
      </w:pPr>
      <w:r>
        <w:rPr>
          <w:spacing w:val="-6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 xml:space="preserve">начиная </w:t>
      </w:r>
      <w:r>
        <w:t>с «23» октября 2014г. до «05» ноября 2014г. 05:00:00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9A52BA" w:rsidRDefault="009A52BA" w:rsidP="009A52BA">
      <w:pPr>
        <w:pStyle w:val="a4"/>
        <w:numPr>
          <w:ilvl w:val="0"/>
          <w:numId w:val="1"/>
        </w:numPr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9A52BA" w:rsidRDefault="009A52BA" w:rsidP="009A52BA">
      <w:pPr>
        <w:ind w:left="360"/>
        <w:jc w:val="both"/>
        <w:rPr>
          <w:spacing w:val="-6"/>
        </w:rPr>
      </w:pPr>
      <w:r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9A52BA" w:rsidRDefault="009A52BA" w:rsidP="009A52BA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>
        <w:t>«05» ноября 2014г. 05:00:00 (время московское)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9A52BA" w:rsidRDefault="009A52BA" w:rsidP="009A52BA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9A52BA" w:rsidRDefault="009A52BA" w:rsidP="009A52BA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  <w:r>
        <w:rPr>
          <w:spacing w:val="-6"/>
        </w:rPr>
        <w:t>.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9A52BA" w:rsidRDefault="009A52BA" w:rsidP="009A52BA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9A52BA" w:rsidRDefault="009A52BA" w:rsidP="009A52BA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9A52BA" w:rsidRDefault="009A52BA" w:rsidP="009A52BA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jc w:val="both"/>
        <w:rPr>
          <w:spacing w:val="-6"/>
        </w:rPr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9A52BA" w:rsidRDefault="009A52BA" w:rsidP="009A52BA">
      <w:pPr>
        <w:pStyle w:val="a4"/>
        <w:tabs>
          <w:tab w:val="left" w:pos="1134"/>
        </w:tabs>
        <w:ind w:left="0"/>
        <w:jc w:val="both"/>
      </w:pPr>
      <w: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52BA" w:rsidRDefault="009A52BA" w:rsidP="009A52BA">
      <w:pPr>
        <w:pStyle w:val="a4"/>
        <w:tabs>
          <w:tab w:val="left" w:pos="1134"/>
        </w:tabs>
        <w:ind w:left="0"/>
        <w:jc w:val="both"/>
      </w:pPr>
      <w:r>
        <w:t>- 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52BA" w:rsidRDefault="009A52BA" w:rsidP="009A52BA">
      <w:pPr>
        <w:pStyle w:val="a4"/>
        <w:tabs>
          <w:tab w:val="left" w:pos="1134"/>
        </w:tabs>
        <w:ind w:left="0"/>
        <w:jc w:val="both"/>
      </w:pPr>
      <w: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52BA" w:rsidRDefault="009A52BA" w:rsidP="009A52BA">
      <w:pPr>
        <w:pStyle w:val="a4"/>
        <w:numPr>
          <w:ilvl w:val="0"/>
          <w:numId w:val="1"/>
        </w:numPr>
        <w:tabs>
          <w:tab w:val="left" w:pos="1134"/>
        </w:tabs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9A52BA" w:rsidRDefault="009A52BA" w:rsidP="009A52BA"/>
    <w:p w:rsidR="00C30689" w:rsidRDefault="00C30689"/>
    <w:sectPr w:rsidR="00C30689" w:rsidSect="009A52B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52BA"/>
    <w:rsid w:val="009A52BA"/>
    <w:rsid w:val="00C30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A52B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A52BA"/>
    <w:pPr>
      <w:ind w:left="720"/>
      <w:contextualSpacing/>
    </w:pPr>
  </w:style>
  <w:style w:type="character" w:customStyle="1" w:styleId="3">
    <w:name w:val="Стиль3 Знак"/>
    <w:basedOn w:val="a0"/>
    <w:link w:val="30"/>
    <w:locked/>
    <w:rsid w:val="009A52BA"/>
  </w:style>
  <w:style w:type="paragraph" w:customStyle="1" w:styleId="30">
    <w:name w:val="Стиль3"/>
    <w:basedOn w:val="2"/>
    <w:link w:val="3"/>
    <w:rsid w:val="009A52B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9A52B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A52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1750</Words>
  <Characters>9976</Characters>
  <Application>Microsoft Office Word</Application>
  <DocSecurity>0</DocSecurity>
  <Lines>83</Lines>
  <Paragraphs>23</Paragraphs>
  <ScaleCrop>false</ScaleCrop>
  <Company>SibRegPromServ</Company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2014-10-23T06:10:00Z</dcterms:created>
  <dcterms:modified xsi:type="dcterms:W3CDTF">2014-10-23T06:11:00Z</dcterms:modified>
</cp:coreProperties>
</file>