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7F6A3F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E5654F" w:rsidRDefault="00E5654F" w:rsidP="00E5654F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sz w:val="28"/>
          <w:szCs w:val="28"/>
        </w:rPr>
        <w:t>право заключения договора  на поставку ремонтно-дезактивационного ангара (</w:t>
      </w:r>
      <w:proofErr w:type="spellStart"/>
      <w:r>
        <w:rPr>
          <w:b/>
          <w:bCs/>
          <w:sz w:val="28"/>
          <w:szCs w:val="28"/>
        </w:rPr>
        <w:t>саншлюза</w:t>
      </w:r>
      <w:proofErr w:type="spellEnd"/>
      <w:r>
        <w:rPr>
          <w:b/>
          <w:bCs/>
          <w:sz w:val="28"/>
          <w:szCs w:val="28"/>
        </w:rPr>
        <w:t>) для нужд Мурманского филиала «Северо-западный территориальный</w:t>
      </w:r>
      <w:r>
        <w:rPr>
          <w:b/>
          <w:sz w:val="28"/>
          <w:szCs w:val="28"/>
        </w:rPr>
        <w:t xml:space="preserve"> округ» ФГУП «РосРАО</w:t>
      </w:r>
      <w:r>
        <w:rPr>
          <w:b/>
          <w:bCs/>
          <w:sz w:val="28"/>
          <w:szCs w:val="28"/>
        </w:rPr>
        <w:t>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BE5124" w:rsidRPr="00BE5124" w:rsidRDefault="00204704" w:rsidP="00BE5124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  <w:r w:rsidR="00BE5124" w:rsidRPr="00A53479">
        <w:rPr>
          <w:b/>
          <w:sz w:val="28"/>
          <w:szCs w:val="28"/>
        </w:rPr>
        <w:br w:type="page"/>
      </w:r>
    </w:p>
    <w:p w:rsidR="00BE5124" w:rsidRPr="00A53479" w:rsidRDefault="00BE5124" w:rsidP="00494C52">
      <w:pPr>
        <w:rPr>
          <w:b/>
          <w:sz w:val="28"/>
          <w:szCs w:val="28"/>
        </w:rPr>
        <w:sectPr w:rsidR="00BE5124" w:rsidRPr="00A53479" w:rsidSect="00FC51D6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E5654F" w:rsidRPr="00FE40C9" w:rsidRDefault="00E5654F" w:rsidP="00E5654F">
      <w:pPr>
        <w:jc w:val="center"/>
        <w:rPr>
          <w:b/>
        </w:rPr>
      </w:pPr>
      <w:r w:rsidRPr="00FE40C9">
        <w:rPr>
          <w:b/>
        </w:rPr>
        <w:lastRenderedPageBreak/>
        <w:t>ТЕХНИЧЕСКОЕ ЗАДАНИЕ</w:t>
      </w:r>
    </w:p>
    <w:p w:rsidR="00E5654F" w:rsidRDefault="00E5654F" w:rsidP="00E5654F">
      <w:pPr>
        <w:pStyle w:val="Default"/>
        <w:tabs>
          <w:tab w:val="left" w:pos="851"/>
        </w:tabs>
        <w:spacing w:before="0"/>
        <w:jc w:val="center"/>
      </w:pPr>
      <w:bookmarkStart w:id="4" w:name="OLE_LINK1"/>
      <w:r w:rsidRPr="00A77562">
        <w:t xml:space="preserve">на </w:t>
      </w:r>
      <w:r w:rsidRPr="003747D9">
        <w:t xml:space="preserve">поставку </w:t>
      </w:r>
      <w:r>
        <w:t>ремонтно-дезактивационного ангара (</w:t>
      </w:r>
      <w:proofErr w:type="spellStart"/>
      <w:r>
        <w:t>саншлюза</w:t>
      </w:r>
      <w:proofErr w:type="spellEnd"/>
      <w:r>
        <w:t>)</w:t>
      </w:r>
    </w:p>
    <w:p w:rsidR="00E5654F" w:rsidRPr="00A77562" w:rsidRDefault="00E5654F" w:rsidP="00E5654F">
      <w:pPr>
        <w:pStyle w:val="Default"/>
        <w:tabs>
          <w:tab w:val="left" w:pos="851"/>
        </w:tabs>
        <w:spacing w:before="0" w:after="120"/>
        <w:jc w:val="center"/>
      </w:pPr>
      <w:r>
        <w:t>для нужд Мурманского</w:t>
      </w:r>
      <w:bookmarkEnd w:id="4"/>
      <w:r>
        <w:t xml:space="preserve"> отделения</w:t>
      </w:r>
      <w:r w:rsidRPr="003747D9">
        <w:t xml:space="preserve"> филиала </w:t>
      </w:r>
      <w:r w:rsidRPr="00A77562">
        <w:t>«Северо-западный территориальный округ» ФГУП «РосРАО»</w:t>
      </w:r>
    </w:p>
    <w:p w:rsidR="00E5654F" w:rsidRDefault="00E5654F" w:rsidP="00E5654F">
      <w:pPr>
        <w:numPr>
          <w:ilvl w:val="0"/>
          <w:numId w:val="27"/>
        </w:numPr>
        <w:spacing w:before="240" w:after="200"/>
        <w:jc w:val="center"/>
        <w:rPr>
          <w:b/>
        </w:rPr>
      </w:pPr>
      <w:r>
        <w:rPr>
          <w:b/>
        </w:rPr>
        <w:t>Перечень товаров и общих требований</w:t>
      </w:r>
    </w:p>
    <w:tbl>
      <w:tblPr>
        <w:tblW w:w="1616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418"/>
        <w:gridCol w:w="6237"/>
        <w:gridCol w:w="851"/>
        <w:gridCol w:w="2977"/>
        <w:gridCol w:w="708"/>
        <w:gridCol w:w="567"/>
        <w:gridCol w:w="425"/>
        <w:gridCol w:w="851"/>
        <w:gridCol w:w="1701"/>
      </w:tblGrid>
      <w:tr w:rsidR="00E5654F" w:rsidRPr="00394C98" w:rsidTr="00271835">
        <w:trPr>
          <w:trHeight w:val="732"/>
        </w:trPr>
        <w:tc>
          <w:tcPr>
            <w:tcW w:w="425" w:type="dxa"/>
          </w:tcPr>
          <w:p w:rsidR="00E5654F" w:rsidRPr="00394C98" w:rsidRDefault="00E5654F" w:rsidP="00271835">
            <w:pPr>
              <w:pStyle w:val="affff8"/>
              <w:ind w:left="-108" w:right="-108"/>
              <w:jc w:val="center"/>
              <w:rPr>
                <w:b/>
                <w:sz w:val="18"/>
                <w:szCs w:val="18"/>
              </w:rPr>
            </w:pPr>
          </w:p>
          <w:p w:rsidR="00E5654F" w:rsidRPr="00394C98" w:rsidRDefault="00E5654F" w:rsidP="00271835">
            <w:pPr>
              <w:pStyle w:val="affff8"/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394C98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94C98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394C98">
              <w:rPr>
                <w:b/>
                <w:sz w:val="18"/>
                <w:szCs w:val="18"/>
              </w:rPr>
              <w:t>/</w:t>
            </w:r>
            <w:proofErr w:type="spellStart"/>
            <w:r w:rsidRPr="00394C98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18" w:type="dxa"/>
          </w:tcPr>
          <w:p w:rsidR="00E5654F" w:rsidRPr="00394C98" w:rsidRDefault="00E5654F" w:rsidP="00271835">
            <w:pPr>
              <w:pStyle w:val="affff8"/>
              <w:jc w:val="center"/>
              <w:rPr>
                <w:b/>
                <w:sz w:val="18"/>
                <w:szCs w:val="18"/>
              </w:rPr>
            </w:pPr>
          </w:p>
          <w:p w:rsidR="00E5654F" w:rsidRPr="00394C98" w:rsidRDefault="00E5654F" w:rsidP="00271835">
            <w:pPr>
              <w:pStyle w:val="affff8"/>
              <w:jc w:val="center"/>
              <w:rPr>
                <w:b/>
                <w:sz w:val="18"/>
                <w:szCs w:val="18"/>
              </w:rPr>
            </w:pPr>
            <w:r w:rsidRPr="00394C98">
              <w:rPr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6237" w:type="dxa"/>
          </w:tcPr>
          <w:p w:rsidR="00E5654F" w:rsidRPr="00394C98" w:rsidRDefault="00E5654F" w:rsidP="00271835">
            <w:pPr>
              <w:pStyle w:val="affff8"/>
              <w:jc w:val="center"/>
              <w:rPr>
                <w:b/>
                <w:sz w:val="18"/>
                <w:szCs w:val="18"/>
              </w:rPr>
            </w:pPr>
          </w:p>
          <w:p w:rsidR="00E5654F" w:rsidRPr="00394C98" w:rsidRDefault="00E5654F" w:rsidP="00271835">
            <w:pPr>
              <w:pStyle w:val="affff8"/>
              <w:jc w:val="center"/>
              <w:rPr>
                <w:b/>
                <w:sz w:val="18"/>
                <w:szCs w:val="18"/>
              </w:rPr>
            </w:pPr>
            <w:r w:rsidRPr="00394C98">
              <w:rPr>
                <w:b/>
                <w:sz w:val="18"/>
                <w:szCs w:val="18"/>
              </w:rPr>
              <w:t>Основные технические характеристики товара</w:t>
            </w:r>
          </w:p>
        </w:tc>
        <w:tc>
          <w:tcPr>
            <w:tcW w:w="851" w:type="dxa"/>
          </w:tcPr>
          <w:p w:rsidR="00E5654F" w:rsidRPr="00394C98" w:rsidRDefault="00E5654F" w:rsidP="00271835">
            <w:pPr>
              <w:pStyle w:val="affff8"/>
              <w:ind w:left="-107" w:right="-108"/>
              <w:jc w:val="center"/>
              <w:rPr>
                <w:b/>
                <w:sz w:val="18"/>
                <w:szCs w:val="18"/>
              </w:rPr>
            </w:pPr>
            <w:r w:rsidRPr="00394C98">
              <w:rPr>
                <w:b/>
                <w:sz w:val="18"/>
                <w:szCs w:val="18"/>
              </w:rPr>
              <w:t>Ссылка на прил</w:t>
            </w:r>
            <w:r>
              <w:rPr>
                <w:b/>
                <w:sz w:val="18"/>
                <w:szCs w:val="18"/>
              </w:rPr>
              <w:t>.</w:t>
            </w:r>
            <w:r w:rsidRPr="00394C98">
              <w:rPr>
                <w:b/>
                <w:sz w:val="18"/>
                <w:szCs w:val="18"/>
              </w:rPr>
              <w:t xml:space="preserve"> норм</w:t>
            </w:r>
            <w:proofErr w:type="gramStart"/>
            <w:r>
              <w:rPr>
                <w:b/>
                <w:sz w:val="18"/>
                <w:szCs w:val="18"/>
              </w:rPr>
              <w:t>.</w:t>
            </w:r>
            <w:proofErr w:type="gramEnd"/>
            <w:r w:rsidRPr="00394C98">
              <w:rPr>
                <w:b/>
                <w:sz w:val="18"/>
                <w:szCs w:val="18"/>
              </w:rPr>
              <w:t xml:space="preserve"> </w:t>
            </w:r>
            <w:proofErr w:type="gramStart"/>
            <w:r w:rsidRPr="00394C98">
              <w:rPr>
                <w:b/>
                <w:sz w:val="18"/>
                <w:szCs w:val="18"/>
              </w:rPr>
              <w:t>д</w:t>
            </w:r>
            <w:proofErr w:type="gramEnd"/>
            <w:r w:rsidRPr="00394C98">
              <w:rPr>
                <w:b/>
                <w:sz w:val="18"/>
                <w:szCs w:val="18"/>
              </w:rPr>
              <w:t>окумент</w:t>
            </w:r>
          </w:p>
        </w:tc>
        <w:tc>
          <w:tcPr>
            <w:tcW w:w="2977" w:type="dxa"/>
          </w:tcPr>
          <w:p w:rsidR="00E5654F" w:rsidRPr="00394C98" w:rsidRDefault="00E5654F" w:rsidP="00271835">
            <w:pPr>
              <w:pStyle w:val="affff8"/>
              <w:jc w:val="center"/>
              <w:rPr>
                <w:b/>
                <w:sz w:val="18"/>
                <w:szCs w:val="18"/>
              </w:rPr>
            </w:pPr>
          </w:p>
          <w:p w:rsidR="00E5654F" w:rsidRPr="00394C98" w:rsidRDefault="00E5654F" w:rsidP="00271835">
            <w:pPr>
              <w:pStyle w:val="affff8"/>
              <w:jc w:val="center"/>
              <w:rPr>
                <w:b/>
                <w:sz w:val="18"/>
                <w:szCs w:val="18"/>
              </w:rPr>
            </w:pPr>
            <w:r w:rsidRPr="00394C98">
              <w:rPr>
                <w:b/>
                <w:sz w:val="18"/>
                <w:szCs w:val="18"/>
              </w:rPr>
              <w:t>Комплектность</w:t>
            </w:r>
          </w:p>
        </w:tc>
        <w:tc>
          <w:tcPr>
            <w:tcW w:w="708" w:type="dxa"/>
          </w:tcPr>
          <w:p w:rsidR="00E5654F" w:rsidRPr="00394C98" w:rsidRDefault="00E5654F" w:rsidP="00271835">
            <w:pPr>
              <w:pStyle w:val="affff8"/>
              <w:jc w:val="center"/>
              <w:rPr>
                <w:b/>
                <w:sz w:val="18"/>
                <w:szCs w:val="18"/>
              </w:rPr>
            </w:pPr>
          </w:p>
          <w:p w:rsidR="00E5654F" w:rsidRPr="00394C98" w:rsidRDefault="00E5654F" w:rsidP="00271835">
            <w:pPr>
              <w:pStyle w:val="affff8"/>
              <w:jc w:val="center"/>
              <w:rPr>
                <w:b/>
                <w:sz w:val="18"/>
                <w:szCs w:val="18"/>
              </w:rPr>
            </w:pPr>
            <w:r w:rsidRPr="00394C98">
              <w:rPr>
                <w:b/>
                <w:sz w:val="18"/>
                <w:szCs w:val="18"/>
              </w:rPr>
              <w:t xml:space="preserve">Ед. </w:t>
            </w:r>
            <w:proofErr w:type="spellStart"/>
            <w:r w:rsidRPr="00394C98">
              <w:rPr>
                <w:b/>
                <w:sz w:val="18"/>
                <w:szCs w:val="18"/>
              </w:rPr>
              <w:t>изм</w:t>
            </w:r>
            <w:proofErr w:type="spellEnd"/>
            <w:r w:rsidRPr="00394C98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567" w:type="dxa"/>
          </w:tcPr>
          <w:p w:rsidR="00E5654F" w:rsidRPr="00394C98" w:rsidRDefault="00E5654F" w:rsidP="00271835">
            <w:pPr>
              <w:pStyle w:val="affff8"/>
              <w:jc w:val="center"/>
              <w:rPr>
                <w:b/>
                <w:sz w:val="18"/>
                <w:szCs w:val="18"/>
              </w:rPr>
            </w:pPr>
          </w:p>
          <w:p w:rsidR="00E5654F" w:rsidRPr="00394C98" w:rsidRDefault="00E5654F" w:rsidP="00271835">
            <w:pPr>
              <w:pStyle w:val="affff8"/>
              <w:jc w:val="center"/>
              <w:rPr>
                <w:b/>
                <w:sz w:val="18"/>
                <w:szCs w:val="18"/>
              </w:rPr>
            </w:pPr>
            <w:r w:rsidRPr="00394C98">
              <w:rPr>
                <w:b/>
                <w:sz w:val="18"/>
                <w:szCs w:val="18"/>
              </w:rPr>
              <w:t>Данные</w:t>
            </w:r>
          </w:p>
        </w:tc>
        <w:tc>
          <w:tcPr>
            <w:tcW w:w="425" w:type="dxa"/>
          </w:tcPr>
          <w:p w:rsidR="00E5654F" w:rsidRPr="00394C98" w:rsidRDefault="00E5654F" w:rsidP="00271835">
            <w:pPr>
              <w:pStyle w:val="affff8"/>
              <w:jc w:val="center"/>
              <w:rPr>
                <w:b/>
                <w:sz w:val="18"/>
                <w:szCs w:val="18"/>
              </w:rPr>
            </w:pPr>
          </w:p>
          <w:p w:rsidR="00E5654F" w:rsidRPr="00394C98" w:rsidRDefault="00E5654F" w:rsidP="00271835">
            <w:pPr>
              <w:pStyle w:val="affff8"/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394C98">
              <w:rPr>
                <w:b/>
                <w:sz w:val="18"/>
                <w:szCs w:val="18"/>
              </w:rPr>
              <w:t>К-во</w:t>
            </w:r>
            <w:proofErr w:type="spellEnd"/>
            <w:proofErr w:type="gramEnd"/>
          </w:p>
        </w:tc>
        <w:tc>
          <w:tcPr>
            <w:tcW w:w="851" w:type="dxa"/>
          </w:tcPr>
          <w:p w:rsidR="00E5654F" w:rsidRPr="00394C98" w:rsidRDefault="00E5654F" w:rsidP="00271835">
            <w:pPr>
              <w:pStyle w:val="affff8"/>
              <w:jc w:val="center"/>
              <w:rPr>
                <w:b/>
                <w:sz w:val="18"/>
                <w:szCs w:val="18"/>
              </w:rPr>
            </w:pPr>
          </w:p>
          <w:p w:rsidR="00E5654F" w:rsidRPr="00394C98" w:rsidRDefault="00E5654F" w:rsidP="00271835">
            <w:pPr>
              <w:pStyle w:val="affff8"/>
              <w:jc w:val="center"/>
              <w:rPr>
                <w:b/>
                <w:sz w:val="18"/>
                <w:szCs w:val="18"/>
              </w:rPr>
            </w:pPr>
            <w:r w:rsidRPr="00394C98">
              <w:rPr>
                <w:b/>
                <w:sz w:val="18"/>
                <w:szCs w:val="18"/>
              </w:rPr>
              <w:t>Срок поставки</w:t>
            </w:r>
          </w:p>
        </w:tc>
        <w:tc>
          <w:tcPr>
            <w:tcW w:w="1701" w:type="dxa"/>
          </w:tcPr>
          <w:p w:rsidR="00E5654F" w:rsidRPr="00394C98" w:rsidRDefault="00E5654F" w:rsidP="00271835">
            <w:pPr>
              <w:jc w:val="center"/>
              <w:rPr>
                <w:b/>
                <w:sz w:val="18"/>
                <w:szCs w:val="18"/>
              </w:rPr>
            </w:pPr>
          </w:p>
          <w:p w:rsidR="00E5654F" w:rsidRPr="00394C98" w:rsidRDefault="00E5654F" w:rsidP="00271835">
            <w:pPr>
              <w:jc w:val="center"/>
              <w:rPr>
                <w:b/>
                <w:sz w:val="18"/>
                <w:szCs w:val="18"/>
              </w:rPr>
            </w:pPr>
            <w:r w:rsidRPr="00394C98">
              <w:rPr>
                <w:b/>
                <w:sz w:val="18"/>
                <w:szCs w:val="18"/>
              </w:rPr>
              <w:t>Объем гарантий и гарантийный срок</w:t>
            </w:r>
          </w:p>
        </w:tc>
      </w:tr>
      <w:tr w:rsidR="00E5654F" w:rsidRPr="00394C98" w:rsidTr="00271835">
        <w:trPr>
          <w:trHeight w:val="1412"/>
        </w:trPr>
        <w:tc>
          <w:tcPr>
            <w:tcW w:w="425" w:type="dxa"/>
          </w:tcPr>
          <w:p w:rsidR="00E5654F" w:rsidRPr="00394C98" w:rsidRDefault="00E5654F" w:rsidP="00271835">
            <w:pPr>
              <w:pStyle w:val="affff8"/>
              <w:ind w:left="-108" w:right="-108"/>
              <w:jc w:val="center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1.</w:t>
            </w:r>
          </w:p>
        </w:tc>
        <w:tc>
          <w:tcPr>
            <w:tcW w:w="1418" w:type="dxa"/>
          </w:tcPr>
          <w:p w:rsidR="00E5654F" w:rsidRPr="00394C98" w:rsidRDefault="00E5654F" w:rsidP="00271835">
            <w:pPr>
              <w:pStyle w:val="affff8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Ремонтно-дезактивационный ангар (</w:t>
            </w:r>
            <w:proofErr w:type="spellStart"/>
            <w:r w:rsidRPr="00394C98">
              <w:rPr>
                <w:sz w:val="18"/>
                <w:szCs w:val="18"/>
              </w:rPr>
              <w:t>саншлюз</w:t>
            </w:r>
            <w:proofErr w:type="spellEnd"/>
            <w:r w:rsidRPr="00394C98">
              <w:rPr>
                <w:sz w:val="18"/>
                <w:szCs w:val="18"/>
              </w:rPr>
              <w:t>)</w:t>
            </w:r>
          </w:p>
          <w:p w:rsidR="00E5654F" w:rsidRPr="00394C98" w:rsidRDefault="00E5654F" w:rsidP="00271835">
            <w:pPr>
              <w:pStyle w:val="affff8"/>
              <w:rPr>
                <w:sz w:val="18"/>
                <w:szCs w:val="18"/>
              </w:rPr>
            </w:pPr>
          </w:p>
        </w:tc>
        <w:tc>
          <w:tcPr>
            <w:tcW w:w="6237" w:type="dxa"/>
          </w:tcPr>
          <w:p w:rsidR="00E5654F" w:rsidRPr="00394C98" w:rsidRDefault="00E5654F" w:rsidP="00271835">
            <w:pPr>
              <w:pStyle w:val="affff8"/>
              <w:ind w:firstLine="567"/>
              <w:jc w:val="both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 xml:space="preserve">Ремонтно-дезактивационный комплекс на базе надувных пневмокаркасных модулей предназначен для осуществления ремонта и проведения дезактивационных работ спецтехники, а также ее укрытия при выполнении радиационно-опасных или аварийных работ. </w:t>
            </w:r>
          </w:p>
          <w:p w:rsidR="00E5654F" w:rsidRPr="00394C98" w:rsidRDefault="00E5654F" w:rsidP="00271835">
            <w:pPr>
              <w:pStyle w:val="affff8"/>
              <w:ind w:firstLine="567"/>
              <w:jc w:val="both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Ремонтно-дезактивационный комплекс на базе надувных пневмокаркасных модулей обеспечивает выполнение следующих функций:</w:t>
            </w:r>
          </w:p>
          <w:p w:rsidR="00E5654F" w:rsidRPr="00394C98" w:rsidRDefault="00E5654F" w:rsidP="00E5654F">
            <w:pPr>
              <w:pStyle w:val="affff8"/>
              <w:numPr>
                <w:ilvl w:val="0"/>
                <w:numId w:val="31"/>
              </w:numPr>
              <w:tabs>
                <w:tab w:val="left" w:pos="426"/>
              </w:tabs>
              <w:ind w:hanging="1935"/>
              <w:jc w:val="both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временное укрытие спецтехники;</w:t>
            </w:r>
          </w:p>
          <w:p w:rsidR="00E5654F" w:rsidRPr="00394C98" w:rsidRDefault="00E5654F" w:rsidP="00E5654F">
            <w:pPr>
              <w:pStyle w:val="affff8"/>
              <w:numPr>
                <w:ilvl w:val="0"/>
                <w:numId w:val="31"/>
              </w:numPr>
              <w:tabs>
                <w:tab w:val="left" w:pos="426"/>
              </w:tabs>
              <w:ind w:hanging="1935"/>
              <w:jc w:val="both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проведение ремонтных работ спецтехники;</w:t>
            </w:r>
          </w:p>
          <w:p w:rsidR="00E5654F" w:rsidRPr="00394C98" w:rsidRDefault="00E5654F" w:rsidP="00E5654F">
            <w:pPr>
              <w:pStyle w:val="affff8"/>
              <w:numPr>
                <w:ilvl w:val="0"/>
                <w:numId w:val="31"/>
              </w:numPr>
              <w:tabs>
                <w:tab w:val="left" w:pos="426"/>
              </w:tabs>
              <w:ind w:hanging="2043"/>
              <w:jc w:val="both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проведение работ по обслуживанию, дезактивации спецтехники и оборудования.</w:t>
            </w:r>
          </w:p>
          <w:p w:rsidR="00E5654F" w:rsidRPr="00394C98" w:rsidRDefault="00E5654F" w:rsidP="00271835">
            <w:pPr>
              <w:pStyle w:val="afff2"/>
              <w:tabs>
                <w:tab w:val="left" w:pos="567"/>
              </w:tabs>
              <w:spacing w:before="120" w:after="120"/>
              <w:ind w:left="142" w:hanging="250"/>
              <w:jc w:val="both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394C98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581400" cy="1399390"/>
                  <wp:effectExtent l="1905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549" t="1492" r="980" b="12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2774" cy="14038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612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454"/>
              <w:gridCol w:w="5670"/>
            </w:tblGrid>
            <w:tr w:rsidR="00E5654F" w:rsidRPr="00394C98" w:rsidTr="00271835">
              <w:tc>
                <w:tcPr>
                  <w:tcW w:w="454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394C98">
                    <w:rPr>
                      <w:sz w:val="16"/>
                      <w:szCs w:val="16"/>
                    </w:rPr>
                    <w:t xml:space="preserve">№ </w:t>
                  </w:r>
                  <w:proofErr w:type="spellStart"/>
                  <w:proofErr w:type="gramStart"/>
                  <w:r w:rsidRPr="00394C98">
                    <w:rPr>
                      <w:sz w:val="16"/>
                      <w:szCs w:val="16"/>
                    </w:rPr>
                    <w:t>п</w:t>
                  </w:r>
                  <w:proofErr w:type="spellEnd"/>
                  <w:proofErr w:type="gramEnd"/>
                  <w:r w:rsidRPr="00394C98">
                    <w:rPr>
                      <w:sz w:val="16"/>
                      <w:szCs w:val="16"/>
                    </w:rPr>
                    <w:t>/</w:t>
                  </w:r>
                  <w:proofErr w:type="spellStart"/>
                  <w:r w:rsidRPr="00394C98">
                    <w:rPr>
                      <w:sz w:val="16"/>
                      <w:szCs w:val="16"/>
                    </w:rPr>
                    <w:t>п</w:t>
                  </w:r>
                  <w:proofErr w:type="spellEnd"/>
                </w:p>
              </w:tc>
              <w:tc>
                <w:tcPr>
                  <w:tcW w:w="5670" w:type="dxa"/>
                </w:tcPr>
                <w:p w:rsidR="00E5654F" w:rsidRPr="00394C98" w:rsidRDefault="00E5654F" w:rsidP="00271835">
                  <w:pPr>
                    <w:pStyle w:val="affff8"/>
                    <w:jc w:val="center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Тех</w:t>
                  </w:r>
                  <w:r>
                    <w:rPr>
                      <w:sz w:val="18"/>
                      <w:szCs w:val="18"/>
                    </w:rPr>
                    <w:t>нические</w:t>
                  </w:r>
                  <w:r w:rsidRPr="00394C98">
                    <w:rPr>
                      <w:sz w:val="18"/>
                      <w:szCs w:val="18"/>
                    </w:rPr>
                    <w:t xml:space="preserve"> характеристики</w:t>
                  </w:r>
                  <w:r>
                    <w:rPr>
                      <w:sz w:val="18"/>
                      <w:szCs w:val="18"/>
                    </w:rPr>
                    <w:t>:</w:t>
                  </w:r>
                </w:p>
              </w:tc>
            </w:tr>
            <w:tr w:rsidR="00E5654F" w:rsidRPr="00394C98" w:rsidTr="00271835">
              <w:tc>
                <w:tcPr>
                  <w:tcW w:w="454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5670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Каркас пневматический 2-х секционный с клапанами сброса избыточного давления  выполнен из армированного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газодержащего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ПВХ-материала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>, плотностью не менее 700 г/м</w:t>
                  </w:r>
                  <w:proofErr w:type="gramStart"/>
                  <w:r w:rsidRPr="00394C98">
                    <w:rPr>
                      <w:sz w:val="18"/>
                      <w:szCs w:val="18"/>
                      <w:vertAlign w:val="superscript"/>
                    </w:rPr>
                    <w:t>2</w:t>
                  </w:r>
                  <w:proofErr w:type="gramEnd"/>
                  <w:r w:rsidRPr="00394C98">
                    <w:rPr>
                      <w:color w:val="C00000"/>
                      <w:sz w:val="18"/>
                      <w:szCs w:val="18"/>
                    </w:rPr>
                    <w:t>.</w:t>
                  </w:r>
                </w:p>
              </w:tc>
            </w:tr>
            <w:tr w:rsidR="00E5654F" w:rsidRPr="00394C98" w:rsidTr="00271835">
              <w:tc>
                <w:tcPr>
                  <w:tcW w:w="454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5670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Тент наружный ПВХ с 2-мя подъемными дверьми-шторами, окнами и вкладышами оконными изготовлен из армированного тентового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ПВХ-материала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>, плотность не более 470 г/м</w:t>
                  </w:r>
                  <w:proofErr w:type="gramStart"/>
                  <w:r w:rsidRPr="00394C98">
                    <w:rPr>
                      <w:sz w:val="18"/>
                      <w:szCs w:val="18"/>
                      <w:vertAlign w:val="superscript"/>
                    </w:rPr>
                    <w:t>2</w:t>
                  </w:r>
                  <w:proofErr w:type="gramEnd"/>
                  <w:r w:rsidRPr="00394C98">
                    <w:rPr>
                      <w:sz w:val="18"/>
                      <w:szCs w:val="18"/>
                    </w:rPr>
                    <w:t>. Цвет тента хаки.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Подъемные двери-шторы на роликах расположены с 2-х торцевых сторон модуля, имеют крепление для их фиксации в поднятом состоянии. 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Окна – 8шт. (по четыре на каждой боковой стороне). Размер окон 770х600 мм. Окна оснащены шторами затемненными, имеют </w:t>
                  </w:r>
                  <w:r w:rsidRPr="00394C98">
                    <w:rPr>
                      <w:sz w:val="18"/>
                      <w:szCs w:val="18"/>
                    </w:rPr>
                    <w:lastRenderedPageBreak/>
                    <w:t xml:space="preserve">водостоки,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противозадувные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 xml:space="preserve"> клапана, вкладыши оконные из оргстекла. Внутреннее оформление: на высоту боковой стены внутренняя часть 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пневмоангара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 xml:space="preserve"> защищена шторами съемными из ПВХ плотностью не менее 200 г/м</w:t>
                  </w:r>
                  <w:proofErr w:type="gramStart"/>
                  <w:r w:rsidRPr="00394C98">
                    <w:rPr>
                      <w:sz w:val="18"/>
                      <w:szCs w:val="18"/>
                      <w:vertAlign w:val="superscript"/>
                    </w:rPr>
                    <w:t>2</w:t>
                  </w:r>
                  <w:proofErr w:type="gramEnd"/>
                  <w:r w:rsidRPr="00394C98">
                    <w:rPr>
                      <w:sz w:val="18"/>
                      <w:szCs w:val="18"/>
                    </w:rPr>
                    <w:t xml:space="preserve"> от попадания дезактивационного раствора на конструкцию. Крепление штор – карабины пластиковые цельнолитые из сплава полиуретана высокопрочные ММР 25.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color w:val="FF0000"/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Стыковка  секций – посредством ремней (строп) и полуколец пластиковых цельнолитых из сплава полиуретана высокопрочных  с силой разрыва 130 кг и фартука стыковочного из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ПВХ-материала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>.</w:t>
                  </w:r>
                </w:p>
              </w:tc>
            </w:tr>
            <w:tr w:rsidR="00E5654F" w:rsidRPr="00394C98" w:rsidTr="00271835">
              <w:tc>
                <w:tcPr>
                  <w:tcW w:w="454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lastRenderedPageBreak/>
                    <w:t>3.</w:t>
                  </w:r>
                </w:p>
              </w:tc>
              <w:tc>
                <w:tcPr>
                  <w:tcW w:w="5670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Пол ПВХ Изготовлен из армированного тентового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ПВХ-материала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>, плотность не менее 630 г/м</w:t>
                  </w:r>
                  <w:proofErr w:type="gramStart"/>
                  <w:r w:rsidRPr="00394C98">
                    <w:rPr>
                      <w:sz w:val="18"/>
                      <w:szCs w:val="18"/>
                      <w:vertAlign w:val="superscript"/>
                    </w:rPr>
                    <w:t>2</w:t>
                  </w:r>
                  <w:proofErr w:type="gramEnd"/>
                  <w:r w:rsidRPr="00394C98">
                    <w:rPr>
                      <w:sz w:val="18"/>
                      <w:szCs w:val="18"/>
                    </w:rPr>
                    <w:t xml:space="preserve">. Имеет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противозаливной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 xml:space="preserve"> борт. На въезде-выезде в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пневмоангар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 xml:space="preserve"> баллоны </w:t>
                  </w:r>
                  <w:proofErr w:type="gramStart"/>
                  <w:r w:rsidRPr="00394C98">
                    <w:rPr>
                      <w:sz w:val="18"/>
                      <w:szCs w:val="18"/>
                    </w:rPr>
                    <w:t>нижнего</w:t>
                  </w:r>
                  <w:proofErr w:type="gramEnd"/>
                  <w:r w:rsidRPr="00394C98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обвяза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 xml:space="preserve"> выполнены автономно-надувающимися</w:t>
                  </w:r>
                </w:p>
              </w:tc>
            </w:tr>
            <w:tr w:rsidR="00E5654F" w:rsidRPr="00394C98" w:rsidTr="00271835">
              <w:trPr>
                <w:trHeight w:val="930"/>
              </w:trPr>
              <w:tc>
                <w:tcPr>
                  <w:tcW w:w="454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4.</w:t>
                  </w:r>
                </w:p>
              </w:tc>
              <w:tc>
                <w:tcPr>
                  <w:tcW w:w="5670" w:type="dxa"/>
                </w:tcPr>
                <w:p w:rsidR="00E5654F" w:rsidRPr="00394C98" w:rsidRDefault="00E5654F" w:rsidP="00271835">
                  <w:pPr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Датчик-реле (датчик перепада давления) Позволяет  регулировать давление в каркасе в пределах установленного от 0.25</w:t>
                  </w:r>
                  <w:proofErr w:type="gramStart"/>
                  <w:r w:rsidRPr="00394C98">
                    <w:rPr>
                      <w:sz w:val="18"/>
                      <w:szCs w:val="18"/>
                    </w:rPr>
                    <w:t>Атм</w:t>
                  </w:r>
                  <w:proofErr w:type="gramEnd"/>
                  <w:r w:rsidRPr="00394C98">
                    <w:rPr>
                      <w:sz w:val="18"/>
                      <w:szCs w:val="18"/>
                    </w:rPr>
                    <w:t xml:space="preserve"> до 0.3Атм, при понижении давления в каркасе,  датчик посылать сигнал на компрессор для автоматической подкачки каркаса.</w:t>
                  </w:r>
                </w:p>
              </w:tc>
            </w:tr>
            <w:tr w:rsidR="00E5654F" w:rsidRPr="00394C98" w:rsidTr="00271835">
              <w:tc>
                <w:tcPr>
                  <w:tcW w:w="454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5.</w:t>
                  </w:r>
                </w:p>
              </w:tc>
              <w:tc>
                <w:tcPr>
                  <w:tcW w:w="5670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Насос электрический 220 В - Насос высокого давления с бустером «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Bravo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 xml:space="preserve">» 220/2000 (Италия) предназначен для накачки каркаса и регулирования давления в нём. Напряжение питания– 220В, 50Гц, производительность - </w:t>
                  </w:r>
                  <w:smartTag w:uri="urn:schemas-microsoft-com:office:smarttags" w:element="metricconverter">
                    <w:smartTagPr>
                      <w:attr w:name="ProductID" w:val="2000 литров"/>
                    </w:smartTagPr>
                    <w:r w:rsidRPr="00394C98">
                      <w:rPr>
                        <w:sz w:val="18"/>
                        <w:szCs w:val="18"/>
                      </w:rPr>
                      <w:t>2000 литров</w:t>
                    </w:r>
                  </w:smartTag>
                  <w:r w:rsidRPr="00394C98">
                    <w:rPr>
                      <w:sz w:val="18"/>
                      <w:szCs w:val="18"/>
                    </w:rPr>
                    <w:t xml:space="preserve"> в минуту, масса </w:t>
                  </w:r>
                  <w:smartTag w:uri="urn:schemas-microsoft-com:office:smarttags" w:element="metricconverter">
                    <w:smartTagPr>
                      <w:attr w:name="ProductID" w:val="5 кг"/>
                    </w:smartTagPr>
                    <w:r w:rsidRPr="00394C98">
                      <w:rPr>
                        <w:sz w:val="18"/>
                        <w:szCs w:val="18"/>
                      </w:rPr>
                      <w:t>5 кг</w:t>
                    </w:r>
                  </w:smartTag>
                  <w:proofErr w:type="gramStart"/>
                  <w:r w:rsidRPr="00394C98">
                    <w:rPr>
                      <w:sz w:val="18"/>
                      <w:szCs w:val="18"/>
                    </w:rPr>
                    <w:t xml:space="preserve">., </w:t>
                  </w:r>
                  <w:proofErr w:type="gramEnd"/>
                  <w:r w:rsidRPr="00394C98">
                    <w:rPr>
                      <w:sz w:val="18"/>
                      <w:szCs w:val="18"/>
                    </w:rPr>
                    <w:t xml:space="preserve">габаритные размеры в пределах 30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х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 xml:space="preserve"> </w:t>
                  </w:r>
                  <w:smartTag w:uri="urn:schemas-microsoft-com:office:smarttags" w:element="metricconverter">
                    <w:smartTagPr>
                      <w:attr w:name="ProductID" w:val="16 см"/>
                    </w:smartTagPr>
                    <w:r w:rsidRPr="00394C98">
                      <w:rPr>
                        <w:sz w:val="18"/>
                        <w:szCs w:val="18"/>
                      </w:rPr>
                      <w:t>16 см</w:t>
                    </w:r>
                  </w:smartTag>
                  <w:r w:rsidRPr="00394C98">
                    <w:rPr>
                      <w:sz w:val="18"/>
                      <w:szCs w:val="18"/>
                    </w:rPr>
                    <w:t>.</w:t>
                  </w:r>
                </w:p>
              </w:tc>
            </w:tr>
            <w:tr w:rsidR="00E5654F" w:rsidRPr="00394C98" w:rsidTr="00271835">
              <w:tc>
                <w:tcPr>
                  <w:tcW w:w="454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6.</w:t>
                  </w:r>
                </w:p>
              </w:tc>
              <w:tc>
                <w:tcPr>
                  <w:tcW w:w="5670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Насос механический ножной должен обеспечивать мех. Подкачку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пневмобалонов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>.</w:t>
                  </w:r>
                </w:p>
              </w:tc>
            </w:tr>
            <w:tr w:rsidR="00E5654F" w:rsidRPr="00394C98" w:rsidTr="00271835">
              <w:tc>
                <w:tcPr>
                  <w:tcW w:w="454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7.</w:t>
                  </w:r>
                </w:p>
              </w:tc>
              <w:tc>
                <w:tcPr>
                  <w:tcW w:w="5670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Такелажный комплект в составе: оттяжки с регуляторами натяжения, колья, кувалда.</w:t>
                  </w:r>
                </w:p>
              </w:tc>
            </w:tr>
            <w:tr w:rsidR="00E5654F" w:rsidRPr="00394C98" w:rsidTr="00271835">
              <w:tc>
                <w:tcPr>
                  <w:tcW w:w="454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8.</w:t>
                  </w:r>
                </w:p>
              </w:tc>
              <w:tc>
                <w:tcPr>
                  <w:tcW w:w="5670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Аппарат поддержания давления в баллонах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пневмокаркаса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 xml:space="preserve"> - Модель РПД18/1,5Кл.</w:t>
                  </w:r>
                </w:p>
              </w:tc>
            </w:tr>
            <w:tr w:rsidR="00E5654F" w:rsidRPr="00394C98" w:rsidTr="00271835">
              <w:tc>
                <w:tcPr>
                  <w:tcW w:w="454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9.</w:t>
                  </w:r>
                </w:p>
              </w:tc>
              <w:tc>
                <w:tcPr>
                  <w:tcW w:w="5670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Комплект электроосвещения - 12 светильников энергосберегающих в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ударопрочных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 xml:space="preserve"> плафонах, имеющие возможность крепления в две и/или одну линию; кабель – 10 метров; розетки – 6 </w:t>
                  </w:r>
                  <w:proofErr w:type="spellStart"/>
                  <w:proofErr w:type="gramStart"/>
                  <w:r w:rsidRPr="00394C98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  <w:r w:rsidRPr="00394C98">
                    <w:rPr>
                      <w:sz w:val="18"/>
                      <w:szCs w:val="18"/>
                    </w:rPr>
                    <w:t>; автомат защиты.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Имеет сертификат соответствия Госстандарта РФ.</w:t>
                  </w:r>
                </w:p>
              </w:tc>
            </w:tr>
            <w:tr w:rsidR="00E5654F" w:rsidRPr="00394C98" w:rsidTr="00271835">
              <w:tc>
                <w:tcPr>
                  <w:tcW w:w="454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10.</w:t>
                  </w:r>
                </w:p>
              </w:tc>
              <w:tc>
                <w:tcPr>
                  <w:tcW w:w="5670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ЗИП комплект - В составе: материал наружного тента – 0.5 м</w:t>
                  </w:r>
                  <w:r w:rsidRPr="00394C98">
                    <w:rPr>
                      <w:sz w:val="18"/>
                      <w:szCs w:val="18"/>
                      <w:vertAlign w:val="superscript"/>
                    </w:rPr>
                    <w:t>2</w:t>
                  </w:r>
                  <w:r w:rsidRPr="00394C98">
                    <w:rPr>
                      <w:sz w:val="18"/>
                      <w:szCs w:val="18"/>
                    </w:rPr>
                    <w:t xml:space="preserve">; материал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пневмобаллонов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 xml:space="preserve"> – 0.5 м</w:t>
                  </w:r>
                  <w:r w:rsidRPr="00394C98">
                    <w:rPr>
                      <w:sz w:val="18"/>
                      <w:szCs w:val="18"/>
                      <w:vertAlign w:val="superscript"/>
                    </w:rPr>
                    <w:t>2</w:t>
                  </w:r>
                  <w:r w:rsidRPr="00394C98">
                    <w:rPr>
                      <w:sz w:val="18"/>
                      <w:szCs w:val="18"/>
                    </w:rPr>
                    <w:t>»; материал напольного покрытия – 0.5 м</w:t>
                  </w:r>
                  <w:r w:rsidRPr="00394C98">
                    <w:rPr>
                      <w:sz w:val="18"/>
                      <w:szCs w:val="18"/>
                      <w:vertAlign w:val="superscript"/>
                    </w:rPr>
                    <w:t>2</w:t>
                  </w:r>
                  <w:r w:rsidRPr="00394C98">
                    <w:rPr>
                      <w:sz w:val="18"/>
                      <w:szCs w:val="18"/>
                    </w:rPr>
                    <w:t>»;  клей – 0.4 л; клапан воздушный – 2 шт.; ключ клапана – 1 шт.; лента стыковочная – 2 м/</w:t>
                  </w:r>
                  <w:proofErr w:type="spellStart"/>
                  <w:proofErr w:type="gramStart"/>
                  <w:r w:rsidRPr="00394C98">
                    <w:rPr>
                      <w:sz w:val="18"/>
                      <w:szCs w:val="18"/>
                    </w:rPr>
                    <w:t>п</w:t>
                  </w:r>
                  <w:proofErr w:type="spellEnd"/>
                  <w:proofErr w:type="gramEnd"/>
                  <w:r w:rsidRPr="00394C98">
                    <w:rPr>
                      <w:sz w:val="18"/>
                      <w:szCs w:val="18"/>
                    </w:rPr>
                    <w:t>; ролик дверной – 1 шт.; карабин – 3 шт.</w:t>
                  </w:r>
                </w:p>
              </w:tc>
            </w:tr>
            <w:tr w:rsidR="00E5654F" w:rsidRPr="00394C98" w:rsidTr="00271835">
              <w:tc>
                <w:tcPr>
                  <w:tcW w:w="454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11.</w:t>
                  </w:r>
                </w:p>
              </w:tc>
              <w:tc>
                <w:tcPr>
                  <w:tcW w:w="5670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Комплект упаковочных чехлов - Изготовлена из парусины полульняной с </w:t>
                  </w:r>
                  <w:proofErr w:type="gramStart"/>
                  <w:r w:rsidRPr="00394C98">
                    <w:rPr>
                      <w:sz w:val="18"/>
                      <w:szCs w:val="18"/>
                    </w:rPr>
                    <w:t>ВО</w:t>
                  </w:r>
                  <w:proofErr w:type="gramEnd"/>
                  <w:r w:rsidRPr="00394C98">
                    <w:rPr>
                      <w:sz w:val="18"/>
                      <w:szCs w:val="18"/>
                    </w:rPr>
                    <w:t xml:space="preserve"> пропиткой. Арт. СКПВ 11 292</w:t>
                  </w:r>
                </w:p>
              </w:tc>
            </w:tr>
          </w:tbl>
          <w:p w:rsidR="00E5654F" w:rsidRPr="00394C98" w:rsidRDefault="00E5654F" w:rsidP="00271835">
            <w:pPr>
              <w:pStyle w:val="affff8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2977" w:type="dxa"/>
          </w:tcPr>
          <w:tbl>
            <w:tblPr>
              <w:tblW w:w="286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2863"/>
            </w:tblGrid>
            <w:tr w:rsidR="00E5654F" w:rsidRPr="00394C98" w:rsidTr="00271835">
              <w:tc>
                <w:tcPr>
                  <w:tcW w:w="2863" w:type="dxa"/>
                </w:tcPr>
                <w:p w:rsidR="00E5654F" w:rsidRPr="00394C98" w:rsidRDefault="00E5654F" w:rsidP="00271835">
                  <w:pPr>
                    <w:pStyle w:val="affff8"/>
                    <w:ind w:left="-80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Каркас пневматический  – 1 ед.</w:t>
                  </w:r>
                </w:p>
              </w:tc>
            </w:tr>
            <w:tr w:rsidR="00E5654F" w:rsidRPr="00394C98" w:rsidTr="00271835">
              <w:tc>
                <w:tcPr>
                  <w:tcW w:w="2863" w:type="dxa"/>
                </w:tcPr>
                <w:p w:rsidR="00E5654F" w:rsidRPr="00394C98" w:rsidRDefault="00E5654F" w:rsidP="00271835">
                  <w:pPr>
                    <w:pStyle w:val="affff8"/>
                    <w:ind w:left="-80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Тент наружный ПВХ - 1 ед.</w:t>
                  </w:r>
                </w:p>
              </w:tc>
            </w:tr>
            <w:tr w:rsidR="00E5654F" w:rsidRPr="00394C98" w:rsidTr="00271835">
              <w:tc>
                <w:tcPr>
                  <w:tcW w:w="2863" w:type="dxa"/>
                </w:tcPr>
                <w:p w:rsidR="00E5654F" w:rsidRPr="00394C98" w:rsidRDefault="00E5654F" w:rsidP="00271835">
                  <w:pPr>
                    <w:pStyle w:val="affff8"/>
                    <w:ind w:left="-80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Пол ПВХ - 1ед.</w:t>
                  </w:r>
                </w:p>
              </w:tc>
            </w:tr>
            <w:tr w:rsidR="00E5654F" w:rsidRPr="00394C98" w:rsidTr="00271835">
              <w:tc>
                <w:tcPr>
                  <w:tcW w:w="2863" w:type="dxa"/>
                </w:tcPr>
                <w:p w:rsidR="00E5654F" w:rsidRPr="00394C98" w:rsidRDefault="00E5654F" w:rsidP="00271835">
                  <w:pPr>
                    <w:pStyle w:val="affff8"/>
                    <w:ind w:left="-80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Датчик-реле (датчик перепада давления) - 1ед.</w:t>
                  </w:r>
                </w:p>
              </w:tc>
            </w:tr>
            <w:tr w:rsidR="00E5654F" w:rsidRPr="00394C98" w:rsidTr="00271835">
              <w:tc>
                <w:tcPr>
                  <w:tcW w:w="2863" w:type="dxa"/>
                </w:tcPr>
                <w:p w:rsidR="00E5654F" w:rsidRPr="00394C98" w:rsidRDefault="00E5654F" w:rsidP="00271835">
                  <w:pPr>
                    <w:pStyle w:val="affff8"/>
                    <w:ind w:left="-80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Насос электрический 220</w:t>
                  </w:r>
                  <w:proofErr w:type="gramStart"/>
                  <w:r w:rsidRPr="00394C98">
                    <w:rPr>
                      <w:sz w:val="18"/>
                      <w:szCs w:val="18"/>
                    </w:rPr>
                    <w:t xml:space="preserve"> В</w:t>
                  </w:r>
                  <w:proofErr w:type="gramEnd"/>
                  <w:r w:rsidRPr="00394C98">
                    <w:rPr>
                      <w:sz w:val="18"/>
                      <w:szCs w:val="18"/>
                    </w:rPr>
                    <w:t xml:space="preserve"> - 2 ед.</w:t>
                  </w:r>
                </w:p>
              </w:tc>
            </w:tr>
            <w:tr w:rsidR="00E5654F" w:rsidRPr="00394C98" w:rsidTr="00271835">
              <w:tc>
                <w:tcPr>
                  <w:tcW w:w="2863" w:type="dxa"/>
                </w:tcPr>
                <w:p w:rsidR="00E5654F" w:rsidRPr="00394C98" w:rsidRDefault="00E5654F" w:rsidP="00271835">
                  <w:pPr>
                    <w:pStyle w:val="affff8"/>
                    <w:ind w:left="-80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Насос механический ножной - 1 ед.</w:t>
                  </w:r>
                </w:p>
              </w:tc>
            </w:tr>
            <w:tr w:rsidR="00E5654F" w:rsidRPr="00394C98" w:rsidTr="00271835">
              <w:tc>
                <w:tcPr>
                  <w:tcW w:w="2863" w:type="dxa"/>
                </w:tcPr>
                <w:p w:rsidR="00E5654F" w:rsidRPr="00394C98" w:rsidRDefault="00E5654F" w:rsidP="00271835">
                  <w:pPr>
                    <w:pStyle w:val="affff8"/>
                    <w:ind w:left="-80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Такелажный комплект - 1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компл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>.</w:t>
                  </w:r>
                </w:p>
              </w:tc>
            </w:tr>
            <w:tr w:rsidR="00E5654F" w:rsidRPr="00394C98" w:rsidTr="00271835">
              <w:tc>
                <w:tcPr>
                  <w:tcW w:w="2863" w:type="dxa"/>
                </w:tcPr>
                <w:p w:rsidR="00E5654F" w:rsidRPr="00394C98" w:rsidRDefault="00E5654F" w:rsidP="00271835">
                  <w:pPr>
                    <w:pStyle w:val="affff8"/>
                    <w:ind w:left="-80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Аппарат поддержания давления в баллонах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пневмокаркаса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 xml:space="preserve"> - 2 ед.</w:t>
                  </w:r>
                </w:p>
              </w:tc>
            </w:tr>
            <w:tr w:rsidR="00E5654F" w:rsidRPr="00394C98" w:rsidTr="00271835">
              <w:tc>
                <w:tcPr>
                  <w:tcW w:w="2863" w:type="dxa"/>
                </w:tcPr>
                <w:p w:rsidR="00E5654F" w:rsidRPr="00394C98" w:rsidRDefault="00E5654F" w:rsidP="00271835">
                  <w:pPr>
                    <w:pStyle w:val="affff8"/>
                    <w:ind w:left="-80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Комплект электроосвещения - 1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компл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>.</w:t>
                  </w:r>
                </w:p>
              </w:tc>
            </w:tr>
            <w:tr w:rsidR="00E5654F" w:rsidRPr="00394C98" w:rsidTr="00271835">
              <w:tc>
                <w:tcPr>
                  <w:tcW w:w="2863" w:type="dxa"/>
                </w:tcPr>
                <w:p w:rsidR="00E5654F" w:rsidRPr="00394C98" w:rsidRDefault="00E5654F" w:rsidP="00271835">
                  <w:pPr>
                    <w:pStyle w:val="affff8"/>
                    <w:ind w:left="-80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ЗИП комплект - 1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компл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>.</w:t>
                  </w:r>
                </w:p>
              </w:tc>
            </w:tr>
            <w:tr w:rsidR="00E5654F" w:rsidRPr="00394C98" w:rsidTr="00271835">
              <w:tc>
                <w:tcPr>
                  <w:tcW w:w="2863" w:type="dxa"/>
                </w:tcPr>
                <w:p w:rsidR="00E5654F" w:rsidRPr="00394C98" w:rsidRDefault="00E5654F" w:rsidP="00271835">
                  <w:pPr>
                    <w:pStyle w:val="affff8"/>
                    <w:ind w:left="-80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Комплект эксплуатационной документации - 1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компл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>.</w:t>
                  </w:r>
                </w:p>
              </w:tc>
            </w:tr>
            <w:tr w:rsidR="00E5654F" w:rsidRPr="00394C98" w:rsidTr="00271835">
              <w:tc>
                <w:tcPr>
                  <w:tcW w:w="2863" w:type="dxa"/>
                </w:tcPr>
                <w:p w:rsidR="00E5654F" w:rsidRPr="00394C98" w:rsidRDefault="00E5654F" w:rsidP="00271835">
                  <w:pPr>
                    <w:pStyle w:val="affff8"/>
                    <w:ind w:left="-80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Комплект упаковочных чехлов - 1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компл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>.</w:t>
                  </w:r>
                </w:p>
              </w:tc>
            </w:tr>
            <w:tr w:rsidR="00E5654F" w:rsidRPr="00394C98" w:rsidTr="00271835">
              <w:tc>
                <w:tcPr>
                  <w:tcW w:w="2863" w:type="dxa"/>
                </w:tcPr>
                <w:p w:rsidR="00E5654F" w:rsidRPr="00394C98" w:rsidRDefault="00E5654F" w:rsidP="00271835">
                  <w:pPr>
                    <w:pStyle w:val="affff8"/>
                    <w:ind w:left="-80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Комплект логотипов с символикой Заказчика - 1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компл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>.</w:t>
                  </w:r>
                </w:p>
              </w:tc>
            </w:tr>
          </w:tbl>
          <w:p w:rsidR="00E5654F" w:rsidRPr="00394C98" w:rsidRDefault="00E5654F" w:rsidP="00271835">
            <w:pPr>
              <w:pStyle w:val="affff8"/>
              <w:ind w:left="-108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комплект</w:t>
            </w:r>
          </w:p>
        </w:tc>
        <w:tc>
          <w:tcPr>
            <w:tcW w:w="567" w:type="dxa"/>
          </w:tcPr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нет</w:t>
            </w:r>
          </w:p>
        </w:tc>
        <w:tc>
          <w:tcPr>
            <w:tcW w:w="425" w:type="dxa"/>
          </w:tcPr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  <w:r w:rsidRPr="00394C98">
              <w:rPr>
                <w:bCs/>
                <w:color w:val="000000"/>
                <w:sz w:val="18"/>
                <w:szCs w:val="18"/>
              </w:rPr>
              <w:t>не позднее 20.12.2013г.</w:t>
            </w:r>
          </w:p>
        </w:tc>
        <w:tc>
          <w:tcPr>
            <w:tcW w:w="1701" w:type="dxa"/>
          </w:tcPr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12 месяцев с даты поставки</w:t>
            </w:r>
          </w:p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</w:p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 xml:space="preserve">Код ОКП: </w:t>
            </w:r>
          </w:p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696850</w:t>
            </w:r>
            <w:r>
              <w:rPr>
                <w:sz w:val="18"/>
                <w:szCs w:val="18"/>
              </w:rPr>
              <w:t>     Оборудование для радиоактивных отходов и дезактивации</w:t>
            </w:r>
          </w:p>
        </w:tc>
      </w:tr>
      <w:tr w:rsidR="00E5654F" w:rsidRPr="00394C98" w:rsidTr="00271835">
        <w:trPr>
          <w:trHeight w:val="3826"/>
        </w:trPr>
        <w:tc>
          <w:tcPr>
            <w:tcW w:w="425" w:type="dxa"/>
          </w:tcPr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lastRenderedPageBreak/>
              <w:t>2.</w:t>
            </w:r>
          </w:p>
        </w:tc>
        <w:tc>
          <w:tcPr>
            <w:tcW w:w="1418" w:type="dxa"/>
          </w:tcPr>
          <w:p w:rsidR="00E5654F" w:rsidRPr="00394C98" w:rsidRDefault="00E5654F" w:rsidP="00271835">
            <w:pPr>
              <w:pStyle w:val="affff8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Подогреватель проточный высокого давления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5609D">
              <w:rPr>
                <w:sz w:val="18"/>
                <w:szCs w:val="18"/>
              </w:rPr>
              <w:t>Hotbox</w:t>
            </w:r>
            <w:proofErr w:type="spellEnd"/>
            <w:r w:rsidRPr="0045609D">
              <w:rPr>
                <w:sz w:val="18"/>
                <w:szCs w:val="18"/>
              </w:rPr>
              <w:t xml:space="preserve"> 90 </w:t>
            </w:r>
            <w:proofErr w:type="spellStart"/>
            <w:r w:rsidRPr="0045609D">
              <w:rPr>
                <w:sz w:val="18"/>
                <w:szCs w:val="18"/>
              </w:rPr>
              <w:t>Dekon</w:t>
            </w:r>
            <w:proofErr w:type="spellEnd"/>
            <w:r>
              <w:rPr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6237" w:type="dxa"/>
          </w:tcPr>
          <w:tbl>
            <w:tblPr>
              <w:tblW w:w="612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454"/>
              <w:gridCol w:w="5670"/>
            </w:tblGrid>
            <w:tr w:rsidR="00E5654F" w:rsidRPr="00394C98" w:rsidTr="00271835">
              <w:tc>
                <w:tcPr>
                  <w:tcW w:w="454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5670" w:type="dxa"/>
                </w:tcPr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Мобильный проточный водонагреватель на дизельном топливе с функцией обеззараживания </w:t>
                  </w:r>
                  <w:proofErr w:type="spellStart"/>
                  <w:r w:rsidRPr="0045609D">
                    <w:rPr>
                      <w:sz w:val="18"/>
                      <w:szCs w:val="18"/>
                    </w:rPr>
                    <w:t>Hotbox</w:t>
                  </w:r>
                  <w:proofErr w:type="spellEnd"/>
                  <w:r w:rsidRPr="0045609D">
                    <w:rPr>
                      <w:sz w:val="18"/>
                      <w:szCs w:val="18"/>
                    </w:rPr>
                    <w:t xml:space="preserve"> 90 </w:t>
                  </w:r>
                  <w:proofErr w:type="spellStart"/>
                  <w:r w:rsidRPr="0045609D">
                    <w:rPr>
                      <w:sz w:val="18"/>
                      <w:szCs w:val="18"/>
                    </w:rPr>
                    <w:t>Dekon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или эквивалент</w:t>
                  </w:r>
                  <w:r w:rsidRPr="00394C98">
                    <w:rPr>
                      <w:sz w:val="18"/>
                      <w:szCs w:val="18"/>
                    </w:rPr>
                    <w:t>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Встроенный дозатор  для подачи мыльного, щелочного и кислотно-щелочного раствора с максимальным давлением 9,75 бар. Имеет возможность включения/выключения во время работы.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Температура нагрева воды от +30 до +60 гр.С. Защита от перегрева смесителей.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2 выхода для подачи чистой воды и 2 выхода для подачи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дез</w:t>
                  </w:r>
                  <w:proofErr w:type="gramStart"/>
                  <w:r w:rsidRPr="00394C98">
                    <w:rPr>
                      <w:sz w:val="18"/>
                      <w:szCs w:val="18"/>
                    </w:rPr>
                    <w:t>.р</w:t>
                  </w:r>
                  <w:proofErr w:type="gramEnd"/>
                  <w:r w:rsidRPr="00394C98">
                    <w:rPr>
                      <w:sz w:val="18"/>
                      <w:szCs w:val="18"/>
                    </w:rPr>
                    <w:t>аствора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>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Оснащен датчиком давления, редуктором давления 6 бар с манометром.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Электрический контроль основан на низком напряжении 24 Вольта.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Тепловая мощность - 90 кВт.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Объем топливного бака – 20 литров.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На колесной базе с литыми резиновыми шинами.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Производительность - 40 л/мин.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Максимальное давление на выходе - 15 бар.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 xml:space="preserve">Максимальный расход </w:t>
                  </w:r>
                  <w:proofErr w:type="spellStart"/>
                  <w:r w:rsidRPr="00394C98">
                    <w:rPr>
                      <w:sz w:val="18"/>
                      <w:szCs w:val="18"/>
                    </w:rPr>
                    <w:t>диз</w:t>
                  </w:r>
                  <w:proofErr w:type="spellEnd"/>
                  <w:r w:rsidRPr="00394C98">
                    <w:rPr>
                      <w:sz w:val="18"/>
                      <w:szCs w:val="18"/>
                    </w:rPr>
                    <w:t>. Топлива - 7.8 л/ч.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Переменный ток 230</w:t>
                  </w:r>
                  <w:proofErr w:type="gramStart"/>
                  <w:r w:rsidRPr="00394C98">
                    <w:rPr>
                      <w:sz w:val="18"/>
                      <w:szCs w:val="18"/>
                    </w:rPr>
                    <w:t xml:space="preserve"> В</w:t>
                  </w:r>
                  <w:proofErr w:type="gramEnd"/>
                  <w:r w:rsidRPr="00394C98">
                    <w:rPr>
                      <w:sz w:val="18"/>
                      <w:szCs w:val="18"/>
                    </w:rPr>
                    <w:t>/50Hz/0.3 кВт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Вилка IP 68.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Габариты: 890х570х800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Вес – 65 кг.</w:t>
                  </w:r>
                </w:p>
                <w:p w:rsidR="00E5654F" w:rsidRPr="00394C98" w:rsidRDefault="00E5654F" w:rsidP="00271835">
                  <w:pPr>
                    <w:pStyle w:val="affff8"/>
                    <w:rPr>
                      <w:sz w:val="18"/>
                      <w:szCs w:val="18"/>
                    </w:rPr>
                  </w:pPr>
                  <w:r w:rsidRPr="00394C98">
                    <w:rPr>
                      <w:sz w:val="18"/>
                      <w:szCs w:val="18"/>
                    </w:rPr>
                    <w:t>Мощность – 0,3 кВт.</w:t>
                  </w:r>
                </w:p>
              </w:tc>
            </w:tr>
          </w:tbl>
          <w:p w:rsidR="00E5654F" w:rsidRPr="00394C98" w:rsidRDefault="00E5654F" w:rsidP="00271835">
            <w:pPr>
              <w:pStyle w:val="affff8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нет</w:t>
            </w:r>
          </w:p>
        </w:tc>
        <w:tc>
          <w:tcPr>
            <w:tcW w:w="2977" w:type="dxa"/>
          </w:tcPr>
          <w:p w:rsidR="00E5654F" w:rsidRPr="00394C98" w:rsidRDefault="00E5654F" w:rsidP="00271835">
            <w:pPr>
              <w:pStyle w:val="affff8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Мобильный проточный водонагреватель на дизельном топливе с функцией обеззараживания (Пр-во Германия) – 1 шт.</w:t>
            </w:r>
          </w:p>
          <w:p w:rsidR="00E5654F" w:rsidRPr="00394C98" w:rsidRDefault="00E5654F" w:rsidP="00271835">
            <w:pPr>
              <w:pStyle w:val="affff8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нет</w:t>
            </w:r>
          </w:p>
        </w:tc>
        <w:tc>
          <w:tcPr>
            <w:tcW w:w="425" w:type="dxa"/>
          </w:tcPr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  <w:r w:rsidRPr="00394C98">
              <w:rPr>
                <w:bCs/>
                <w:color w:val="000000"/>
                <w:sz w:val="18"/>
                <w:szCs w:val="18"/>
              </w:rPr>
              <w:t>не позднее 20.12.2013г.</w:t>
            </w:r>
          </w:p>
        </w:tc>
        <w:tc>
          <w:tcPr>
            <w:tcW w:w="1701" w:type="dxa"/>
          </w:tcPr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>12 месяцев с даты поставки</w:t>
            </w:r>
          </w:p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</w:p>
          <w:p w:rsidR="00E5654F" w:rsidRPr="007D4F10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  <w:r w:rsidRPr="00394C98">
              <w:rPr>
                <w:sz w:val="18"/>
                <w:szCs w:val="18"/>
              </w:rPr>
              <w:t xml:space="preserve">Код ОКП: </w:t>
            </w:r>
            <w:r w:rsidRPr="007D4F10">
              <w:rPr>
                <w:b/>
                <w:bCs/>
                <w:sz w:val="18"/>
                <w:szCs w:val="18"/>
              </w:rPr>
              <w:t>474115</w:t>
            </w:r>
            <w:r w:rsidRPr="007D4F10">
              <w:rPr>
                <w:sz w:val="18"/>
                <w:szCs w:val="18"/>
              </w:rPr>
              <w:t>     Водонагреватели (неэлектрические)</w:t>
            </w:r>
          </w:p>
          <w:p w:rsidR="00E5654F" w:rsidRPr="00394C98" w:rsidRDefault="00E5654F" w:rsidP="00271835">
            <w:pPr>
              <w:pStyle w:val="affff8"/>
              <w:jc w:val="center"/>
              <w:rPr>
                <w:sz w:val="18"/>
                <w:szCs w:val="18"/>
              </w:rPr>
            </w:pPr>
          </w:p>
        </w:tc>
      </w:tr>
    </w:tbl>
    <w:p w:rsidR="00E5654F" w:rsidRDefault="00E5654F" w:rsidP="00E5654F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Сведения о новизне</w:t>
      </w:r>
    </w:p>
    <w:p w:rsidR="00E5654F" w:rsidRDefault="00E5654F" w:rsidP="00E5654F">
      <w:pPr>
        <w:ind w:left="720"/>
        <w:jc w:val="both"/>
      </w:pPr>
      <w:r w:rsidRPr="004F78EB">
        <w:t>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E5654F" w:rsidRDefault="00E5654F" w:rsidP="00E5654F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к маркировке</w:t>
      </w:r>
    </w:p>
    <w:p w:rsidR="00E5654F" w:rsidRPr="004F78EB" w:rsidRDefault="00E5654F" w:rsidP="00E5654F">
      <w:pPr>
        <w:pStyle w:val="aff5"/>
        <w:tabs>
          <w:tab w:val="left" w:pos="426"/>
          <w:tab w:val="left" w:pos="127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Товар (оборудование) </w:t>
      </w:r>
      <w:r w:rsidRPr="004F78EB">
        <w:rPr>
          <w:rFonts w:ascii="Times New Roman" w:hAnsi="Times New Roman"/>
          <w:sz w:val="24"/>
          <w:szCs w:val="24"/>
          <w:lang w:eastAsia="en-US"/>
        </w:rPr>
        <w:t>должен иметь маркировку в соответствии с требованиями конструкторской документации.</w:t>
      </w:r>
    </w:p>
    <w:p w:rsidR="00E5654F" w:rsidRPr="00587554" w:rsidRDefault="00E5654F" w:rsidP="00E5654F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Состав маркировки:</w:t>
      </w:r>
    </w:p>
    <w:p w:rsidR="00E5654F" w:rsidRPr="00587554" w:rsidRDefault="00E5654F" w:rsidP="00E5654F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товарный знак или обозначение предприятия - изготовителя;</w:t>
      </w:r>
    </w:p>
    <w:p w:rsidR="00E5654F" w:rsidRPr="00587554" w:rsidRDefault="00E5654F" w:rsidP="00E5654F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условное обозначение изделия;</w:t>
      </w:r>
    </w:p>
    <w:p w:rsidR="00E5654F" w:rsidRPr="00587554" w:rsidRDefault="00E5654F" w:rsidP="00E5654F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порядковый номер изделия по системе нумерации предприятия изготовителя;</w:t>
      </w:r>
    </w:p>
    <w:p w:rsidR="00E5654F" w:rsidRPr="00587554" w:rsidRDefault="00E5654F" w:rsidP="00E5654F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год изготовления;</w:t>
      </w:r>
    </w:p>
    <w:p w:rsidR="00E5654F" w:rsidRPr="00587554" w:rsidRDefault="00E5654F" w:rsidP="00E5654F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знак утверждения типа средств измерений;</w:t>
      </w:r>
    </w:p>
    <w:p w:rsidR="00E5654F" w:rsidRPr="00587554" w:rsidRDefault="00E5654F" w:rsidP="00E5654F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степень защиты, обеспечиваемая оболочками от проникновения твердых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587554">
        <w:rPr>
          <w:rFonts w:ascii="Times New Roman" w:hAnsi="Times New Roman"/>
          <w:sz w:val="24"/>
          <w:szCs w:val="24"/>
        </w:rPr>
        <w:t>предметов и воды;</w:t>
      </w:r>
    </w:p>
    <w:p w:rsidR="00E5654F" w:rsidRPr="00587554" w:rsidRDefault="00E5654F" w:rsidP="00E5654F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lastRenderedPageBreak/>
        <w:t>- напряжение, мощность или ток, частота электропитания.</w:t>
      </w:r>
    </w:p>
    <w:p w:rsidR="00E5654F" w:rsidRPr="007123D0" w:rsidRDefault="00E5654F" w:rsidP="00E5654F">
      <w:pPr>
        <w:numPr>
          <w:ilvl w:val="0"/>
          <w:numId w:val="27"/>
        </w:numPr>
        <w:spacing w:before="240"/>
        <w:jc w:val="both"/>
        <w:rPr>
          <w:b/>
        </w:rPr>
      </w:pPr>
      <w:r w:rsidRPr="007123D0">
        <w:rPr>
          <w:b/>
        </w:rPr>
        <w:t>Требования к упаковке</w:t>
      </w:r>
    </w:p>
    <w:p w:rsidR="00E5654F" w:rsidRDefault="00E5654F" w:rsidP="00E5654F">
      <w:pPr>
        <w:ind w:left="720" w:firstLine="696"/>
        <w:jc w:val="both"/>
      </w:pPr>
      <w:r w:rsidRPr="004F78EB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E5654F" w:rsidRDefault="00E5654F" w:rsidP="00E5654F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по правилам сдачи и приемки</w:t>
      </w:r>
    </w:p>
    <w:p w:rsidR="00E5654F" w:rsidRDefault="00E5654F" w:rsidP="00E5654F">
      <w:pPr>
        <w:ind w:left="705"/>
        <w:jc w:val="both"/>
      </w:pPr>
      <w:r>
        <w:t xml:space="preserve">Порядок сдачи и приемки: </w:t>
      </w:r>
      <w:r w:rsidRPr="004F78EB">
        <w:t>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</w:r>
    </w:p>
    <w:p w:rsidR="00E5654F" w:rsidRPr="00160469" w:rsidRDefault="00E5654F" w:rsidP="00E5654F">
      <w:pPr>
        <w:numPr>
          <w:ilvl w:val="0"/>
          <w:numId w:val="27"/>
        </w:numPr>
        <w:spacing w:before="240"/>
        <w:ind w:hanging="11"/>
        <w:jc w:val="both"/>
        <w:rPr>
          <w:b/>
        </w:rPr>
      </w:pPr>
      <w:r w:rsidRPr="00160469">
        <w:rPr>
          <w:b/>
        </w:rPr>
        <w:t>Требования по передаче заказчику технических и иных документов при поставке товара:</w:t>
      </w:r>
    </w:p>
    <w:p w:rsidR="00E5654F" w:rsidRPr="00EC551C" w:rsidRDefault="00E5654F" w:rsidP="00E5654F">
      <w:pPr>
        <w:spacing w:before="240"/>
        <w:ind w:left="720"/>
        <w:jc w:val="both"/>
        <w:rPr>
          <w:b/>
        </w:rPr>
      </w:pPr>
      <w:r w:rsidRPr="00EC551C">
        <w:t>На момент поставки, на Товар (оборудование) должен быть предоставлен Сертификат соответствия,  санитарно - эпидемиологические заключения на Товар (оборудование), паспорт изделия, руководство по эксплуатации и ремонту, ведомость ЗИП</w:t>
      </w:r>
      <w:r>
        <w:t>.</w:t>
      </w:r>
    </w:p>
    <w:p w:rsidR="00E5654F" w:rsidRDefault="00E5654F" w:rsidP="00E5654F">
      <w:pPr>
        <w:numPr>
          <w:ilvl w:val="0"/>
          <w:numId w:val="27"/>
        </w:numPr>
        <w:spacing w:before="240"/>
        <w:jc w:val="both"/>
        <w:rPr>
          <w:b/>
        </w:rPr>
      </w:pPr>
      <w:r w:rsidRPr="00EC551C">
        <w:rPr>
          <w:b/>
        </w:rPr>
        <w:t>Требования к транспортированию</w:t>
      </w:r>
    </w:p>
    <w:p w:rsidR="00E5654F" w:rsidRPr="001134F7" w:rsidRDefault="00E5654F" w:rsidP="00E5654F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1134F7">
        <w:rPr>
          <w:rFonts w:ascii="Times New Roman" w:hAnsi="Times New Roman"/>
          <w:sz w:val="24"/>
          <w:szCs w:val="24"/>
        </w:rPr>
        <w:t>в упаковке предприятия-изготовителя может транспортироваться всеми видами транспорта на любые расстояния:</w:t>
      </w:r>
    </w:p>
    <w:p w:rsidR="00E5654F" w:rsidRPr="001134F7" w:rsidRDefault="00E5654F" w:rsidP="00E5654F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перевозка по железной дороге должна производиться в крытых чистых вагонах;</w:t>
      </w:r>
    </w:p>
    <w:p w:rsidR="00E5654F" w:rsidRPr="001134F7" w:rsidRDefault="00E5654F" w:rsidP="00E5654F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открытым автотранспортом ящики должны быть накрыты водонепроницаемым материалом;</w:t>
      </w:r>
    </w:p>
    <w:p w:rsidR="00E5654F" w:rsidRPr="001134F7" w:rsidRDefault="00E5654F" w:rsidP="00E5654F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воздушным транспортом ящики должны быть размещены в герметичном отапливаемом отсеке;</w:t>
      </w:r>
    </w:p>
    <w:p w:rsidR="00E5654F" w:rsidRPr="001134F7" w:rsidRDefault="00E5654F" w:rsidP="00E5654F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водным и морским транспортом ящики должны быть размещены в трюме.</w:t>
      </w:r>
    </w:p>
    <w:p w:rsidR="00E5654F" w:rsidRPr="001134F7" w:rsidRDefault="00E5654F" w:rsidP="00E5654F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Размещение и крепление ящиков на транспортных средствах должны обеспечивать устойчивое положение при следовании в пути, отсутствие смещения и ударов друг о друга.</w:t>
      </w:r>
    </w:p>
    <w:p w:rsidR="00E5654F" w:rsidRPr="001134F7" w:rsidRDefault="00E5654F" w:rsidP="00E5654F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При погрузке и выгрузке должны соблюдаться требования надписей, указанных на транспортной таре.</w:t>
      </w:r>
    </w:p>
    <w:p w:rsidR="00E5654F" w:rsidRPr="001134F7" w:rsidRDefault="00E5654F" w:rsidP="00E5654F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 xml:space="preserve">Во время погрузочно-разгрузочных работ </w:t>
      </w: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1134F7">
        <w:rPr>
          <w:rFonts w:ascii="Times New Roman" w:hAnsi="Times New Roman"/>
          <w:sz w:val="24"/>
          <w:szCs w:val="24"/>
        </w:rPr>
        <w:t>не должен подвергаться воздействию атмосферных осадков.</w:t>
      </w:r>
    </w:p>
    <w:p w:rsidR="00E5654F" w:rsidRDefault="00E5654F" w:rsidP="00E5654F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к хранению</w:t>
      </w:r>
    </w:p>
    <w:p w:rsidR="00E5654F" w:rsidRDefault="00E5654F" w:rsidP="00E5654F">
      <w:pPr>
        <w:ind w:left="720"/>
        <w:jc w:val="both"/>
      </w:pPr>
      <w:r w:rsidRPr="002E5BBD">
        <w:t>В соответствии с ГОСТ 15150-69.</w:t>
      </w:r>
    </w:p>
    <w:p w:rsidR="00E5654F" w:rsidRDefault="00E5654F" w:rsidP="00E5654F">
      <w:pPr>
        <w:numPr>
          <w:ilvl w:val="0"/>
          <w:numId w:val="27"/>
        </w:numPr>
        <w:spacing w:after="200"/>
        <w:jc w:val="both"/>
        <w:rPr>
          <w:b/>
        </w:rPr>
      </w:pPr>
      <w:r>
        <w:rPr>
          <w:b/>
        </w:rPr>
        <w:t>Требования к обслуживанию</w:t>
      </w:r>
    </w:p>
    <w:p w:rsidR="00E5654F" w:rsidRDefault="00E5654F" w:rsidP="00E5654F">
      <w:pPr>
        <w:ind w:left="720"/>
        <w:jc w:val="both"/>
      </w:pPr>
      <w:r>
        <w:t>В соответствии с  руководством по эксплуатации на Товар (оборудование).</w:t>
      </w:r>
    </w:p>
    <w:p w:rsidR="00E5654F" w:rsidRPr="000F5701" w:rsidRDefault="00E5654F" w:rsidP="00E5654F">
      <w:pPr>
        <w:ind w:left="720"/>
        <w:jc w:val="both"/>
      </w:pPr>
    </w:p>
    <w:p w:rsidR="00E5654F" w:rsidRDefault="00E5654F" w:rsidP="00E5654F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Экологические требования</w:t>
      </w:r>
    </w:p>
    <w:p w:rsidR="00E5654F" w:rsidRDefault="00E5654F" w:rsidP="00E5654F">
      <w:pPr>
        <w:ind w:left="720"/>
        <w:jc w:val="both"/>
        <w:rPr>
          <w:b/>
        </w:rPr>
      </w:pPr>
      <w:r w:rsidRPr="004F78EB">
        <w:t>Не требуется</w:t>
      </w:r>
    </w:p>
    <w:p w:rsidR="00E5654F" w:rsidRDefault="00E5654F" w:rsidP="00E5654F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по безопасности</w:t>
      </w:r>
    </w:p>
    <w:p w:rsidR="00E5654F" w:rsidRPr="000F5701" w:rsidRDefault="00E5654F" w:rsidP="00E5654F">
      <w:pPr>
        <w:ind w:left="720"/>
        <w:jc w:val="both"/>
      </w:pPr>
      <w:r w:rsidRPr="00EC551C">
        <w:t>Товар (оборудование) должен соответствовать требованиям безопасности, установленным стандартами системы безопасности труда.</w:t>
      </w:r>
    </w:p>
    <w:p w:rsidR="00E5654F" w:rsidRDefault="00E5654F" w:rsidP="00E5654F">
      <w:pPr>
        <w:numPr>
          <w:ilvl w:val="0"/>
          <w:numId w:val="27"/>
        </w:numPr>
        <w:jc w:val="both"/>
        <w:rPr>
          <w:b/>
        </w:rPr>
      </w:pPr>
      <w:r>
        <w:rPr>
          <w:b/>
        </w:rPr>
        <w:t>Требования к качеству</w:t>
      </w:r>
    </w:p>
    <w:p w:rsidR="00E5654F" w:rsidRDefault="00E5654F" w:rsidP="00E5654F">
      <w:pPr>
        <w:ind w:left="720"/>
        <w:jc w:val="both"/>
      </w:pPr>
      <w:r>
        <w:t>Товар (оборудование)</w:t>
      </w:r>
      <w:r w:rsidRPr="004F78EB">
        <w:t xml:space="preserve"> должн</w:t>
      </w:r>
      <w:r>
        <w:t>о</w:t>
      </w:r>
      <w:r w:rsidRPr="004F78EB">
        <w:t xml:space="preserve"> соответствовать требованиям ТУ и Специальным условиям поставки оборудования, приборов, материалов и изделий для объектов атомной энергетики</w:t>
      </w:r>
      <w:r>
        <w:t>.</w:t>
      </w:r>
    </w:p>
    <w:p w:rsidR="00E5654F" w:rsidRDefault="00E5654F" w:rsidP="00E5654F">
      <w:pPr>
        <w:numPr>
          <w:ilvl w:val="0"/>
          <w:numId w:val="27"/>
        </w:numPr>
        <w:jc w:val="both"/>
        <w:rPr>
          <w:b/>
        </w:rPr>
      </w:pPr>
      <w:r w:rsidRPr="006F230C">
        <w:rPr>
          <w:b/>
        </w:rPr>
        <w:t xml:space="preserve">Техническое сопровождение </w:t>
      </w:r>
      <w:r>
        <w:rPr>
          <w:b/>
        </w:rPr>
        <w:t>групп товаров, за исключением нестандартного оборудования</w:t>
      </w:r>
    </w:p>
    <w:p w:rsidR="00E5654F" w:rsidRPr="000F5701" w:rsidRDefault="00E5654F" w:rsidP="00E5654F">
      <w:pPr>
        <w:ind w:left="720"/>
        <w:jc w:val="both"/>
      </w:pPr>
      <w:r w:rsidRPr="004F78EB">
        <w:t>Не требуется</w:t>
      </w:r>
    </w:p>
    <w:p w:rsidR="00E5654F" w:rsidRDefault="00E5654F" w:rsidP="00E5654F">
      <w:pPr>
        <w:numPr>
          <w:ilvl w:val="0"/>
          <w:numId w:val="27"/>
        </w:numPr>
        <w:jc w:val="both"/>
        <w:rPr>
          <w:b/>
        </w:rPr>
      </w:pPr>
      <w:r>
        <w:rPr>
          <w:b/>
        </w:rPr>
        <w:t>Дополнительные (иные) требования</w:t>
      </w:r>
    </w:p>
    <w:p w:rsidR="00E5654F" w:rsidRDefault="00E5654F" w:rsidP="00E5654F">
      <w:pPr>
        <w:ind w:left="720"/>
        <w:jc w:val="both"/>
        <w:rPr>
          <w:b/>
        </w:rPr>
      </w:pPr>
      <w:r w:rsidRPr="004F78EB">
        <w:t>Не требуется</w:t>
      </w:r>
    </w:p>
    <w:p w:rsidR="00E5654F" w:rsidRDefault="00E5654F" w:rsidP="00E5654F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E5654F" w:rsidRPr="00CE4952" w:rsidRDefault="00E5654F" w:rsidP="00E5654F">
      <w:pPr>
        <w:pStyle w:val="afff2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E5654F" w:rsidRDefault="00E5654F" w:rsidP="00E5654F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E5654F" w:rsidRPr="00CE4952" w:rsidRDefault="00E5654F" w:rsidP="00E5654F">
      <w:pPr>
        <w:pStyle w:val="afff2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BE5124" w:rsidRPr="004D24EB" w:rsidRDefault="00BE5124" w:rsidP="004D24EB">
      <w:pPr>
        <w:tabs>
          <w:tab w:val="left" w:pos="709"/>
        </w:tabs>
        <w:jc w:val="both"/>
      </w:pPr>
    </w:p>
    <w:sectPr w:rsidR="00BE5124" w:rsidRPr="004D24EB" w:rsidSect="00E5654F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4120931"/>
      <w:docPartObj>
        <w:docPartGallery w:val="Page Numbers (Bottom of Page)"/>
        <w:docPartUnique/>
      </w:docPartObj>
    </w:sdtPr>
    <w:sdtContent>
      <w:p w:rsidR="006C28AD" w:rsidRPr="004A2DFE" w:rsidRDefault="007F6A3F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5654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F0891" w:rsidRPr="00E5654F" w:rsidRDefault="00BE5124" w:rsidP="00BE5124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E5654F">
      <w:rPr>
        <w:b/>
        <w:sz w:val="16"/>
        <w:szCs w:val="16"/>
      </w:rPr>
      <w:t xml:space="preserve">Открытый запрос цен в электронной форме на </w:t>
    </w:r>
    <w:r w:rsidR="00E5654F" w:rsidRPr="00E5654F">
      <w:rPr>
        <w:b/>
        <w:bCs/>
        <w:sz w:val="16"/>
        <w:szCs w:val="16"/>
      </w:rPr>
      <w:t>право заключения договора  на поставку ремонтно-дезактивационного ангара (</w:t>
    </w:r>
    <w:proofErr w:type="spellStart"/>
    <w:r w:rsidR="00E5654F" w:rsidRPr="00E5654F">
      <w:rPr>
        <w:b/>
        <w:bCs/>
        <w:sz w:val="16"/>
        <w:szCs w:val="16"/>
      </w:rPr>
      <w:t>саншлюза</w:t>
    </w:r>
    <w:proofErr w:type="spellEnd"/>
    <w:r w:rsidR="00E5654F" w:rsidRPr="00E5654F">
      <w:rPr>
        <w:b/>
        <w:bCs/>
        <w:sz w:val="16"/>
        <w:szCs w:val="16"/>
      </w:rPr>
      <w:t>) для нужд Мурманского филиала «Северо-западный территориальный</w:t>
    </w:r>
    <w:r w:rsidR="00E5654F" w:rsidRPr="00E5654F">
      <w:rPr>
        <w:b/>
        <w:sz w:val="16"/>
        <w:szCs w:val="16"/>
      </w:rPr>
      <w:t xml:space="preserve"> округ» ФГУП «РосРАО</w:t>
    </w:r>
    <w:r w:rsidR="00E5654F" w:rsidRPr="00E5654F">
      <w:rPr>
        <w:b/>
        <w:bCs/>
        <w:sz w:val="16"/>
        <w:szCs w:val="16"/>
      </w:rPr>
      <w:t>»</w:t>
    </w: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0"/>
    <w:lvl w:ilvl="0" w:tplc="564E604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C37E3B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BEC4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6C70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0648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7408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FCCC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02A0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1A0F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064CB"/>
    <w:multiLevelType w:val="hybridMultilevel"/>
    <w:tmpl w:val="02CA41B0"/>
    <w:name w:val="WW8Num11"/>
    <w:lvl w:ilvl="0" w:tplc="B5DADA28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DB84EC54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DD4E77F0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D6FAE878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D0E81308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372A596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02CEBE4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53124006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9A3A1CB4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065D42E0"/>
    <w:multiLevelType w:val="hybridMultilevel"/>
    <w:tmpl w:val="33B88FD0"/>
    <w:name w:val="WW8Num6"/>
    <w:lvl w:ilvl="0" w:tplc="E64A63B4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4C3AC4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A1C34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E8D4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5E8A7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B646F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0AD4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1EDD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EF62F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F64F7A"/>
    <w:multiLevelType w:val="hybridMultilevel"/>
    <w:tmpl w:val="1346C978"/>
    <w:lvl w:ilvl="0" w:tplc="11487CEC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03" w:tentative="1">
      <w:start w:val="1"/>
      <w:numFmt w:val="lowerLetter"/>
      <w:lvlText w:val="%2."/>
      <w:lvlJc w:val="left"/>
      <w:pPr>
        <w:ind w:left="1724" w:hanging="360"/>
      </w:pPr>
    </w:lvl>
    <w:lvl w:ilvl="2" w:tplc="04190005" w:tentative="1">
      <w:start w:val="1"/>
      <w:numFmt w:val="lowerRoman"/>
      <w:lvlText w:val="%3."/>
      <w:lvlJc w:val="right"/>
      <w:pPr>
        <w:ind w:left="2444" w:hanging="180"/>
      </w:pPr>
    </w:lvl>
    <w:lvl w:ilvl="3" w:tplc="04190001" w:tentative="1">
      <w:start w:val="1"/>
      <w:numFmt w:val="decimal"/>
      <w:lvlText w:val="%4."/>
      <w:lvlJc w:val="left"/>
      <w:pPr>
        <w:ind w:left="3164" w:hanging="360"/>
      </w:pPr>
    </w:lvl>
    <w:lvl w:ilvl="4" w:tplc="04190003" w:tentative="1">
      <w:start w:val="1"/>
      <w:numFmt w:val="lowerLetter"/>
      <w:lvlText w:val="%5."/>
      <w:lvlJc w:val="left"/>
      <w:pPr>
        <w:ind w:left="3884" w:hanging="360"/>
      </w:pPr>
    </w:lvl>
    <w:lvl w:ilvl="5" w:tplc="04190005" w:tentative="1">
      <w:start w:val="1"/>
      <w:numFmt w:val="lowerRoman"/>
      <w:lvlText w:val="%6."/>
      <w:lvlJc w:val="right"/>
      <w:pPr>
        <w:ind w:left="4604" w:hanging="180"/>
      </w:pPr>
    </w:lvl>
    <w:lvl w:ilvl="6" w:tplc="04190001" w:tentative="1">
      <w:start w:val="1"/>
      <w:numFmt w:val="decimal"/>
      <w:lvlText w:val="%7."/>
      <w:lvlJc w:val="left"/>
      <w:pPr>
        <w:ind w:left="5324" w:hanging="360"/>
      </w:pPr>
    </w:lvl>
    <w:lvl w:ilvl="7" w:tplc="04190003" w:tentative="1">
      <w:start w:val="1"/>
      <w:numFmt w:val="lowerLetter"/>
      <w:lvlText w:val="%8."/>
      <w:lvlJc w:val="left"/>
      <w:pPr>
        <w:ind w:left="6044" w:hanging="360"/>
      </w:pPr>
    </w:lvl>
    <w:lvl w:ilvl="8" w:tplc="04190005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0B05CDB"/>
    <w:multiLevelType w:val="hybridMultilevel"/>
    <w:tmpl w:val="7EDC61E4"/>
    <w:name w:val="WW8Num3"/>
    <w:lvl w:ilvl="0" w:tplc="7C82FA7A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DE84F4AE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3BB4F130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13D06E26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3E00DF06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17C22BE5"/>
    <w:multiLevelType w:val="hybridMultilevel"/>
    <w:tmpl w:val="70F6F68C"/>
    <w:lvl w:ilvl="0" w:tplc="0F1C1BB4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7CD2EAB"/>
    <w:multiLevelType w:val="hybridMultilevel"/>
    <w:tmpl w:val="B0903196"/>
    <w:lvl w:ilvl="0" w:tplc="92066C86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D1986770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B024DED0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5F66275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8C2E4310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258E28F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3FC3C7C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E7C2B90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37E487FA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A20431B"/>
    <w:multiLevelType w:val="hybridMultilevel"/>
    <w:tmpl w:val="51C21304"/>
    <w:lvl w:ilvl="0" w:tplc="4C527D9C">
      <w:start w:val="1"/>
      <w:numFmt w:val="bullet"/>
      <w:lvlText w:val=""/>
      <w:lvlJc w:val="left"/>
      <w:pPr>
        <w:ind w:left="19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66366E"/>
    <w:multiLevelType w:val="hybridMultilevel"/>
    <w:tmpl w:val="AD4A62FC"/>
    <w:lvl w:ilvl="0" w:tplc="53DC94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4486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6C38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CE29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88EB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DA9C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3E12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9CEC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5308B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A720A6"/>
    <w:multiLevelType w:val="hybridMultilevel"/>
    <w:tmpl w:val="18C80168"/>
    <w:lvl w:ilvl="0" w:tplc="D954ECEE">
      <w:start w:val="1"/>
      <w:numFmt w:val="decimal"/>
      <w:lvlText w:val="%1."/>
      <w:lvlJc w:val="left"/>
      <w:pPr>
        <w:ind w:left="720" w:hanging="360"/>
      </w:pPr>
    </w:lvl>
    <w:lvl w:ilvl="1" w:tplc="EE5E42FA">
      <w:start w:val="1"/>
      <w:numFmt w:val="lowerLetter"/>
      <w:lvlText w:val="%2."/>
      <w:lvlJc w:val="left"/>
      <w:pPr>
        <w:ind w:left="1440" w:hanging="360"/>
      </w:pPr>
    </w:lvl>
    <w:lvl w:ilvl="2" w:tplc="E5DA8344">
      <w:start w:val="1"/>
      <w:numFmt w:val="lowerRoman"/>
      <w:lvlText w:val="%3."/>
      <w:lvlJc w:val="right"/>
      <w:pPr>
        <w:ind w:left="2160" w:hanging="180"/>
      </w:pPr>
    </w:lvl>
    <w:lvl w:ilvl="3" w:tplc="5844C362">
      <w:start w:val="1"/>
      <w:numFmt w:val="decimal"/>
      <w:lvlText w:val="%4."/>
      <w:lvlJc w:val="left"/>
      <w:pPr>
        <w:ind w:left="2880" w:hanging="360"/>
      </w:pPr>
    </w:lvl>
    <w:lvl w:ilvl="4" w:tplc="33A6CB4E">
      <w:start w:val="1"/>
      <w:numFmt w:val="lowerLetter"/>
      <w:lvlText w:val="%5."/>
      <w:lvlJc w:val="left"/>
      <w:pPr>
        <w:ind w:left="3600" w:hanging="360"/>
      </w:pPr>
    </w:lvl>
    <w:lvl w:ilvl="5" w:tplc="1C788AC6">
      <w:start w:val="1"/>
      <w:numFmt w:val="lowerRoman"/>
      <w:lvlText w:val="%6."/>
      <w:lvlJc w:val="right"/>
      <w:pPr>
        <w:ind w:left="4320" w:hanging="180"/>
      </w:pPr>
    </w:lvl>
    <w:lvl w:ilvl="6" w:tplc="6A606348">
      <w:start w:val="1"/>
      <w:numFmt w:val="decimal"/>
      <w:lvlText w:val="%7."/>
      <w:lvlJc w:val="left"/>
      <w:pPr>
        <w:ind w:left="5040" w:hanging="360"/>
      </w:pPr>
    </w:lvl>
    <w:lvl w:ilvl="7" w:tplc="5322B576">
      <w:start w:val="1"/>
      <w:numFmt w:val="lowerLetter"/>
      <w:lvlText w:val="%8."/>
      <w:lvlJc w:val="left"/>
      <w:pPr>
        <w:ind w:left="5760" w:hanging="360"/>
      </w:pPr>
    </w:lvl>
    <w:lvl w:ilvl="8" w:tplc="F03A62F2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E22D4F"/>
    <w:multiLevelType w:val="hybridMultilevel"/>
    <w:tmpl w:val="3E98AFCE"/>
    <w:lvl w:ilvl="0" w:tplc="04190001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03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CFA242F"/>
    <w:multiLevelType w:val="hybridMultilevel"/>
    <w:tmpl w:val="5CE8B2DE"/>
    <w:lvl w:ilvl="0" w:tplc="33FEFF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4047FA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A46B1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0ED1F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37ECDB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5E54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A058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6287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E031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1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70943F09"/>
    <w:multiLevelType w:val="hybridMultilevel"/>
    <w:tmpl w:val="0876F170"/>
    <w:lvl w:ilvl="0" w:tplc="0B90FBF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260D2F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E42187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A18C1C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8DCCD7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EBF2206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4D4DFE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B44552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9AE251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D1A0F94"/>
    <w:multiLevelType w:val="hybridMultilevel"/>
    <w:tmpl w:val="22AA3402"/>
    <w:lvl w:ilvl="0" w:tplc="B21C4CC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D51AE75C" w:tentative="1">
      <w:start w:val="1"/>
      <w:numFmt w:val="lowerLetter"/>
      <w:lvlText w:val="%2."/>
      <w:lvlJc w:val="left"/>
      <w:pPr>
        <w:ind w:left="1440" w:hanging="360"/>
      </w:pPr>
    </w:lvl>
    <w:lvl w:ilvl="2" w:tplc="339C5076" w:tentative="1">
      <w:start w:val="1"/>
      <w:numFmt w:val="lowerRoman"/>
      <w:lvlText w:val="%3."/>
      <w:lvlJc w:val="right"/>
      <w:pPr>
        <w:ind w:left="2160" w:hanging="180"/>
      </w:pPr>
    </w:lvl>
    <w:lvl w:ilvl="3" w:tplc="3AEE2E82" w:tentative="1">
      <w:start w:val="1"/>
      <w:numFmt w:val="decimal"/>
      <w:lvlText w:val="%4."/>
      <w:lvlJc w:val="left"/>
      <w:pPr>
        <w:ind w:left="2880" w:hanging="360"/>
      </w:pPr>
    </w:lvl>
    <w:lvl w:ilvl="4" w:tplc="9574F3C8" w:tentative="1">
      <w:start w:val="1"/>
      <w:numFmt w:val="lowerLetter"/>
      <w:lvlText w:val="%5."/>
      <w:lvlJc w:val="left"/>
      <w:pPr>
        <w:ind w:left="3600" w:hanging="360"/>
      </w:pPr>
    </w:lvl>
    <w:lvl w:ilvl="5" w:tplc="E0BC4E48" w:tentative="1">
      <w:start w:val="1"/>
      <w:numFmt w:val="lowerRoman"/>
      <w:lvlText w:val="%6."/>
      <w:lvlJc w:val="right"/>
      <w:pPr>
        <w:ind w:left="4320" w:hanging="180"/>
      </w:pPr>
    </w:lvl>
    <w:lvl w:ilvl="6" w:tplc="7F8459BC" w:tentative="1">
      <w:start w:val="1"/>
      <w:numFmt w:val="decimal"/>
      <w:lvlText w:val="%7."/>
      <w:lvlJc w:val="left"/>
      <w:pPr>
        <w:ind w:left="5040" w:hanging="360"/>
      </w:pPr>
    </w:lvl>
    <w:lvl w:ilvl="7" w:tplc="F91AE9D2" w:tentative="1">
      <w:start w:val="1"/>
      <w:numFmt w:val="lowerLetter"/>
      <w:lvlText w:val="%8."/>
      <w:lvlJc w:val="left"/>
      <w:pPr>
        <w:ind w:left="5760" w:hanging="360"/>
      </w:pPr>
    </w:lvl>
    <w:lvl w:ilvl="8" w:tplc="B20C18A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6"/>
  </w:num>
  <w:num w:numId="3">
    <w:abstractNumId w:val="33"/>
  </w:num>
  <w:num w:numId="4">
    <w:abstractNumId w:val="27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2"/>
  </w:num>
  <w:num w:numId="13">
    <w:abstractNumId w:val="15"/>
  </w:num>
  <w:num w:numId="14">
    <w:abstractNumId w:val="24"/>
  </w:num>
  <w:num w:numId="15">
    <w:abstractNumId w:val="28"/>
  </w:num>
  <w:num w:numId="16">
    <w:abstractNumId w:val="25"/>
  </w:num>
  <w:num w:numId="17">
    <w:abstractNumId w:val="4"/>
  </w:num>
  <w:num w:numId="18">
    <w:abstractNumId w:val="13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12"/>
  </w:num>
  <w:num w:numId="23">
    <w:abstractNumId w:val="35"/>
  </w:num>
  <w:num w:numId="24">
    <w:abstractNumId w:val="20"/>
  </w:num>
  <w:num w:numId="25">
    <w:abstractNumId w:val="31"/>
  </w:num>
  <w:num w:numId="26">
    <w:abstractNumId w:val="34"/>
  </w:num>
  <w:num w:numId="27">
    <w:abstractNumId w:val="30"/>
  </w:num>
  <w:num w:numId="28">
    <w:abstractNumId w:val="10"/>
  </w:num>
  <w:num w:numId="29">
    <w:abstractNumId w:val="26"/>
  </w:num>
  <w:num w:numId="30">
    <w:abstractNumId w:val="14"/>
  </w:num>
  <w:num w:numId="31">
    <w:abstractNumId w:val="1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0F9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18B0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4EB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A3F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479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124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654F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0D62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892778-59BB-4297-91FE-6A7384307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2052</TotalTime>
  <Pages>6</Pages>
  <Words>1241</Words>
  <Characters>8613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447</cp:revision>
  <cp:lastPrinted>2012-09-26T11:12:00Z</cp:lastPrinted>
  <dcterms:created xsi:type="dcterms:W3CDTF">2012-03-23T07:01:00Z</dcterms:created>
  <dcterms:modified xsi:type="dcterms:W3CDTF">2013-10-21T07:41:00Z</dcterms:modified>
</cp:coreProperties>
</file>