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F042F" w:rsidRDefault="00BF042F">
      <w:pPr>
        <w:pStyle w:val="1"/>
        <w:jc w:val="center"/>
        <w:rPr>
          <w:rFonts w:eastAsia="Times New Roman"/>
          <w:sz w:val="28"/>
          <w:szCs w:val="28"/>
        </w:rPr>
      </w:pPr>
      <w:r w:rsidRPr="00BF042F">
        <w:rPr>
          <w:rFonts w:eastAsia="Times New Roman"/>
          <w:sz w:val="28"/>
          <w:szCs w:val="28"/>
        </w:rPr>
        <w:t>ПРОТОКОЛ №130516/0506/348/1-Z023253</w:t>
      </w:r>
      <w:r w:rsidRPr="00BF042F">
        <w:rPr>
          <w:rFonts w:eastAsia="Times New Roman"/>
          <w:sz w:val="28"/>
          <w:szCs w:val="28"/>
        </w:rPr>
        <w:br/>
      </w:r>
      <w:r w:rsidRPr="00BF042F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№Z023253</w:t>
      </w:r>
      <w:r>
        <w:rPr>
          <w:rFonts w:eastAsia="Times New Roman"/>
          <w:sz w:val="28"/>
          <w:szCs w:val="28"/>
        </w:rPr>
        <w:t xml:space="preserve"> </w:t>
      </w:r>
      <w:r w:rsidRPr="00BF042F">
        <w:rPr>
          <w:rFonts w:eastAsia="Times New Roman"/>
          <w:sz w:val="28"/>
          <w:szCs w:val="28"/>
        </w:rPr>
        <w:t xml:space="preserve">«Открытый запрос цен на право заключения договора на </w:t>
      </w:r>
      <w:r>
        <w:rPr>
          <w:rFonts w:eastAsia="Times New Roman"/>
          <w:sz w:val="28"/>
          <w:szCs w:val="28"/>
        </w:rPr>
        <w:t>п</w:t>
      </w:r>
      <w:r w:rsidRPr="00BF042F">
        <w:rPr>
          <w:rFonts w:eastAsia="Times New Roman"/>
          <w:sz w:val="28"/>
          <w:szCs w:val="28"/>
        </w:rPr>
        <w:t xml:space="preserve">оставку калориферов»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BF042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BF042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24.05.2013 12:03:14</w:t>
            </w:r>
          </w:p>
        </w:tc>
      </w:tr>
    </w:tbl>
    <w:p w:rsidR="00000000" w:rsidRDefault="00BF04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Z023253</w:t>
      </w:r>
      <w:r>
        <w:rPr>
          <w:rFonts w:eastAsia="Times New Roman"/>
        </w:rPr>
        <w:t xml:space="preserve">. </w:t>
      </w:r>
    </w:p>
    <w:p w:rsidR="00000000" w:rsidRDefault="00BF04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</w:t>
      </w:r>
      <w:r>
        <w:rPr>
          <w:rFonts w:eastAsia="Times New Roman"/>
        </w:rPr>
        <w:t xml:space="preserve">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BF04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калориферов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</w:t>
      </w:r>
      <w:r>
        <w:rPr>
          <w:rFonts w:eastAsia="Times New Roman"/>
        </w:rPr>
        <w:t xml:space="preserve">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2013-05-16 10:10:42. </w:t>
      </w:r>
    </w:p>
    <w:p w:rsidR="00000000" w:rsidRDefault="00BF04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314 448.76 российский рубль (триста четырнадцать тысяч четыр</w:t>
      </w:r>
      <w:r>
        <w:rPr>
          <w:rFonts w:eastAsia="Times New Roman"/>
        </w:rPr>
        <w:t xml:space="preserve">еста сорок восемь рублей 76 копеек) с учетом НДС. </w:t>
      </w:r>
    </w:p>
    <w:p w:rsidR="00000000" w:rsidRDefault="00BF04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исполнения договора: не более 30 календарных дней с момента заключения договора, с правом досрочной поставки. Обязательства Поставщика по передаче товара считаются исполненными с момента приемки тов</w:t>
      </w:r>
      <w:r>
        <w:rPr>
          <w:rFonts w:eastAsia="Times New Roman"/>
        </w:rPr>
        <w:t xml:space="preserve">ара Покупателем на своем складе. </w:t>
      </w:r>
    </w:p>
    <w:p w:rsidR="00000000" w:rsidRDefault="00BF042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BF04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BF04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</w:t>
      </w:r>
      <w:r>
        <w:rPr>
          <w:rStyle w:val="a6"/>
          <w:rFonts w:eastAsia="Times New Roman"/>
        </w:rPr>
        <w:t>етарь комиссии</w:t>
      </w:r>
      <w:r>
        <w:rPr>
          <w:rFonts w:eastAsia="Times New Roman"/>
        </w:rPr>
        <w:t xml:space="preserve"> </w:t>
      </w:r>
    </w:p>
    <w:p w:rsidR="00000000" w:rsidRDefault="00BF04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BF04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BF04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BF04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BF042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комиссии на заседании присутствовали 5</w:t>
      </w:r>
      <w:r>
        <w:rPr>
          <w:rFonts w:eastAsia="Times New Roman"/>
        </w:rPr>
        <w:t xml:space="preserve">. Кворум состоялся. </w:t>
      </w:r>
    </w:p>
    <w:p w:rsidR="00000000" w:rsidRDefault="00BF042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</w:t>
      </w:r>
      <w:r>
        <w:rPr>
          <w:rFonts w:eastAsia="Times New Roman"/>
        </w:rPr>
        <w:t xml:space="preserve">поступившие до окончания указанного в извещении срока подачи заявок на участие в запросе цен (2013-05-24 05:00:00), комиссия приняла решение: </w:t>
      </w:r>
    </w:p>
    <w:p w:rsidR="00000000" w:rsidRDefault="00BF04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«Опытно-Экспериментальный Завод «</w:t>
      </w:r>
      <w:proofErr w:type="spellStart"/>
      <w:r>
        <w:rPr>
          <w:rFonts w:eastAsia="Times New Roman"/>
        </w:rPr>
        <w:t>Теплоагрегат</w:t>
      </w:r>
      <w:proofErr w:type="spellEnd"/>
      <w:r>
        <w:rPr>
          <w:rFonts w:eastAsia="Times New Roman"/>
        </w:rPr>
        <w:t>» (ИНН 1805019334) в срок до 2013-05</w:t>
      </w:r>
      <w:r>
        <w:rPr>
          <w:rFonts w:eastAsia="Times New Roman"/>
        </w:rPr>
        <w:t>-28 08:00:42 предоставить следующие дополнительные документы: на основании п.16 Извещения №98/3285 от 24.05.2013 г и ч. 1 табл.2 п.2. Документации по запросу цен: отсканированный оригинал Учредительного договора в действующей редакции</w:t>
      </w:r>
      <w:r>
        <w:rPr>
          <w:rFonts w:eastAsia="Times New Roman"/>
        </w:rPr>
        <w:t xml:space="preserve">. </w:t>
      </w:r>
    </w:p>
    <w:p w:rsidR="00000000" w:rsidRDefault="00BF04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протокол</w:t>
      </w:r>
      <w:r>
        <w:rPr>
          <w:rFonts w:eastAsia="Times New Roman"/>
        </w:rPr>
        <w:t xml:space="preserve">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BF042F" w:rsidP="00BF042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</w:rPr>
      </w:pPr>
      <w:r>
        <w:rPr>
          <w:rFonts w:eastAsia="Times New Roman"/>
        </w:rPr>
        <w:lastRenderedPageBreak/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3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F042F" w:rsidP="00BF042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BF042F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4497C"/>
    <w:multiLevelType w:val="multilevel"/>
    <w:tmpl w:val="CB7AA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BF042F"/>
    <w:rsid w:val="00BF0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2376</Characters>
  <Application>Microsoft Office Word</Application>
  <DocSecurity>4</DocSecurity>
  <Lines>19</Lines>
  <Paragraphs>5</Paragraphs>
  <ScaleCrop>false</ScaleCrop>
  <Company>SXK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№130516/0506/348/1-Z023253 заседания комиссии по рассмотрению заявок на участие в запросе цен №Z023253 «Открытый запрос цен на право заключения договора на поставку калориферов» </dc:title>
  <dc:subject/>
  <dc:creator>Усова </dc:creator>
  <cp:keywords/>
  <dc:description/>
  <cp:lastModifiedBy>Усова </cp:lastModifiedBy>
  <cp:revision>2</cp:revision>
  <dcterms:created xsi:type="dcterms:W3CDTF">2013-05-24T08:07:00Z</dcterms:created>
  <dcterms:modified xsi:type="dcterms:W3CDTF">2013-05-24T08:07:00Z</dcterms:modified>
</cp:coreProperties>
</file>