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X="108" w:tblpY="2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  <w:gridCol w:w="4786"/>
      </w:tblGrid>
      <w:tr w:rsidR="00883F0B" w:rsidTr="00292A3A">
        <w:trPr>
          <w:trHeight w:val="69"/>
        </w:trPr>
        <w:tc>
          <w:tcPr>
            <w:tcW w:w="4677" w:type="dxa"/>
          </w:tcPr>
          <w:p w:rsidR="00883F0B" w:rsidRDefault="00883F0B" w:rsidP="00292A3A">
            <w:pPr>
              <w:pStyle w:val="3"/>
              <w:tabs>
                <w:tab w:val="left" w:pos="1980"/>
              </w:tabs>
              <w:ind w:firstLine="0"/>
              <w:outlineLvl w:val="2"/>
            </w:pPr>
          </w:p>
        </w:tc>
        <w:tc>
          <w:tcPr>
            <w:tcW w:w="4786" w:type="dxa"/>
          </w:tcPr>
          <w:p w:rsidR="00883F0B" w:rsidRPr="008E7A42" w:rsidRDefault="00883F0B" w:rsidP="00292A3A"/>
        </w:tc>
      </w:tr>
    </w:tbl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0220A8" w:rsidTr="00292A3A">
        <w:tc>
          <w:tcPr>
            <w:tcW w:w="4509" w:type="dxa"/>
          </w:tcPr>
          <w:p w:rsidR="00883F0B" w:rsidRPr="000220A8" w:rsidRDefault="00883F0B" w:rsidP="00292A3A">
            <w:pPr>
              <w:pStyle w:val="1"/>
              <w:ind w:right="72"/>
              <w:rPr>
                <w:b/>
                <w:szCs w:val="28"/>
              </w:rPr>
            </w:pPr>
            <w:r w:rsidRPr="000220A8">
              <w:rPr>
                <w:b/>
                <w:szCs w:val="28"/>
              </w:rPr>
              <w:t>УТВЕРЖДАЮ</w:t>
            </w:r>
          </w:p>
          <w:p w:rsidR="00883F0B" w:rsidRPr="000220A8" w:rsidRDefault="00883F0B" w:rsidP="00292A3A">
            <w:pPr>
              <w:pStyle w:val="1"/>
              <w:ind w:right="72"/>
              <w:rPr>
                <w:b/>
                <w:szCs w:val="28"/>
              </w:rPr>
            </w:pPr>
          </w:p>
          <w:p w:rsidR="00883F0B" w:rsidRPr="000220A8" w:rsidRDefault="00883F0B" w:rsidP="00292A3A">
            <w:pPr>
              <w:pStyle w:val="1"/>
              <w:ind w:right="72"/>
              <w:rPr>
                <w:rStyle w:val="urtxtstd"/>
                <w:szCs w:val="28"/>
              </w:rPr>
            </w:pPr>
            <w:r w:rsidRPr="000220A8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0220A8" w:rsidRDefault="00883F0B" w:rsidP="00292A3A">
            <w:pPr>
              <w:pStyle w:val="1"/>
              <w:ind w:right="72"/>
              <w:rPr>
                <w:rStyle w:val="urtxtstd"/>
                <w:szCs w:val="28"/>
              </w:rPr>
            </w:pPr>
            <w:r w:rsidRPr="000220A8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0220A8" w:rsidRDefault="00883F0B" w:rsidP="00292A3A">
            <w:pPr>
              <w:pStyle w:val="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ОАО «Концерн Росэнергоатом»</w:t>
            </w:r>
          </w:p>
          <w:p w:rsidR="00883F0B" w:rsidRDefault="00883F0B" w:rsidP="00292A3A">
            <w:pPr>
              <w:pStyle w:val="1"/>
              <w:ind w:right="72"/>
              <w:rPr>
                <w:szCs w:val="28"/>
              </w:rPr>
            </w:pPr>
          </w:p>
          <w:p w:rsidR="00883F0B" w:rsidRPr="000220A8" w:rsidRDefault="00883F0B" w:rsidP="00292A3A">
            <w:pPr>
              <w:pStyle w:val="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_______________ В.Г.</w:t>
            </w:r>
            <w:r>
              <w:rPr>
                <w:szCs w:val="28"/>
                <w:lang w:val="en-US"/>
              </w:rPr>
              <w:t> </w:t>
            </w:r>
            <w:proofErr w:type="spellStart"/>
            <w:r w:rsidRPr="000220A8">
              <w:rPr>
                <w:szCs w:val="28"/>
              </w:rPr>
              <w:t>Асмолов</w:t>
            </w:r>
            <w:proofErr w:type="spellEnd"/>
          </w:p>
          <w:p w:rsidR="00883F0B" w:rsidRPr="000220A8" w:rsidRDefault="00883F0B" w:rsidP="00292A3A">
            <w:pPr>
              <w:pStyle w:val="1"/>
              <w:ind w:right="72"/>
              <w:rPr>
                <w:szCs w:val="28"/>
              </w:rPr>
            </w:pP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337209" w:rsidRDefault="00254E6D" w:rsidP="00254E6D">
            <w:pPr>
              <w:pStyle w:val="1"/>
              <w:ind w:right="72"/>
              <w:jc w:val="right"/>
              <w:rPr>
                <w:szCs w:val="28"/>
              </w:rPr>
            </w:pPr>
            <w:r w:rsidRPr="00337209">
              <w:rPr>
                <w:szCs w:val="28"/>
              </w:rPr>
              <w:t>СОГЛАСОВАНО</w:t>
            </w:r>
          </w:p>
          <w:p w:rsidR="00254E6D" w:rsidRPr="00337209" w:rsidRDefault="00254E6D" w:rsidP="00254E6D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337209" w:rsidRDefault="00254E6D" w:rsidP="00254E6D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337209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337209" w:rsidRDefault="00254E6D" w:rsidP="00254E6D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337209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337209" w:rsidRDefault="00254E6D" w:rsidP="00254E6D">
            <w:pPr>
              <w:pStyle w:val="1"/>
              <w:ind w:right="72"/>
              <w:jc w:val="right"/>
              <w:rPr>
                <w:szCs w:val="28"/>
              </w:rPr>
            </w:pPr>
            <w:r w:rsidRPr="00337209">
              <w:rPr>
                <w:szCs w:val="28"/>
              </w:rPr>
              <w:t>ОАО «Концерн Росэнергоатом»</w:t>
            </w:r>
          </w:p>
          <w:p w:rsidR="00254E6D" w:rsidRPr="00337209" w:rsidRDefault="00254E6D" w:rsidP="00254E6D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337209" w:rsidRDefault="00254E6D" w:rsidP="00254E6D">
            <w:pPr>
              <w:pStyle w:val="1"/>
              <w:ind w:right="72"/>
              <w:jc w:val="right"/>
              <w:rPr>
                <w:szCs w:val="28"/>
              </w:rPr>
            </w:pPr>
            <w:r w:rsidRPr="00337209">
              <w:rPr>
                <w:szCs w:val="28"/>
              </w:rPr>
              <w:t>_______________ Е.Г.</w:t>
            </w:r>
            <w:r w:rsidR="00940EE8">
              <w:rPr>
                <w:szCs w:val="28"/>
                <w:lang w:val="en-US"/>
              </w:rPr>
              <w:t> </w:t>
            </w:r>
            <w:r w:rsidRPr="00337209">
              <w:rPr>
                <w:szCs w:val="28"/>
              </w:rPr>
              <w:t>Аксенов</w:t>
            </w:r>
          </w:p>
          <w:p w:rsidR="00254E6D" w:rsidRPr="00337209" w:rsidRDefault="00254E6D" w:rsidP="00254E6D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337209" w:rsidRDefault="00254E6D" w:rsidP="00254E6D">
            <w:pPr>
              <w:jc w:val="right"/>
              <w:rPr>
                <w:sz w:val="28"/>
                <w:szCs w:val="28"/>
              </w:rPr>
            </w:pPr>
            <w:r w:rsidRPr="00337209">
              <w:rPr>
                <w:sz w:val="28"/>
                <w:szCs w:val="28"/>
              </w:rPr>
              <w:t>«_____»_______________ 2012 г</w:t>
            </w:r>
          </w:p>
          <w:p w:rsidR="00883F0B" w:rsidRPr="00337209" w:rsidRDefault="00883F0B" w:rsidP="00B06733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Default="00883F0B" w:rsidP="00883F0B">
      <w:pPr>
        <w:jc w:val="center"/>
        <w:rPr>
          <w:b/>
          <w:sz w:val="28"/>
          <w:szCs w:val="28"/>
          <w:lang w:val="en-US"/>
        </w:rPr>
      </w:pPr>
    </w:p>
    <w:p w:rsidR="00940EE8" w:rsidRDefault="00940EE8" w:rsidP="00883F0B">
      <w:pPr>
        <w:jc w:val="center"/>
        <w:rPr>
          <w:b/>
          <w:sz w:val="28"/>
          <w:szCs w:val="28"/>
          <w:lang w:val="en-US"/>
        </w:rPr>
      </w:pPr>
    </w:p>
    <w:p w:rsidR="00940EE8" w:rsidRDefault="00940EE8" w:rsidP="00883F0B">
      <w:pPr>
        <w:jc w:val="center"/>
        <w:rPr>
          <w:b/>
          <w:sz w:val="28"/>
          <w:szCs w:val="28"/>
          <w:lang w:val="en-US"/>
        </w:rPr>
      </w:pPr>
    </w:p>
    <w:p w:rsidR="00940EE8" w:rsidRPr="00940EE8" w:rsidRDefault="00940EE8" w:rsidP="00883F0B">
      <w:pPr>
        <w:jc w:val="center"/>
        <w:rPr>
          <w:b/>
          <w:sz w:val="28"/>
          <w:szCs w:val="28"/>
          <w:lang w:val="en-US"/>
        </w:rPr>
      </w:pPr>
    </w:p>
    <w:p w:rsidR="00883F0B" w:rsidRDefault="00883F0B" w:rsidP="00883F0B">
      <w:pPr>
        <w:jc w:val="center"/>
        <w:rPr>
          <w:b/>
          <w:sz w:val="28"/>
          <w:szCs w:val="28"/>
        </w:rPr>
      </w:pPr>
    </w:p>
    <w:p w:rsidR="00883F0B" w:rsidRPr="00BC5F1B" w:rsidRDefault="00883F0B" w:rsidP="00883F0B">
      <w:pPr>
        <w:jc w:val="center"/>
        <w:rPr>
          <w:b/>
          <w:sz w:val="28"/>
          <w:szCs w:val="28"/>
        </w:rPr>
      </w:pPr>
      <w:r w:rsidRPr="00BC5F1B">
        <w:rPr>
          <w:b/>
          <w:sz w:val="28"/>
          <w:szCs w:val="28"/>
        </w:rPr>
        <w:t>ТЕХНИЧЕСКОЕ ЗАДАНИЕ</w:t>
      </w:r>
    </w:p>
    <w:p w:rsidR="00883F0B" w:rsidRPr="00BC5F1B" w:rsidRDefault="00883F0B" w:rsidP="00883F0B">
      <w:pPr>
        <w:jc w:val="center"/>
        <w:rPr>
          <w:sz w:val="28"/>
          <w:szCs w:val="28"/>
        </w:rPr>
      </w:pPr>
      <w:r w:rsidRPr="00BC5F1B">
        <w:rPr>
          <w:sz w:val="28"/>
          <w:szCs w:val="28"/>
        </w:rPr>
        <w:t>на выполнение работ</w:t>
      </w:r>
    </w:p>
    <w:p w:rsidR="00883F0B" w:rsidRDefault="00883F0B" w:rsidP="00883F0B">
      <w:pPr>
        <w:jc w:val="center"/>
        <w:rPr>
          <w:sz w:val="28"/>
          <w:szCs w:val="28"/>
        </w:rPr>
      </w:pPr>
    </w:p>
    <w:p w:rsidR="00883F0B" w:rsidRPr="001F3811" w:rsidRDefault="00883F0B" w:rsidP="00883F0B">
      <w:pPr>
        <w:jc w:val="center"/>
        <w:rPr>
          <w:sz w:val="28"/>
          <w:szCs w:val="28"/>
        </w:rPr>
      </w:pPr>
      <w:r w:rsidRPr="00883F0B">
        <w:rPr>
          <w:sz w:val="28"/>
          <w:szCs w:val="28"/>
        </w:rPr>
        <w:t xml:space="preserve">Разработка </w:t>
      </w:r>
      <w:proofErr w:type="gramStart"/>
      <w:r w:rsidRPr="00883F0B">
        <w:rPr>
          <w:sz w:val="28"/>
          <w:szCs w:val="28"/>
        </w:rPr>
        <w:t>системы контроля корректности внесения утверждённого изменения</w:t>
      </w:r>
      <w:proofErr w:type="gramEnd"/>
      <w:r w:rsidRPr="00883F0B">
        <w:rPr>
          <w:sz w:val="28"/>
          <w:szCs w:val="28"/>
        </w:rPr>
        <w:t xml:space="preserve"> в ведущиеся проекты привязки</w:t>
      </w:r>
      <w:r w:rsidRPr="001F3811">
        <w:rPr>
          <w:sz w:val="28"/>
          <w:szCs w:val="28"/>
        </w:rPr>
        <w:t>. НИОКР.</w:t>
      </w:r>
    </w:p>
    <w:p w:rsidR="00883F0B" w:rsidRDefault="00883F0B" w:rsidP="00883F0B">
      <w:pPr>
        <w:jc w:val="center"/>
        <w:rPr>
          <w:sz w:val="28"/>
          <w:szCs w:val="28"/>
        </w:rPr>
      </w:pPr>
    </w:p>
    <w:p w:rsidR="00883F0B" w:rsidRDefault="00883F0B" w:rsidP="00883F0B">
      <w:pPr>
        <w:jc w:val="center"/>
        <w:rPr>
          <w:sz w:val="28"/>
          <w:szCs w:val="28"/>
        </w:rPr>
      </w:pPr>
    </w:p>
    <w:p w:rsidR="00883F0B" w:rsidRDefault="00883F0B" w:rsidP="00883F0B">
      <w:pPr>
        <w:jc w:val="center"/>
        <w:rPr>
          <w:sz w:val="28"/>
          <w:szCs w:val="28"/>
        </w:rPr>
      </w:pPr>
    </w:p>
    <w:p w:rsidR="00883F0B" w:rsidRDefault="00883F0B" w:rsidP="00883F0B">
      <w:pPr>
        <w:jc w:val="center"/>
        <w:rPr>
          <w:sz w:val="28"/>
          <w:szCs w:val="28"/>
          <w:lang w:val="en-US"/>
        </w:rPr>
      </w:pPr>
    </w:p>
    <w:p w:rsidR="00940EE8" w:rsidRDefault="00940EE8" w:rsidP="00883F0B">
      <w:pPr>
        <w:jc w:val="center"/>
        <w:rPr>
          <w:sz w:val="28"/>
          <w:szCs w:val="28"/>
          <w:lang w:val="en-US"/>
        </w:rPr>
      </w:pPr>
    </w:p>
    <w:p w:rsidR="00940EE8" w:rsidRDefault="00940EE8" w:rsidP="00883F0B">
      <w:pPr>
        <w:jc w:val="center"/>
        <w:rPr>
          <w:sz w:val="28"/>
          <w:szCs w:val="28"/>
          <w:lang w:val="en-US"/>
        </w:rPr>
      </w:pPr>
    </w:p>
    <w:p w:rsidR="00940EE8" w:rsidRDefault="00940EE8" w:rsidP="00883F0B">
      <w:pPr>
        <w:jc w:val="center"/>
        <w:rPr>
          <w:sz w:val="28"/>
          <w:szCs w:val="28"/>
          <w:lang w:val="en-US"/>
        </w:rPr>
      </w:pPr>
    </w:p>
    <w:p w:rsidR="00940EE8" w:rsidRPr="00940EE8" w:rsidRDefault="00940EE8" w:rsidP="00883F0B">
      <w:pPr>
        <w:jc w:val="center"/>
        <w:rPr>
          <w:sz w:val="28"/>
          <w:szCs w:val="28"/>
          <w:lang w:val="en-US"/>
        </w:rPr>
      </w:pPr>
    </w:p>
    <w:p w:rsidR="00883F0B" w:rsidRDefault="00883F0B" w:rsidP="00883F0B">
      <w:pPr>
        <w:jc w:val="center"/>
        <w:rPr>
          <w:sz w:val="28"/>
          <w:szCs w:val="28"/>
        </w:rPr>
      </w:pPr>
    </w:p>
    <w:p w:rsidR="00883F0B" w:rsidRPr="007830BF" w:rsidRDefault="00883F0B" w:rsidP="00883F0B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0220A8" w:rsidTr="00292A3A">
        <w:tc>
          <w:tcPr>
            <w:tcW w:w="4785" w:type="dxa"/>
          </w:tcPr>
          <w:p w:rsidR="00883F0B" w:rsidRPr="001A6321" w:rsidRDefault="00883F0B" w:rsidP="00292A3A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1A6321" w:rsidRDefault="00883F0B" w:rsidP="00292A3A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0220A8" w:rsidTr="00292A3A">
        <w:tc>
          <w:tcPr>
            <w:tcW w:w="4785" w:type="dxa"/>
          </w:tcPr>
          <w:p w:rsidR="00883F0B" w:rsidRPr="000220A8" w:rsidRDefault="00883F0B" w:rsidP="00292A3A">
            <w:pPr>
              <w:pStyle w:val="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Директор </w:t>
            </w:r>
          </w:p>
          <w:p w:rsidR="00883F0B" w:rsidRPr="000220A8" w:rsidRDefault="00883F0B" w:rsidP="00292A3A">
            <w:pPr>
              <w:pStyle w:val="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Проектно-конструкторского филиала </w:t>
            </w:r>
          </w:p>
          <w:p w:rsidR="00883F0B" w:rsidRDefault="00883F0B" w:rsidP="00292A3A">
            <w:pPr>
              <w:pStyle w:val="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ОАО «Концерн Росэнергоатом»</w:t>
            </w:r>
          </w:p>
          <w:p w:rsidR="00883F0B" w:rsidRPr="000220A8" w:rsidRDefault="00883F0B" w:rsidP="00292A3A">
            <w:pPr>
              <w:pStyle w:val="1"/>
              <w:ind w:right="72"/>
              <w:rPr>
                <w:szCs w:val="28"/>
              </w:rPr>
            </w:pPr>
          </w:p>
          <w:p w:rsidR="00883F0B" w:rsidRPr="000220A8" w:rsidRDefault="00883F0B" w:rsidP="00292A3A">
            <w:pPr>
              <w:pStyle w:val="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_______________ </w:t>
            </w:r>
            <w:r>
              <w:rPr>
                <w:szCs w:val="28"/>
              </w:rPr>
              <w:t>С</w:t>
            </w:r>
            <w:r w:rsidRPr="000220A8">
              <w:rPr>
                <w:szCs w:val="28"/>
              </w:rPr>
              <w:t>.</w:t>
            </w:r>
            <w:r>
              <w:rPr>
                <w:szCs w:val="28"/>
              </w:rPr>
              <w:t>В</w:t>
            </w:r>
            <w:r w:rsidRPr="000220A8">
              <w:rPr>
                <w:szCs w:val="28"/>
              </w:rPr>
              <w:t>. </w:t>
            </w:r>
            <w:r>
              <w:rPr>
                <w:szCs w:val="28"/>
              </w:rPr>
              <w:t>Егоров</w:t>
            </w: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0220A8" w:rsidRDefault="00B06733" w:rsidP="00292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</w:t>
            </w:r>
            <w:r w:rsidR="00883F0B" w:rsidRPr="000220A8">
              <w:rPr>
                <w:sz w:val="28"/>
                <w:szCs w:val="28"/>
              </w:rPr>
              <w:t xml:space="preserve">отдела </w:t>
            </w: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Проектно-конструкторского филиала ОАО «Концерн Росэнергоатом»</w:t>
            </w: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 xml:space="preserve">_______________ </w:t>
            </w:r>
            <w:r w:rsidR="00B06733">
              <w:rPr>
                <w:sz w:val="28"/>
                <w:szCs w:val="28"/>
              </w:rPr>
              <w:t>Е</w:t>
            </w:r>
            <w:r w:rsidRPr="000220A8">
              <w:rPr>
                <w:sz w:val="28"/>
                <w:szCs w:val="28"/>
              </w:rPr>
              <w:t>.</w:t>
            </w:r>
            <w:r w:rsidR="00B06733">
              <w:rPr>
                <w:sz w:val="28"/>
                <w:szCs w:val="28"/>
              </w:rPr>
              <w:t>В</w:t>
            </w:r>
            <w:r w:rsidRPr="000220A8">
              <w:rPr>
                <w:sz w:val="28"/>
                <w:szCs w:val="28"/>
              </w:rPr>
              <w:t>. </w:t>
            </w:r>
            <w:r w:rsidR="00B06733">
              <w:rPr>
                <w:sz w:val="28"/>
                <w:szCs w:val="28"/>
              </w:rPr>
              <w:t>Пятаков</w:t>
            </w:r>
          </w:p>
          <w:p w:rsidR="00883F0B" w:rsidRPr="000220A8" w:rsidRDefault="00883F0B" w:rsidP="00292A3A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883F0B" w:rsidRPr="000220A8" w:rsidRDefault="00883F0B" w:rsidP="00292A3A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337209" w:rsidRDefault="00883F0B" w:rsidP="00883F0B"/>
    <w:p w:rsidR="00883F0B" w:rsidRPr="00337209" w:rsidRDefault="00883F0B" w:rsidP="00883F0B">
      <w:pPr>
        <w:jc w:val="center"/>
        <w:rPr>
          <w:sz w:val="28"/>
          <w:szCs w:val="28"/>
        </w:rPr>
      </w:pPr>
      <w:r w:rsidRPr="00337209">
        <w:rPr>
          <w:sz w:val="28"/>
          <w:szCs w:val="28"/>
        </w:rPr>
        <w:t>Москва, 2012</w:t>
      </w:r>
    </w:p>
    <w:p w:rsidR="009C63E6" w:rsidRDefault="009C63E6">
      <w:pPr>
        <w:spacing w:after="200" w:line="276" w:lineRule="auto"/>
      </w:pPr>
      <w:r>
        <w:br w:type="page"/>
      </w:r>
    </w:p>
    <w:p w:rsidR="00883F0B" w:rsidRPr="00337209" w:rsidRDefault="00883F0B" w:rsidP="00883F0B"/>
    <w:p w:rsidR="00883F0B" w:rsidRPr="00337209" w:rsidRDefault="00883F0B" w:rsidP="00883F0B"/>
    <w:p w:rsidR="00883F0B" w:rsidRDefault="00883F0B" w:rsidP="00883F0B">
      <w:pPr>
        <w:pStyle w:val="3"/>
        <w:tabs>
          <w:tab w:val="left" w:pos="1980"/>
        </w:tabs>
        <w:ind w:left="4820" w:firstLine="0"/>
      </w:pPr>
      <w:r>
        <w:t>УТВЕРЖДАЮ</w:t>
      </w:r>
    </w:p>
    <w:p w:rsidR="00883F0B" w:rsidRDefault="00883F0B" w:rsidP="00883F0B">
      <w:pPr>
        <w:ind w:left="4820"/>
      </w:pPr>
      <w:r>
        <w:t>Директор Проектно-конструкторского филиала</w:t>
      </w:r>
    </w:p>
    <w:p w:rsidR="00883F0B" w:rsidRDefault="00883F0B" w:rsidP="00883F0B">
      <w:pPr>
        <w:ind w:left="4820"/>
      </w:pPr>
      <w:r>
        <w:t>ОАО «Концерн Росэнергоатом»</w:t>
      </w:r>
    </w:p>
    <w:p w:rsidR="00883F0B" w:rsidRDefault="00883F0B" w:rsidP="00883F0B">
      <w:pPr>
        <w:ind w:left="4820"/>
      </w:pPr>
    </w:p>
    <w:p w:rsidR="00883F0B" w:rsidRDefault="00883F0B" w:rsidP="00883F0B">
      <w:pPr>
        <w:ind w:left="4820"/>
      </w:pPr>
      <w:r>
        <w:t>_________________ С.В. Егоров</w:t>
      </w:r>
    </w:p>
    <w:p w:rsidR="00883F0B" w:rsidRDefault="00883F0B" w:rsidP="00883F0B"/>
    <w:p w:rsidR="00883F0B" w:rsidRPr="00337209" w:rsidRDefault="00883F0B" w:rsidP="00883F0B"/>
    <w:p w:rsidR="00883F0B" w:rsidRDefault="00883F0B" w:rsidP="00883F0B">
      <w:pPr>
        <w:pBdr>
          <w:bottom w:val="single" w:sz="12" w:space="1" w:color="auto"/>
        </w:pBdr>
        <w:jc w:val="center"/>
        <w:rPr>
          <w:b/>
          <w:sz w:val="28"/>
        </w:rPr>
      </w:pPr>
      <w:r w:rsidRPr="00337209">
        <w:rPr>
          <w:b/>
          <w:sz w:val="28"/>
        </w:rPr>
        <w:t>ТЕХНИЧЕСКОЕ ЗАДАНИЕ</w:t>
      </w:r>
    </w:p>
    <w:p w:rsidR="00883F0B" w:rsidRDefault="00883F0B" w:rsidP="00883F0B">
      <w:pPr>
        <w:pStyle w:val="a3"/>
        <w:jc w:val="center"/>
        <w:rPr>
          <w:sz w:val="24"/>
          <w:szCs w:val="22"/>
        </w:rPr>
      </w:pPr>
      <w:r w:rsidRPr="00337209">
        <w:rPr>
          <w:sz w:val="24"/>
          <w:szCs w:val="22"/>
        </w:rPr>
        <w:t>"</w:t>
      </w:r>
      <w:r w:rsidR="007339A5" w:rsidRPr="007339A5">
        <w:rPr>
          <w:sz w:val="24"/>
          <w:szCs w:val="22"/>
        </w:rPr>
        <w:t xml:space="preserve"> </w:t>
      </w:r>
      <w:r w:rsidR="007339A5" w:rsidRPr="007339A5">
        <w:rPr>
          <w:szCs w:val="28"/>
        </w:rPr>
        <w:t xml:space="preserve">Разработка </w:t>
      </w:r>
      <w:proofErr w:type="gramStart"/>
      <w:r w:rsidR="007339A5" w:rsidRPr="007339A5">
        <w:rPr>
          <w:szCs w:val="28"/>
        </w:rPr>
        <w:t>системы контроля корректности внесения утверждённого изменения</w:t>
      </w:r>
      <w:proofErr w:type="gramEnd"/>
      <w:r w:rsidR="007339A5" w:rsidRPr="007339A5">
        <w:rPr>
          <w:szCs w:val="28"/>
        </w:rPr>
        <w:t xml:space="preserve"> в ведущиеся проекты привязки. НИОКР</w:t>
      </w:r>
      <w:r w:rsidR="007339A5" w:rsidRPr="00337209">
        <w:rPr>
          <w:sz w:val="24"/>
          <w:szCs w:val="22"/>
        </w:rPr>
        <w:t xml:space="preserve"> </w:t>
      </w:r>
      <w:r w:rsidRPr="00337209">
        <w:rPr>
          <w:sz w:val="24"/>
          <w:szCs w:val="22"/>
        </w:rPr>
        <w:t>"</w:t>
      </w:r>
    </w:p>
    <w:p w:rsidR="00883F0B" w:rsidRPr="00337209" w:rsidRDefault="00883F0B" w:rsidP="00883F0B">
      <w:pPr>
        <w:pStyle w:val="a3"/>
        <w:jc w:val="center"/>
        <w:rPr>
          <w:sz w:val="24"/>
          <w:szCs w:val="22"/>
        </w:rPr>
      </w:pPr>
    </w:p>
    <w:p w:rsidR="00883F0B" w:rsidRPr="003072BA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>
        <w:rPr>
          <w:b/>
          <w:sz w:val="24"/>
          <w:szCs w:val="22"/>
        </w:rPr>
        <w:t>Название (тема) работы</w:t>
      </w:r>
    </w:p>
    <w:p w:rsidR="00883F0B" w:rsidRPr="003072BA" w:rsidRDefault="00883F0B" w:rsidP="00883F0B">
      <w:pPr>
        <w:pStyle w:val="a3"/>
        <w:rPr>
          <w:sz w:val="24"/>
          <w:szCs w:val="22"/>
        </w:rPr>
      </w:pPr>
      <w:r>
        <w:rPr>
          <w:sz w:val="24"/>
          <w:szCs w:val="22"/>
        </w:rPr>
        <w:t>"</w:t>
      </w:r>
      <w:r w:rsidRPr="00883F0B">
        <w:rPr>
          <w:sz w:val="24"/>
          <w:szCs w:val="22"/>
        </w:rPr>
        <w:t xml:space="preserve">Разработка </w:t>
      </w:r>
      <w:bookmarkStart w:id="0" w:name="OLE_LINK1"/>
      <w:bookmarkStart w:id="1" w:name="OLE_LINK2"/>
      <w:proofErr w:type="gramStart"/>
      <w:r w:rsidRPr="00883F0B">
        <w:rPr>
          <w:sz w:val="24"/>
          <w:szCs w:val="22"/>
        </w:rPr>
        <w:t>системы контроля корректности внесения утверждённого изменения</w:t>
      </w:r>
      <w:proofErr w:type="gramEnd"/>
      <w:r w:rsidRPr="00883F0B">
        <w:rPr>
          <w:sz w:val="24"/>
          <w:szCs w:val="22"/>
        </w:rPr>
        <w:t xml:space="preserve"> в ведущиеся проекты привязки</w:t>
      </w:r>
      <w:bookmarkEnd w:id="0"/>
      <w:bookmarkEnd w:id="1"/>
      <w:r w:rsidRPr="001F3811">
        <w:rPr>
          <w:sz w:val="24"/>
          <w:szCs w:val="22"/>
        </w:rPr>
        <w:t>. НИОКР</w:t>
      </w:r>
      <w:r w:rsidRPr="003072BA">
        <w:rPr>
          <w:sz w:val="24"/>
          <w:szCs w:val="22"/>
        </w:rPr>
        <w:t>"</w:t>
      </w:r>
    </w:p>
    <w:p w:rsidR="00883F0B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 w:rsidRPr="003072BA">
        <w:rPr>
          <w:b/>
          <w:sz w:val="24"/>
          <w:szCs w:val="22"/>
        </w:rPr>
        <w:t>Ос</w:t>
      </w:r>
      <w:r>
        <w:rPr>
          <w:b/>
          <w:sz w:val="24"/>
          <w:szCs w:val="22"/>
        </w:rPr>
        <w:t>нование для заключения договора</w:t>
      </w:r>
    </w:p>
    <w:p w:rsidR="00883F0B" w:rsidRPr="00B91435" w:rsidRDefault="00883F0B" w:rsidP="00883F0B">
      <w:pPr>
        <w:pStyle w:val="a3"/>
        <w:numPr>
          <w:ilvl w:val="0"/>
          <w:numId w:val="2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 xml:space="preserve">а </w:t>
      </w:r>
      <w:r w:rsidRPr="00B91435">
        <w:rPr>
          <w:sz w:val="24"/>
          <w:szCs w:val="22"/>
        </w:rPr>
        <w:t xml:space="preserve">трансформации </w:t>
      </w:r>
      <w:proofErr w:type="gramStart"/>
      <w:r w:rsidRPr="00B91435">
        <w:rPr>
          <w:sz w:val="24"/>
          <w:szCs w:val="22"/>
        </w:rPr>
        <w:t>ИТ</w:t>
      </w:r>
      <w:proofErr w:type="gramEnd"/>
      <w:r w:rsidRPr="00B91435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в части Проекта АИ-1-1 "Формирование хранилища моделей справочных данных ГК "Росатом" в соответствии с ISO 15926" (выписка из протокола заседания правления ГК "Росатом" от 22.12.2011 г. № 62)</w:t>
      </w:r>
    </w:p>
    <w:p w:rsidR="00883F0B" w:rsidRPr="00874A0C" w:rsidRDefault="00883F0B" w:rsidP="00883F0B">
      <w:pPr>
        <w:pStyle w:val="a3"/>
        <w:numPr>
          <w:ilvl w:val="0"/>
          <w:numId w:val="2"/>
        </w:numPr>
        <w:rPr>
          <w:sz w:val="24"/>
          <w:szCs w:val="22"/>
        </w:rPr>
      </w:pPr>
      <w:r w:rsidRPr="002959E5">
        <w:rPr>
          <w:sz w:val="24"/>
          <w:szCs w:val="22"/>
        </w:rPr>
        <w:t>Календарный план (пункт 4) «Информационная поддержка жизненного цикла электротехнической части АЭС с учетом требований ANSI, IEC и ГОСТ» к плану мероприятий 41/12 «Корпоративный проект модернизации технологии проектирования и сооружения» утвержденного Ю.Г.Ермаковым.</w:t>
      </w:r>
    </w:p>
    <w:p w:rsidR="00883F0B" w:rsidRPr="00BF155D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 w:rsidRPr="003072BA">
        <w:rPr>
          <w:b/>
          <w:sz w:val="24"/>
          <w:szCs w:val="22"/>
        </w:rPr>
        <w:t>Срок выполнения работы по договору</w:t>
      </w:r>
    </w:p>
    <w:p w:rsidR="00883F0B" w:rsidRPr="003072BA" w:rsidRDefault="00883F0B" w:rsidP="00883F0B">
      <w:pPr>
        <w:pStyle w:val="a3"/>
        <w:ind w:firstLine="360"/>
        <w:rPr>
          <w:sz w:val="24"/>
          <w:szCs w:val="22"/>
        </w:rPr>
      </w:pPr>
      <w:r>
        <w:rPr>
          <w:sz w:val="24"/>
          <w:szCs w:val="22"/>
        </w:rPr>
        <w:t>Окончание работ 15.12.2012</w:t>
      </w:r>
    </w:p>
    <w:p w:rsidR="00883F0B" w:rsidRDefault="00883F0B" w:rsidP="00883F0B">
      <w:pPr>
        <w:pStyle w:val="a3"/>
        <w:numPr>
          <w:ilvl w:val="0"/>
          <w:numId w:val="1"/>
        </w:numPr>
        <w:rPr>
          <w:sz w:val="24"/>
          <w:szCs w:val="22"/>
        </w:rPr>
      </w:pPr>
      <w:r w:rsidRPr="00BF155D">
        <w:rPr>
          <w:b/>
          <w:sz w:val="24"/>
          <w:szCs w:val="22"/>
        </w:rPr>
        <w:t>Исполнитель</w:t>
      </w:r>
      <w:r w:rsidRPr="003072BA">
        <w:rPr>
          <w:sz w:val="24"/>
          <w:szCs w:val="22"/>
        </w:rPr>
        <w:t xml:space="preserve"> </w:t>
      </w:r>
    </w:p>
    <w:p w:rsidR="00883F0B" w:rsidRPr="003072BA" w:rsidRDefault="00883F0B" w:rsidP="00883F0B">
      <w:pPr>
        <w:pStyle w:val="a3"/>
        <w:ind w:firstLine="360"/>
        <w:rPr>
          <w:sz w:val="24"/>
          <w:szCs w:val="22"/>
        </w:rPr>
      </w:pPr>
      <w:r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BF155D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 w:rsidRPr="007F1A2F">
        <w:rPr>
          <w:b/>
          <w:sz w:val="24"/>
          <w:szCs w:val="22"/>
        </w:rPr>
        <w:t>Цель работ и ожидаемые результаты</w:t>
      </w:r>
      <w:r w:rsidRPr="00BF155D">
        <w:rPr>
          <w:b/>
          <w:sz w:val="24"/>
          <w:szCs w:val="22"/>
        </w:rPr>
        <w:t xml:space="preserve"> </w:t>
      </w:r>
    </w:p>
    <w:p w:rsidR="00883F0B" w:rsidRDefault="00883F0B" w:rsidP="00883F0B">
      <w:pPr>
        <w:pStyle w:val="a3"/>
        <w:ind w:firstLine="360"/>
        <w:rPr>
          <w:sz w:val="24"/>
          <w:szCs w:val="22"/>
        </w:rPr>
      </w:pPr>
      <w:r w:rsidRPr="00883F0B">
        <w:rPr>
          <w:sz w:val="24"/>
          <w:szCs w:val="22"/>
        </w:rPr>
        <w:t>Целью работ является создание системы сбора информации о внесении Генеральными Проектировщиками проектов привязки на основе Проекта ВВЭР-ТОИ в ведущиеся проекты при установлении Заказчиком необходимости внесения таких изменений.</w:t>
      </w:r>
    </w:p>
    <w:p w:rsidR="00883F0B" w:rsidRPr="00883F0B" w:rsidRDefault="00883F0B" w:rsidP="00883F0B">
      <w:pPr>
        <w:pStyle w:val="a3"/>
        <w:ind w:firstLine="360"/>
        <w:rPr>
          <w:sz w:val="24"/>
          <w:szCs w:val="22"/>
        </w:rPr>
      </w:pPr>
      <w:r w:rsidRPr="00883F0B">
        <w:rPr>
          <w:sz w:val="24"/>
          <w:szCs w:val="22"/>
        </w:rPr>
        <w:t>Основным результатом настоящих работ должна явиться система, которая позволит Заказчику иметь подтверждения того, что признанные необходимыми изменения в неизменяемых проектных решениях Проекта ВВЭР-ТОИ внесены в текущие проекты привязки на базе Проекта ВВЭР-ТОИ.</w:t>
      </w:r>
    </w:p>
    <w:p w:rsidR="009C63E6" w:rsidRPr="00883F0B" w:rsidRDefault="00883F0B" w:rsidP="009C63E6">
      <w:pPr>
        <w:pStyle w:val="a3"/>
        <w:ind w:firstLine="360"/>
        <w:rPr>
          <w:sz w:val="24"/>
          <w:szCs w:val="22"/>
        </w:rPr>
      </w:pPr>
      <w:r w:rsidRPr="00883F0B">
        <w:rPr>
          <w:sz w:val="24"/>
          <w:szCs w:val="22"/>
        </w:rPr>
        <w:t xml:space="preserve">По окончании работ Исполнитель должен передать Заказчику исключительное право на разработанный программный модуль системы сбора информации, соответствующие сертификационные документы, пояснительную записку, документ-спецификацию  программного решения "Система контроля корректности внесения утверждённого изменения в ведущиеся проекты привязки". </w:t>
      </w:r>
      <w:r w:rsidR="009C63E6">
        <w:rPr>
          <w:sz w:val="24"/>
          <w:szCs w:val="22"/>
        </w:rPr>
        <w:t xml:space="preserve">Создаваемая система будет использоваться Заказчиком проекта привязки (ОАО «Концерн Росэнергоатом») для формирования доказательной базы, подтверждающей для </w:t>
      </w:r>
      <w:proofErr w:type="spellStart"/>
      <w:r w:rsidR="009C63E6">
        <w:rPr>
          <w:sz w:val="24"/>
          <w:szCs w:val="22"/>
        </w:rPr>
        <w:t>Ростехнадзора</w:t>
      </w:r>
      <w:proofErr w:type="spellEnd"/>
      <w:r w:rsidR="009C63E6">
        <w:rPr>
          <w:sz w:val="24"/>
          <w:szCs w:val="22"/>
        </w:rPr>
        <w:t xml:space="preserve"> (экспертной организации) соответствие проекта привязки базовому Проекту ВВЭР-ТОИ в соответствии с логикой и терминами </w:t>
      </w:r>
      <w:r w:rsidR="009C63E6" w:rsidRPr="009C45F9">
        <w:rPr>
          <w:sz w:val="24"/>
          <w:szCs w:val="22"/>
        </w:rPr>
        <w:t>РД-04-04-2007 «Положение о рассмотрении документов, обосновывающих обеспечение ядерной и радиационной безопасности базового проекта блока атомной станции»</w:t>
      </w:r>
    </w:p>
    <w:p w:rsidR="00883F0B" w:rsidRDefault="00883F0B" w:rsidP="00883F0B">
      <w:pPr>
        <w:pStyle w:val="a3"/>
        <w:ind w:firstLine="360"/>
        <w:rPr>
          <w:sz w:val="24"/>
          <w:szCs w:val="22"/>
        </w:rPr>
      </w:pPr>
    </w:p>
    <w:p w:rsidR="007339A5" w:rsidRPr="00883F0B" w:rsidRDefault="007339A5" w:rsidP="00883F0B">
      <w:pPr>
        <w:pStyle w:val="a3"/>
        <w:ind w:firstLine="360"/>
        <w:rPr>
          <w:sz w:val="24"/>
          <w:szCs w:val="22"/>
        </w:rPr>
      </w:pPr>
    </w:p>
    <w:p w:rsidR="00883F0B" w:rsidRPr="002C09DB" w:rsidRDefault="00883F0B" w:rsidP="00883F0B">
      <w:pPr>
        <w:pStyle w:val="a3"/>
        <w:ind w:firstLine="360"/>
        <w:rPr>
          <w:sz w:val="24"/>
          <w:szCs w:val="22"/>
        </w:rPr>
      </w:pPr>
    </w:p>
    <w:p w:rsidR="00883F0B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lastRenderedPageBreak/>
        <w:t>Исходные данные для проведения работ</w:t>
      </w:r>
    </w:p>
    <w:p w:rsidR="00883F0B" w:rsidRPr="000118BA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 w:rsidRPr="000314DE">
        <w:rPr>
          <w:sz w:val="24"/>
          <w:szCs w:val="22"/>
        </w:rPr>
        <w:t>Исходными данными</w:t>
      </w:r>
      <w:r>
        <w:rPr>
          <w:sz w:val="24"/>
          <w:szCs w:val="22"/>
        </w:rPr>
        <w:t xml:space="preserve"> </w:t>
      </w:r>
      <w:r w:rsidRPr="000314DE">
        <w:rPr>
          <w:sz w:val="24"/>
          <w:szCs w:val="22"/>
        </w:rPr>
        <w:t>для проведения работ по настоящему Техническому задан</w:t>
      </w:r>
      <w:r>
        <w:rPr>
          <w:sz w:val="24"/>
          <w:szCs w:val="22"/>
        </w:rPr>
        <w:t>ию являю</w:t>
      </w:r>
      <w:r w:rsidRPr="000314DE">
        <w:rPr>
          <w:sz w:val="24"/>
          <w:szCs w:val="22"/>
        </w:rPr>
        <w:t xml:space="preserve">тся </w:t>
      </w:r>
      <w:r>
        <w:rPr>
          <w:sz w:val="24"/>
          <w:szCs w:val="22"/>
        </w:rPr>
        <w:t>конфигурационный пакет, сформированный на основании Проекта ВВЭР-ТОИ, в котором, помимо неизменяемых проектных решений Проекта ВВЭР-ТОИ, Генеральным Проектировщиком Проекта ВВЭР-ТОИ отражены утверждённые изменения. Предполагается, что данный конфигурационный пакет становится новым базовым конфигурационным пакетом</w:t>
      </w:r>
      <w:r w:rsidR="006A6D50">
        <w:rPr>
          <w:sz w:val="24"/>
          <w:szCs w:val="22"/>
        </w:rPr>
        <w:br/>
      </w:r>
    </w:p>
    <w:p w:rsidR="00883F0B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883F0B" w:rsidRPr="000314DE" w:rsidRDefault="00883F0B" w:rsidP="00883F0B">
      <w:pPr>
        <w:pStyle w:val="a3"/>
        <w:numPr>
          <w:ilvl w:val="1"/>
          <w:numId w:val="1"/>
        </w:numPr>
        <w:rPr>
          <w:b/>
          <w:sz w:val="24"/>
          <w:szCs w:val="22"/>
        </w:rPr>
      </w:pPr>
      <w:r>
        <w:rPr>
          <w:sz w:val="24"/>
          <w:szCs w:val="22"/>
        </w:rPr>
        <w:t xml:space="preserve">В рамках выполнения настоящего Технического задания должны быть выполнены следующие работы: </w:t>
      </w:r>
    </w:p>
    <w:p w:rsidR="00883F0B" w:rsidRDefault="00883F0B" w:rsidP="00883F0B">
      <w:pPr>
        <w:pStyle w:val="a3"/>
        <w:numPr>
          <w:ilvl w:val="2"/>
          <w:numId w:val="1"/>
        </w:numPr>
        <w:rPr>
          <w:sz w:val="24"/>
          <w:szCs w:val="22"/>
        </w:rPr>
      </w:pPr>
      <w:r w:rsidRPr="00883F0B">
        <w:rPr>
          <w:sz w:val="24"/>
        </w:rPr>
        <w:t xml:space="preserve">Разработка расширенного Технического задания на создание </w:t>
      </w:r>
      <w:proofErr w:type="gramStart"/>
      <w:r w:rsidRPr="00883F0B">
        <w:rPr>
          <w:sz w:val="24"/>
          <w:szCs w:val="22"/>
        </w:rPr>
        <w:t>системы контроля корректности внесения утверждённого изменения</w:t>
      </w:r>
      <w:proofErr w:type="gramEnd"/>
      <w:r w:rsidRPr="00883F0B">
        <w:rPr>
          <w:sz w:val="24"/>
          <w:szCs w:val="22"/>
        </w:rPr>
        <w:t xml:space="preserve"> в ведущиеся проекты привязки</w:t>
      </w:r>
      <w:r w:rsidR="002E3338">
        <w:rPr>
          <w:sz w:val="24"/>
          <w:szCs w:val="22"/>
        </w:rPr>
        <w:t>.</w:t>
      </w:r>
      <w:r w:rsidRPr="00883F0B">
        <w:rPr>
          <w:sz w:val="24"/>
          <w:szCs w:val="22"/>
        </w:rPr>
        <w:t xml:space="preserve"> В рамках подготовки расширенного Технического задания должны учитываться следующие предположения:</w:t>
      </w:r>
    </w:p>
    <w:p w:rsidR="002E3338" w:rsidRDefault="002E3338" w:rsidP="002E3338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Решение о внесении изменения в неизменяемую часть Проекта ВВЭР-ТОИ утверждено</w:t>
      </w:r>
    </w:p>
    <w:p w:rsidR="002E3338" w:rsidRDefault="002E3338" w:rsidP="002E3338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Утверждённое изменение проведено в информационной модели Проекта ВВЭР-ТОИ</w:t>
      </w:r>
    </w:p>
    <w:p w:rsidR="002E3338" w:rsidRDefault="002E3338" w:rsidP="002E3338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Сформирован новый базовый конфигурационный пакет Проекта ВВЭР-ТОИ</w:t>
      </w:r>
    </w:p>
    <w:p w:rsidR="002E3338" w:rsidRDefault="002E3338" w:rsidP="002E3338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Сформирован перечень изменений, которые должны быть отражены в контрольных файлах конфигурационных пакетов, регулярно получаемых от Генеральных Проектировщиков проектов привязки, основанных на Проекте ВВЭР-ТОИ</w:t>
      </w:r>
    </w:p>
    <w:p w:rsidR="002E3338" w:rsidRDefault="002E3338" w:rsidP="002E3338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Задание на внесение изменений в информационные модели проектов привязки, ведущихся на основе Проекта ВВЭР-ТОИ, сформировано, и, вместе с тре</w:t>
      </w:r>
      <w:r w:rsidR="00244D58">
        <w:rPr>
          <w:sz w:val="24"/>
          <w:szCs w:val="22"/>
        </w:rPr>
        <w:t>бованиями на изменение передано</w:t>
      </w:r>
      <w:r>
        <w:rPr>
          <w:sz w:val="24"/>
          <w:szCs w:val="22"/>
        </w:rPr>
        <w:t xml:space="preserve"> </w:t>
      </w:r>
      <w:r w:rsidR="00244D58">
        <w:rPr>
          <w:sz w:val="24"/>
          <w:szCs w:val="22"/>
        </w:rPr>
        <w:t>Генеральным Проектировщикам проектов привязки, основанных на Проекте ВВЭР-ТОИ</w:t>
      </w:r>
    </w:p>
    <w:p w:rsidR="00244D58" w:rsidRDefault="00244D58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С момента передачи задания на изменение, система должна обеспечивать анализ получаемых конфигурационных пакетов от Генеральных Проектировщиков проектов привязки, основанных на Проекте ВВЭР-ТОИ</w:t>
      </w:r>
      <w:r w:rsidRPr="00244D58">
        <w:rPr>
          <w:sz w:val="24"/>
          <w:szCs w:val="22"/>
        </w:rPr>
        <w:t xml:space="preserve"> на предмет полноты и корректности внесения утверждённого изменения</w:t>
      </w:r>
      <w:r w:rsidR="00F4490C">
        <w:rPr>
          <w:sz w:val="24"/>
          <w:szCs w:val="22"/>
        </w:rPr>
        <w:t>.</w:t>
      </w:r>
    </w:p>
    <w:p w:rsidR="009C63E6" w:rsidRDefault="009C63E6" w:rsidP="009C63E6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Необходимо выделить при анализе группы контрольных файлов конфигурационного пакета</w:t>
      </w:r>
      <w:r w:rsidR="00890E31">
        <w:rPr>
          <w:sz w:val="24"/>
          <w:szCs w:val="22"/>
        </w:rPr>
        <w:t xml:space="preserve"> области</w:t>
      </w:r>
      <w:r>
        <w:rPr>
          <w:sz w:val="24"/>
          <w:szCs w:val="22"/>
        </w:rPr>
        <w:t xml:space="preserve">: 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</w:t>
      </w:r>
      <w:r w:rsidR="009C63E6" w:rsidRPr="009C63E6">
        <w:rPr>
          <w:sz w:val="24"/>
          <w:szCs w:val="22"/>
        </w:rPr>
        <w:t xml:space="preserve"> систем безопасности</w:t>
      </w:r>
      <w:r>
        <w:rPr>
          <w:sz w:val="24"/>
          <w:szCs w:val="22"/>
        </w:rPr>
        <w:t xml:space="preserve"> (</w:t>
      </w:r>
      <w:r w:rsidRPr="009C63E6">
        <w:rPr>
          <w:sz w:val="24"/>
          <w:szCs w:val="22"/>
        </w:rPr>
        <w:t xml:space="preserve">технологическая </w:t>
      </w:r>
      <w:r w:rsidR="009C63E6" w:rsidRPr="009C63E6">
        <w:rPr>
          <w:sz w:val="24"/>
          <w:szCs w:val="22"/>
        </w:rPr>
        <w:t>часть</w:t>
      </w:r>
      <w:r>
        <w:rPr>
          <w:sz w:val="24"/>
          <w:szCs w:val="22"/>
        </w:rPr>
        <w:t>)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</w:t>
      </w:r>
      <w:r w:rsidR="009C63E6" w:rsidRPr="009C63E6">
        <w:rPr>
          <w:sz w:val="24"/>
          <w:szCs w:val="22"/>
        </w:rPr>
        <w:t xml:space="preserve"> систем нормальной эксплуатации</w:t>
      </w:r>
      <w:r>
        <w:rPr>
          <w:sz w:val="24"/>
          <w:szCs w:val="22"/>
        </w:rPr>
        <w:t xml:space="preserve"> (</w:t>
      </w:r>
      <w:r w:rsidRPr="009C63E6">
        <w:rPr>
          <w:sz w:val="24"/>
          <w:szCs w:val="22"/>
        </w:rPr>
        <w:t xml:space="preserve">технологическая </w:t>
      </w:r>
      <w:r w:rsidR="009C63E6" w:rsidRPr="009C63E6">
        <w:rPr>
          <w:sz w:val="24"/>
          <w:szCs w:val="22"/>
        </w:rPr>
        <w:t>часть</w:t>
      </w:r>
      <w:r>
        <w:rPr>
          <w:sz w:val="24"/>
          <w:szCs w:val="22"/>
        </w:rPr>
        <w:t>)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систем </w:t>
      </w:r>
      <w:proofErr w:type="spellStart"/>
      <w:r>
        <w:rPr>
          <w:sz w:val="24"/>
          <w:szCs w:val="22"/>
        </w:rPr>
        <w:t>машзала</w:t>
      </w:r>
      <w:proofErr w:type="spellEnd"/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</w:t>
      </w:r>
      <w:r w:rsidR="009C63E6" w:rsidRPr="009C63E6">
        <w:rPr>
          <w:sz w:val="24"/>
          <w:szCs w:val="22"/>
        </w:rPr>
        <w:t xml:space="preserve"> систем реакторной</w:t>
      </w:r>
      <w:r>
        <w:rPr>
          <w:sz w:val="24"/>
          <w:szCs w:val="22"/>
        </w:rPr>
        <w:t xml:space="preserve"> установки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строительных конструкций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генерального плана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</w:t>
      </w:r>
      <w:r w:rsidR="009C63E6" w:rsidRPr="009C63E6">
        <w:rPr>
          <w:sz w:val="24"/>
          <w:szCs w:val="22"/>
        </w:rPr>
        <w:t>электротехнической части (вклю</w:t>
      </w:r>
      <w:r>
        <w:rPr>
          <w:sz w:val="24"/>
          <w:szCs w:val="22"/>
        </w:rPr>
        <w:t>чая аварийное электроснабжение)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физической защиты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систем вентиляции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ядерного топлива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</w:t>
      </w:r>
      <w:r w:rsidR="009C63E6" w:rsidRPr="009C63E6">
        <w:rPr>
          <w:sz w:val="24"/>
          <w:szCs w:val="22"/>
        </w:rPr>
        <w:t xml:space="preserve"> систем по обра</w:t>
      </w:r>
      <w:r>
        <w:rPr>
          <w:sz w:val="24"/>
          <w:szCs w:val="22"/>
        </w:rPr>
        <w:t>щению с радиоактивными отходами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АСУ ТП</w:t>
      </w:r>
    </w:p>
    <w:p w:rsidR="009C63E6" w:rsidRP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</w:t>
      </w:r>
      <w:r w:rsidR="009C63E6" w:rsidRPr="009C63E6">
        <w:rPr>
          <w:sz w:val="24"/>
          <w:szCs w:val="22"/>
        </w:rPr>
        <w:t xml:space="preserve"> орган</w:t>
      </w:r>
      <w:r>
        <w:rPr>
          <w:sz w:val="24"/>
          <w:szCs w:val="22"/>
        </w:rPr>
        <w:t>изации строительства</w:t>
      </w:r>
    </w:p>
    <w:p w:rsidR="009C63E6" w:rsidRPr="009C63E6" w:rsidRDefault="00890E31" w:rsidP="00890E31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 пожарной безопасности</w:t>
      </w:r>
    </w:p>
    <w:p w:rsidR="009C63E6" w:rsidRDefault="00890E31" w:rsidP="009C63E6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  </w:t>
      </w:r>
      <w:r w:rsidR="009C63E6" w:rsidRPr="009C63E6">
        <w:rPr>
          <w:sz w:val="24"/>
          <w:szCs w:val="22"/>
        </w:rPr>
        <w:t xml:space="preserve"> организации </w:t>
      </w:r>
      <w:proofErr w:type="spellStart"/>
      <w:r w:rsidR="009C63E6" w:rsidRPr="009C63E6">
        <w:rPr>
          <w:sz w:val="24"/>
          <w:szCs w:val="22"/>
        </w:rPr>
        <w:t>пусконаладки</w:t>
      </w:r>
      <w:proofErr w:type="spellEnd"/>
      <w:r w:rsidR="009C63E6" w:rsidRPr="009C63E6">
        <w:rPr>
          <w:sz w:val="24"/>
          <w:szCs w:val="22"/>
        </w:rPr>
        <w:t xml:space="preserve"> и ввод</w:t>
      </w:r>
      <w:r w:rsidR="009C63E6">
        <w:rPr>
          <w:sz w:val="24"/>
          <w:szCs w:val="22"/>
        </w:rPr>
        <w:t>а</w:t>
      </w:r>
      <w:r w:rsidR="009C63E6" w:rsidRPr="009C63E6">
        <w:rPr>
          <w:sz w:val="24"/>
          <w:szCs w:val="22"/>
        </w:rPr>
        <w:t xml:space="preserve"> АЭС в эксплуатацию</w:t>
      </w:r>
    </w:p>
    <w:p w:rsidR="006A6D50" w:rsidRDefault="006A6D50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lastRenderedPageBreak/>
        <w:t xml:space="preserve">Анализ полноты и корректности должен быть проведён в отношении контрольных файлов конфигурационного пакета, относящихся к </w:t>
      </w:r>
      <w:r w:rsidR="003C37ED">
        <w:rPr>
          <w:sz w:val="24"/>
          <w:szCs w:val="22"/>
        </w:rPr>
        <w:t xml:space="preserve">каждому из нижеперечисленных </w:t>
      </w:r>
      <w:r>
        <w:rPr>
          <w:sz w:val="24"/>
          <w:szCs w:val="22"/>
        </w:rPr>
        <w:t>здани</w:t>
      </w:r>
      <w:r w:rsidR="003C37ED">
        <w:rPr>
          <w:sz w:val="24"/>
          <w:szCs w:val="22"/>
        </w:rPr>
        <w:t>й</w:t>
      </w:r>
      <w:r>
        <w:rPr>
          <w:sz w:val="24"/>
          <w:szCs w:val="22"/>
        </w:rPr>
        <w:t xml:space="preserve"> и сооружени</w:t>
      </w:r>
      <w:r w:rsidR="003C37ED">
        <w:rPr>
          <w:sz w:val="24"/>
          <w:szCs w:val="22"/>
        </w:rPr>
        <w:t>й</w:t>
      </w:r>
      <w:r>
        <w:rPr>
          <w:sz w:val="24"/>
          <w:szCs w:val="22"/>
        </w:rPr>
        <w:t xml:space="preserve"> (включая, но не ограничиваясь):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резервных пультов управления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Хранилище отработавшего ядерного топлива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Хранилище свежего топлива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обессоливающей установки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переработки и хранения радиоактивных отходов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Мастерские зоны контролируемого доступа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Инженерно-бытовой корпус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 xml:space="preserve">Здание центра службы безопасности 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электроснабжения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 xml:space="preserve">Реакторное здание. 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Вспомогательное реакторное здание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турбины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теплофикационной установки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блочной обессоливающей установки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резервной дизельной электростанции системы аварийного электроснабжения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Промежуточный склад дизельного топлива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Кабельный тоннель системы безопасности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Насосная станция ответственных потребителей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proofErr w:type="spellStart"/>
      <w:r w:rsidRPr="006A6D50">
        <w:rPr>
          <w:sz w:val="24"/>
          <w:szCs w:val="22"/>
        </w:rPr>
        <w:t>Брызгальный</w:t>
      </w:r>
      <w:proofErr w:type="spellEnd"/>
      <w:r w:rsidRPr="006A6D50">
        <w:rPr>
          <w:sz w:val="24"/>
          <w:szCs w:val="22"/>
        </w:rPr>
        <w:t xml:space="preserve"> бассейн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резервной дизельной электростанции системы аварийного электроснабжения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Кабельный тоннель системы безопасности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Здание резервной дизельной электростанции системы нормальной эксплуатации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Промежуточный склад дизельного топлива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Камера переключений</w:t>
      </w:r>
    </w:p>
    <w:p w:rsidR="006A6D50" w:rsidRP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Санитарно-бытовой корпус</w:t>
      </w:r>
    </w:p>
    <w:p w:rsidR="006A6D50" w:rsidRDefault="006A6D50" w:rsidP="006A6D50">
      <w:pPr>
        <w:pStyle w:val="a3"/>
        <w:numPr>
          <w:ilvl w:val="3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 xml:space="preserve">Административный корпус </w:t>
      </w:r>
    </w:p>
    <w:p w:rsidR="006A6D50" w:rsidRDefault="006A6D50" w:rsidP="006A6D50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Анализ полноты и корректности должен быть проведён в отношении контрольных файлов конфигурационного пакета, относящихся к </w:t>
      </w:r>
      <w:r w:rsidR="003C37ED">
        <w:rPr>
          <w:sz w:val="24"/>
          <w:szCs w:val="22"/>
        </w:rPr>
        <w:t xml:space="preserve">каждой из </w:t>
      </w:r>
      <w:r>
        <w:rPr>
          <w:sz w:val="24"/>
          <w:szCs w:val="22"/>
        </w:rPr>
        <w:t>следующи</w:t>
      </w:r>
      <w:r w:rsidR="003C37ED">
        <w:rPr>
          <w:sz w:val="24"/>
          <w:szCs w:val="22"/>
        </w:rPr>
        <w:t>х</w:t>
      </w:r>
      <w:r>
        <w:rPr>
          <w:sz w:val="24"/>
          <w:szCs w:val="22"/>
        </w:rPr>
        <w:t xml:space="preserve"> технологически</w:t>
      </w:r>
      <w:r w:rsidR="003C37ED">
        <w:rPr>
          <w:sz w:val="24"/>
          <w:szCs w:val="22"/>
        </w:rPr>
        <w:t>х</w:t>
      </w:r>
      <w:r>
        <w:rPr>
          <w:sz w:val="24"/>
          <w:szCs w:val="22"/>
        </w:rPr>
        <w:t xml:space="preserve"> систем (включая, </w:t>
      </w:r>
      <w:proofErr w:type="gramStart"/>
      <w:r w:rsidR="003C37ED">
        <w:rPr>
          <w:sz w:val="24"/>
          <w:szCs w:val="22"/>
        </w:rPr>
        <w:t>но</w:t>
      </w:r>
      <w:proofErr w:type="gramEnd"/>
      <w:r>
        <w:rPr>
          <w:sz w:val="24"/>
          <w:szCs w:val="22"/>
        </w:rPr>
        <w:t xml:space="preserve"> не ограничиваясь</w:t>
      </w:r>
      <w:r w:rsidR="003C37ED">
        <w:rPr>
          <w:sz w:val="24"/>
          <w:szCs w:val="22"/>
        </w:rPr>
        <w:t xml:space="preserve"> (</w:t>
      </w:r>
      <w:r w:rsidR="0069199D">
        <w:rPr>
          <w:sz w:val="24"/>
          <w:szCs w:val="22"/>
        </w:rPr>
        <w:t>представленный перечень относится к блоку № 1</w:t>
      </w:r>
      <w:r>
        <w:rPr>
          <w:sz w:val="24"/>
          <w:szCs w:val="22"/>
        </w:rPr>
        <w:t>)</w:t>
      </w:r>
      <w:r w:rsidR="003C37ED">
        <w:rPr>
          <w:sz w:val="24"/>
          <w:szCs w:val="22"/>
        </w:rPr>
        <w:t>)</w:t>
      </w:r>
      <w:r>
        <w:rPr>
          <w:sz w:val="24"/>
          <w:szCs w:val="22"/>
        </w:rPr>
        <w:t>: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теплоснабжения для зданий 00UAC, 00UAD, 01UBG, 01-06UBZ, 00UAJ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холодоснабжения для вентиляционных </w:t>
      </w:r>
      <w:r w:rsidR="00892D13" w:rsidRPr="00EA4F1A">
        <w:rPr>
          <w:sz w:val="24"/>
          <w:szCs w:val="22"/>
        </w:rPr>
        <w:t>систем</w:t>
      </w:r>
      <w:r w:rsidRPr="00EA4F1A">
        <w:rPr>
          <w:sz w:val="24"/>
          <w:szCs w:val="22"/>
        </w:rPr>
        <w:t xml:space="preserve"> зданий 00UAC, 00UAD, 01UBG, 02UBG, 01UBZ, 02UBZ, 00UAJ </w:t>
      </w:r>
    </w:p>
    <w:p w:rsidR="00EA4F1A" w:rsidRPr="00EA4F1A" w:rsidRDefault="00892D13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</w:t>
      </w:r>
      <w:r w:rsidR="00EA4F1A" w:rsidRPr="00EA4F1A">
        <w:rPr>
          <w:sz w:val="24"/>
          <w:szCs w:val="22"/>
        </w:rPr>
        <w:t xml:space="preserve"> очистки вод бассейна выдержки и перегрузки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Вспомогательный питательный насос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Питательные насосы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аварийного ввода бора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аварийного и планового расхолаживания первого контура и охлаждения бассейна выдержки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аварийного и планового расхолаживания первого контура и охлаждения бассейна выдержки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автоматизированного химического контроля первого контура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автоматизированного химического контроля систем продувки парогенераторов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автономной обессоливающей установки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борного концентрата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lastRenderedPageBreak/>
        <w:t xml:space="preserve">Система БРУ-К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вакуу</w:t>
      </w:r>
      <w:r>
        <w:rPr>
          <w:sz w:val="24"/>
          <w:szCs w:val="22"/>
        </w:rPr>
        <w:t>мирования</w:t>
      </w:r>
      <w:proofErr w:type="spellEnd"/>
      <w:r>
        <w:rPr>
          <w:sz w:val="24"/>
          <w:szCs w:val="22"/>
        </w:rPr>
        <w:t xml:space="preserve"> главных конденсаторов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возврата конденсата подогревателей сетевой воды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воздухозабора</w:t>
      </w:r>
      <w:proofErr w:type="spellEnd"/>
      <w:r w:rsidRPr="00EA4F1A">
        <w:rPr>
          <w:sz w:val="24"/>
          <w:szCs w:val="22"/>
        </w:rPr>
        <w:t xml:space="preserve"> РДЭС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газовыхлопа</w:t>
      </w:r>
      <w:proofErr w:type="spellEnd"/>
      <w:r w:rsidRPr="00EA4F1A">
        <w:rPr>
          <w:sz w:val="24"/>
          <w:szCs w:val="22"/>
        </w:rPr>
        <w:t xml:space="preserve"> РДЭС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гидроемкостей</w:t>
      </w:r>
      <w:proofErr w:type="spellEnd"/>
      <w:r w:rsidRPr="00EA4F1A">
        <w:rPr>
          <w:sz w:val="24"/>
          <w:szCs w:val="22"/>
        </w:rPr>
        <w:t xml:space="preserve"> второй и третьей ступени (пассивная часть системы аварийного охлаждения зоны)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гидроиспытаний</w:t>
      </w:r>
      <w:proofErr w:type="spellEnd"/>
      <w:r w:rsidRPr="00EA4F1A">
        <w:rPr>
          <w:sz w:val="24"/>
          <w:szCs w:val="22"/>
        </w:rPr>
        <w:t xml:space="preserve"> ПГ по второму контуру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главных циркуляционных насосов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дистиллата</w:t>
      </w:r>
      <w:proofErr w:type="spellEnd"/>
      <w:r w:rsidRPr="00EA4F1A">
        <w:rPr>
          <w:sz w:val="24"/>
          <w:szCs w:val="22"/>
        </w:rPr>
        <w:t xml:space="preserve"> собственных нужд и </w:t>
      </w:r>
      <w:proofErr w:type="spellStart"/>
      <w:r w:rsidRPr="00EA4F1A">
        <w:rPr>
          <w:sz w:val="24"/>
          <w:szCs w:val="22"/>
        </w:rPr>
        <w:t>малосолевых</w:t>
      </w:r>
      <w:proofErr w:type="spellEnd"/>
      <w:r w:rsidRPr="00EA4F1A">
        <w:rPr>
          <w:sz w:val="24"/>
          <w:szCs w:val="22"/>
        </w:rPr>
        <w:t xml:space="preserve"> стоков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дренажей и организованных протечек первого контура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дренажей </w:t>
      </w:r>
      <w:proofErr w:type="spellStart"/>
      <w:proofErr w:type="gramStart"/>
      <w:r w:rsidRPr="00EA4F1A">
        <w:rPr>
          <w:sz w:val="24"/>
          <w:szCs w:val="22"/>
        </w:rPr>
        <w:t>масло-дизельного</w:t>
      </w:r>
      <w:proofErr w:type="spellEnd"/>
      <w:proofErr w:type="gramEnd"/>
      <w:r w:rsidRPr="00EA4F1A">
        <w:rPr>
          <w:sz w:val="24"/>
          <w:szCs w:val="22"/>
        </w:rPr>
        <w:t xml:space="preserve"> хозяйства РДЭС </w:t>
      </w:r>
    </w:p>
    <w:p w:rsid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дренажей турбоустановки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конденсаторов турбины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концентрирования в здании 10UKC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коррекционной обработки рабочей среды второго контура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масла РДЭС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маслоснабжения</w:t>
      </w:r>
      <w:proofErr w:type="spellEnd"/>
      <w:r w:rsidRPr="00EA4F1A">
        <w:rPr>
          <w:sz w:val="24"/>
          <w:szCs w:val="22"/>
        </w:rPr>
        <w:t xml:space="preserve"> потребителей здания 10UMA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маслоснабжения</w:t>
      </w:r>
      <w:proofErr w:type="spellEnd"/>
      <w:r w:rsidRPr="00EA4F1A">
        <w:rPr>
          <w:sz w:val="24"/>
          <w:szCs w:val="22"/>
        </w:rPr>
        <w:t xml:space="preserve"> регулирования турбины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накопления и деаэрации питательной воды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низкотемпературной очистки теплоносителя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обезжелезивания и обессоливания конденсата турбины (БОУ)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отбора пара турбины на подогреватели сетевой воды </w:t>
      </w:r>
    </w:p>
    <w:p w:rsid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отбора проб второго контура здания 10UKC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отбора проб из оборудования здания 10UJA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отбора проб из установок СВО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ответственных потребителей здания 10UJA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отсоса неконденсирующихся газов из подо</w:t>
      </w:r>
      <w:r>
        <w:rPr>
          <w:sz w:val="24"/>
          <w:szCs w:val="22"/>
        </w:rPr>
        <w:t>гревателей  сетевой воды</w:t>
      </w:r>
    </w:p>
    <w:p w:rsid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отсоса пара из уплотнений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охлаждения РДЭС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очистки </w:t>
      </w:r>
      <w:proofErr w:type="gramStart"/>
      <w:r w:rsidRPr="00EA4F1A">
        <w:rPr>
          <w:sz w:val="24"/>
          <w:szCs w:val="22"/>
        </w:rPr>
        <w:t>радиоактивных</w:t>
      </w:r>
      <w:proofErr w:type="gramEnd"/>
      <w:r w:rsidRPr="00EA4F1A">
        <w:rPr>
          <w:sz w:val="24"/>
          <w:szCs w:val="22"/>
        </w:rPr>
        <w:t xml:space="preserve"> технологических </w:t>
      </w:r>
      <w:proofErr w:type="spellStart"/>
      <w:r w:rsidRPr="00EA4F1A">
        <w:rPr>
          <w:sz w:val="24"/>
          <w:szCs w:val="22"/>
        </w:rPr>
        <w:t>сдувок</w:t>
      </w:r>
      <w:proofErr w:type="spellEnd"/>
      <w:r w:rsidRPr="00EA4F1A">
        <w:rPr>
          <w:sz w:val="24"/>
          <w:szCs w:val="22"/>
        </w:rPr>
        <w:t xml:space="preserve">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очистки </w:t>
      </w:r>
      <w:proofErr w:type="spellStart"/>
      <w:r w:rsidRPr="00EA4F1A">
        <w:rPr>
          <w:sz w:val="24"/>
          <w:szCs w:val="22"/>
        </w:rPr>
        <w:t>сдувок</w:t>
      </w:r>
      <w:proofErr w:type="spellEnd"/>
      <w:r w:rsidRPr="00EA4F1A">
        <w:rPr>
          <w:sz w:val="24"/>
          <w:szCs w:val="22"/>
        </w:rPr>
        <w:t xml:space="preserve"> из оборудования жидких радиоактивных сред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парогенераторов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паропроводов свежего пара в здании 10UMA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паропроводов свежего пара за пределами здания 10UMA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переработки теплоносителя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переработки </w:t>
      </w:r>
      <w:proofErr w:type="spellStart"/>
      <w:r w:rsidRPr="00EA4F1A">
        <w:rPr>
          <w:sz w:val="24"/>
          <w:szCs w:val="22"/>
        </w:rPr>
        <w:t>трапных</w:t>
      </w:r>
      <w:proofErr w:type="spellEnd"/>
      <w:r w:rsidRPr="00EA4F1A">
        <w:rPr>
          <w:sz w:val="24"/>
          <w:szCs w:val="22"/>
        </w:rPr>
        <w:t xml:space="preserve"> вод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подачи вод бассейна выдержки на очистку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приготовления и подачи дезактивирующих растворов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приготов</w:t>
      </w:r>
      <w:r>
        <w:rPr>
          <w:sz w:val="24"/>
          <w:szCs w:val="22"/>
        </w:rPr>
        <w:t>ления и подачи реагентов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продувки и дренажей ПГ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</w:t>
      </w:r>
      <w:r>
        <w:rPr>
          <w:sz w:val="24"/>
          <w:szCs w:val="22"/>
        </w:rPr>
        <w:t xml:space="preserve">истема продувки-подпитки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промежуточного хранения ж</w:t>
      </w:r>
      <w:r>
        <w:rPr>
          <w:sz w:val="24"/>
          <w:szCs w:val="22"/>
        </w:rPr>
        <w:t xml:space="preserve">идких радиоактивных сред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промконтура</w:t>
      </w:r>
      <w:proofErr w:type="spellEnd"/>
      <w:r w:rsidRPr="00EA4F1A">
        <w:rPr>
          <w:sz w:val="24"/>
          <w:szCs w:val="22"/>
        </w:rPr>
        <w:t xml:space="preserve"> ответственных п</w:t>
      </w:r>
      <w:r>
        <w:rPr>
          <w:sz w:val="24"/>
          <w:szCs w:val="22"/>
        </w:rPr>
        <w:t>отребителей здания 10UJA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промконтура</w:t>
      </w:r>
      <w:proofErr w:type="spellEnd"/>
      <w:r w:rsidRPr="00EA4F1A">
        <w:rPr>
          <w:sz w:val="24"/>
          <w:szCs w:val="22"/>
        </w:rPr>
        <w:t xml:space="preserve"> потребителей</w:t>
      </w:r>
      <w:r>
        <w:rPr>
          <w:sz w:val="24"/>
          <w:szCs w:val="22"/>
        </w:rPr>
        <w:t xml:space="preserve"> нормальной эксплуатации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промконтура</w:t>
      </w:r>
      <w:proofErr w:type="spellEnd"/>
      <w:r w:rsidRPr="00EA4F1A">
        <w:rPr>
          <w:sz w:val="24"/>
          <w:szCs w:val="22"/>
        </w:rPr>
        <w:t xml:space="preserve"> потребителей нормальной эксплуатации здания 10UJA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промконтура</w:t>
      </w:r>
      <w:proofErr w:type="spellEnd"/>
      <w:r w:rsidRPr="00EA4F1A">
        <w:rPr>
          <w:sz w:val="24"/>
          <w:szCs w:val="22"/>
        </w:rPr>
        <w:t xml:space="preserve"> потребителей нормальной эксплуатации здания 10UKC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пускового воздуха РДЭС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регенерации высокого давления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lastRenderedPageBreak/>
        <w:t xml:space="preserve">Система регенерации и промывки отработанных смол БОУ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регенерации низкого давления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сбора и возврата конденсата систем СВО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сепаратора-пароперегревателя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сжигания водорода из </w:t>
      </w:r>
      <w:proofErr w:type="gramStart"/>
      <w:r w:rsidRPr="00EA4F1A">
        <w:rPr>
          <w:sz w:val="24"/>
          <w:szCs w:val="22"/>
        </w:rPr>
        <w:t>радиоактивных</w:t>
      </w:r>
      <w:proofErr w:type="gramEnd"/>
      <w:r w:rsidRPr="00EA4F1A">
        <w:rPr>
          <w:sz w:val="24"/>
          <w:szCs w:val="22"/>
        </w:rPr>
        <w:t xml:space="preserve"> технологических </w:t>
      </w:r>
      <w:proofErr w:type="spellStart"/>
      <w:r w:rsidRPr="00EA4F1A">
        <w:rPr>
          <w:sz w:val="24"/>
          <w:szCs w:val="22"/>
        </w:rPr>
        <w:t>сдувок</w:t>
      </w:r>
      <w:proofErr w:type="spellEnd"/>
      <w:r w:rsidRPr="00EA4F1A">
        <w:rPr>
          <w:sz w:val="24"/>
          <w:szCs w:val="22"/>
        </w:rPr>
        <w:t xml:space="preserve">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смазки генератора РДЭС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смазки турбины и турбогенератора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спецканализации</w:t>
      </w:r>
      <w:proofErr w:type="spellEnd"/>
      <w:r w:rsidRPr="00EA4F1A">
        <w:rPr>
          <w:sz w:val="24"/>
          <w:szCs w:val="22"/>
        </w:rPr>
        <w:t xml:space="preserve"> здания 10UJA и 10UKC  (напорная часть)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</w:t>
      </w:r>
      <w:proofErr w:type="spellStart"/>
      <w:r w:rsidRPr="00EA4F1A">
        <w:rPr>
          <w:sz w:val="24"/>
          <w:szCs w:val="22"/>
        </w:rPr>
        <w:t>спринклерная</w:t>
      </w:r>
      <w:proofErr w:type="spellEnd"/>
    </w:p>
    <w:p w:rsid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теплоснабжения для зданий 10UBA, 10UKC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теплоснабжения для зданий 10UJA, 10UJG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топлива РДЭС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трубопроводов обессоленной воды здания 10UKC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трубопроводов основного конденсата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трубопроводов основной питательной воды в здании 10UMA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трубопроводов основной питательной воды за пределами здания 10UMA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трубопроводов охлаждающей воды неответственных потребителей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трубопроводов охлаждающей воды ответственных потребителей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трубопроводов сетевой в</w:t>
      </w:r>
      <w:r>
        <w:rPr>
          <w:sz w:val="24"/>
          <w:szCs w:val="22"/>
        </w:rPr>
        <w:t xml:space="preserve">оды в здании 10UMH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холодоснабжения для вентиляцио</w:t>
      </w:r>
      <w:r>
        <w:rPr>
          <w:sz w:val="24"/>
          <w:szCs w:val="22"/>
        </w:rPr>
        <w:t xml:space="preserve">нных систем зданий 10UJA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холодоснабжения для вентиляцио</w:t>
      </w:r>
      <w:r>
        <w:rPr>
          <w:sz w:val="24"/>
          <w:szCs w:val="22"/>
        </w:rPr>
        <w:t xml:space="preserve">нных систем здания 10UBA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>Система холодоснабжения ответственных потребителей</w:t>
      </w:r>
      <w:r>
        <w:rPr>
          <w:sz w:val="24"/>
          <w:szCs w:val="22"/>
        </w:rPr>
        <w:t xml:space="preserve"> (холодильная установка) </w:t>
      </w:r>
    </w:p>
    <w:p w:rsidR="00EA4F1A" w:rsidRPr="00EA4F1A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 w:rsidRPr="00EA4F1A">
        <w:rPr>
          <w:sz w:val="24"/>
          <w:szCs w:val="22"/>
        </w:rPr>
        <w:t xml:space="preserve">Система хранения теплоносителя эксплуатационного качества </w:t>
      </w:r>
    </w:p>
    <w:p w:rsidR="006A6D50" w:rsidRPr="006A6D50" w:rsidRDefault="00EA4F1A" w:rsidP="00EA4F1A">
      <w:pPr>
        <w:pStyle w:val="a3"/>
        <w:numPr>
          <w:ilvl w:val="3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Си</w:t>
      </w:r>
      <w:r w:rsidRPr="00EA4F1A">
        <w:rPr>
          <w:sz w:val="24"/>
          <w:szCs w:val="22"/>
        </w:rPr>
        <w:t xml:space="preserve">стема цементирования в здании 10UKC </w:t>
      </w:r>
    </w:p>
    <w:p w:rsidR="00892D13" w:rsidRPr="00892D13" w:rsidRDefault="00892D13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proofErr w:type="gramStart"/>
      <w:r w:rsidRPr="00892D13">
        <w:rPr>
          <w:sz w:val="24"/>
          <w:szCs w:val="22"/>
        </w:rPr>
        <w:t xml:space="preserve">Анализ полноты и корректности должен быть проведён в отношении контрольных файлов конфигурационного пакета, относящихся к каждой проектной позиции, имеющей </w:t>
      </w:r>
      <w:r w:rsidRPr="00892D13">
        <w:rPr>
          <w:sz w:val="24"/>
          <w:szCs w:val="22"/>
          <w:lang w:val="en-US"/>
        </w:rPr>
        <w:t>KKS</w:t>
      </w:r>
      <w:r w:rsidR="003C37ED">
        <w:rPr>
          <w:sz w:val="24"/>
          <w:szCs w:val="22"/>
        </w:rPr>
        <w:t>, а также</w:t>
      </w:r>
      <w:r w:rsidRPr="00892D13">
        <w:rPr>
          <w:sz w:val="24"/>
          <w:szCs w:val="22"/>
        </w:rPr>
        <w:t xml:space="preserve"> </w:t>
      </w:r>
      <w:r w:rsidR="001A385C">
        <w:rPr>
          <w:sz w:val="24"/>
          <w:szCs w:val="22"/>
        </w:rPr>
        <w:t>по</w:t>
      </w:r>
      <w:r w:rsidRPr="00892D13">
        <w:rPr>
          <w:sz w:val="24"/>
          <w:szCs w:val="22"/>
        </w:rPr>
        <w:t xml:space="preserve"> утверждённым в её опросном листе проектной потребности значениям характеристик</w:t>
      </w:r>
      <w:r>
        <w:rPr>
          <w:sz w:val="24"/>
          <w:szCs w:val="22"/>
        </w:rPr>
        <w:t>.</w:t>
      </w:r>
      <w:proofErr w:type="gramEnd"/>
    </w:p>
    <w:p w:rsidR="00F4490C" w:rsidRDefault="00F4490C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При возникновении ситуации, когда внесение изменения в конкретный проект привязки на основе Проекта ВВЭР-ТОИ по каким-либо причинам невозможно (закуплено </w:t>
      </w:r>
      <w:proofErr w:type="spellStart"/>
      <w:r>
        <w:rPr>
          <w:sz w:val="24"/>
          <w:szCs w:val="22"/>
        </w:rPr>
        <w:t>длинноцикловое</w:t>
      </w:r>
      <w:proofErr w:type="spellEnd"/>
      <w:r>
        <w:rPr>
          <w:sz w:val="24"/>
          <w:szCs w:val="22"/>
        </w:rPr>
        <w:t xml:space="preserve"> оборудование, прошел этап сооружения и т.д.), необходимо организовать формирование плана компенсационных мероприятий (вне рамок данной работы). С точки </w:t>
      </w:r>
      <w:proofErr w:type="gramStart"/>
      <w:r>
        <w:rPr>
          <w:sz w:val="24"/>
          <w:szCs w:val="22"/>
        </w:rPr>
        <w:t xml:space="preserve">зрения </w:t>
      </w:r>
      <w:r w:rsidRPr="00883F0B">
        <w:rPr>
          <w:sz w:val="24"/>
          <w:szCs w:val="22"/>
        </w:rPr>
        <w:t>системы контроля корректности внесения утверждённого изменения</w:t>
      </w:r>
      <w:proofErr w:type="gramEnd"/>
      <w:r w:rsidRPr="00883F0B">
        <w:rPr>
          <w:sz w:val="24"/>
          <w:szCs w:val="22"/>
        </w:rPr>
        <w:t xml:space="preserve"> в ведущиеся проекты привязки</w:t>
      </w:r>
      <w:r>
        <w:rPr>
          <w:sz w:val="24"/>
          <w:szCs w:val="22"/>
        </w:rPr>
        <w:t xml:space="preserve"> это означает, что для конкретного проекта привязки сохраняется исходный базовый конфигурационный пакет. Впоследствии, после разработки плана компенсационных мероприятий, </w:t>
      </w:r>
      <w:r w:rsidR="007F794B">
        <w:rPr>
          <w:sz w:val="24"/>
          <w:szCs w:val="22"/>
        </w:rPr>
        <w:t>возможно, будет проводиться иное изменение.</w:t>
      </w:r>
      <w:r>
        <w:rPr>
          <w:sz w:val="24"/>
          <w:szCs w:val="22"/>
        </w:rPr>
        <w:t xml:space="preserve"> </w:t>
      </w:r>
    </w:p>
    <w:p w:rsidR="00EA4F1A" w:rsidRDefault="00244D58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r w:rsidRPr="003C37ED">
        <w:rPr>
          <w:sz w:val="24"/>
          <w:szCs w:val="22"/>
        </w:rPr>
        <w:t>Анализ полноты и корректности внесённого утверждённого изменения должен осуществляться путём идентификации различий между старым и новым базовыми конфигурационными пакетами Проекта ВВЭР-ТОИ во всей совокупности контрольных файлов конфигурационных пакетов.</w:t>
      </w:r>
      <w:r w:rsidR="003C37ED" w:rsidRPr="003C37ED">
        <w:rPr>
          <w:sz w:val="24"/>
          <w:szCs w:val="22"/>
        </w:rPr>
        <w:t xml:space="preserve"> </w:t>
      </w:r>
    </w:p>
    <w:p w:rsidR="00AC6D69" w:rsidRDefault="00AC6D69" w:rsidP="00AC6D69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Необходимо разработать организационно-функциональную модель, описывающую</w:t>
      </w:r>
      <w:r w:rsidRPr="00AC6D69">
        <w:rPr>
          <w:sz w:val="24"/>
          <w:szCs w:val="22"/>
        </w:rPr>
        <w:t xml:space="preserve"> </w:t>
      </w:r>
      <w:r>
        <w:rPr>
          <w:sz w:val="24"/>
          <w:szCs w:val="22"/>
        </w:rPr>
        <w:t>процессы внесения изменений в информационную модель проектов привязки, основанных на Проекте ВВЭР-ТОИ</w:t>
      </w:r>
    </w:p>
    <w:p w:rsidR="00F4490C" w:rsidRPr="00883F0B" w:rsidRDefault="00F4490C" w:rsidP="00AC6D69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В организационно-функцио</w:t>
      </w:r>
      <w:r w:rsidR="007F794B">
        <w:rPr>
          <w:sz w:val="24"/>
          <w:szCs w:val="22"/>
        </w:rPr>
        <w:t xml:space="preserve">нальной модели необходимо сформировать роли, процессы, возникающие между ролями, события, являющиеся контрольными точками при разворачивании процессов и т.д.   </w:t>
      </w:r>
    </w:p>
    <w:p w:rsidR="003C37ED" w:rsidRDefault="00AC6D69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lastRenderedPageBreak/>
        <w:t>На основе организационно-функциональной модели процессов внесения изменений должен быть разработан регламент, включающий шаблоны извещений об успешном внесении изменения, порядок взаимодействия между Хранителем Базового Проекта</w:t>
      </w:r>
      <w:r w:rsidR="001724F6" w:rsidRPr="006A6D50">
        <w:rPr>
          <w:sz w:val="24"/>
          <w:szCs w:val="22"/>
        </w:rPr>
        <w:t>, Генеральным Проектировщиком Проекта ВВЭР-ТОИ</w:t>
      </w:r>
      <w:r w:rsidRPr="006A6D50">
        <w:rPr>
          <w:sz w:val="24"/>
          <w:szCs w:val="22"/>
        </w:rPr>
        <w:t xml:space="preserve"> и  Генеральными Проектировщиками проектов привязки, основанных на Проекте ВВЭР-ТОИ</w:t>
      </w:r>
      <w:r w:rsidR="003C37ED">
        <w:rPr>
          <w:sz w:val="24"/>
          <w:szCs w:val="22"/>
        </w:rPr>
        <w:t>.</w:t>
      </w:r>
    </w:p>
    <w:p w:rsidR="003C37ED" w:rsidRDefault="003C37ED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В регламенте должен быть отражен порядок действий</w:t>
      </w:r>
      <w:r w:rsidR="00AC6D69" w:rsidRPr="006A6D50">
        <w:rPr>
          <w:sz w:val="24"/>
          <w:szCs w:val="22"/>
        </w:rPr>
        <w:t xml:space="preserve"> при неполном отражении в контрольных файлах конфигурационного пакета всего объёма утверждённого изменения.  </w:t>
      </w:r>
    </w:p>
    <w:p w:rsidR="00A955BA" w:rsidRDefault="00AC6D69" w:rsidP="00244D58">
      <w:pPr>
        <w:pStyle w:val="a3"/>
        <w:numPr>
          <w:ilvl w:val="2"/>
          <w:numId w:val="1"/>
        </w:numPr>
        <w:rPr>
          <w:sz w:val="24"/>
          <w:szCs w:val="22"/>
        </w:rPr>
      </w:pPr>
      <w:r w:rsidRPr="006A6D50">
        <w:rPr>
          <w:sz w:val="24"/>
          <w:szCs w:val="22"/>
        </w:rPr>
        <w:t>При достижении совпадения конфигурационных пакетов с новым базовым конфигурационным пакетом должна быть регламентирована передача уведомления о</w:t>
      </w:r>
      <w:r w:rsidR="001724F6" w:rsidRPr="006A6D50">
        <w:rPr>
          <w:sz w:val="24"/>
          <w:szCs w:val="22"/>
        </w:rPr>
        <w:t>б успешном внесении изменения.</w:t>
      </w:r>
    </w:p>
    <w:p w:rsidR="00BC6EF1" w:rsidRDefault="00A955BA" w:rsidP="00BC6EF1">
      <w:pPr>
        <w:pStyle w:val="a3"/>
        <w:numPr>
          <w:ilvl w:val="1"/>
          <w:numId w:val="1"/>
        </w:numPr>
      </w:pPr>
      <w:r>
        <w:rPr>
          <w:sz w:val="24"/>
        </w:rPr>
        <w:t>Требования по представлению (передаче) Исполнителем Заказчику результатов интеллектуальной деятельности, создание которых прямо предусматривается Договором</w:t>
      </w:r>
    </w:p>
    <w:p w:rsidR="00BC6EF1" w:rsidRDefault="00A955BA" w:rsidP="00BC6EF1">
      <w:pPr>
        <w:pStyle w:val="a3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 </w:t>
      </w:r>
      <w:r w:rsidRPr="00B16ECD">
        <w:rPr>
          <w:sz w:val="24"/>
        </w:rPr>
        <w:t>Каждый созданный или модернизированный при выполнении работ по Договору программный продукт, независимо от его названия и назначения, подлежит передаче Исполнителем Заказчику в качестве охраняемого результата интеллектуальной деятельности – программы для ЭВМ, исключительное право на которую в соответствии с п.</w:t>
      </w:r>
      <w:r>
        <w:rPr>
          <w:sz w:val="24"/>
        </w:rPr>
        <w:t> </w:t>
      </w:r>
      <w:r w:rsidRPr="00B16ECD">
        <w:rPr>
          <w:sz w:val="24"/>
        </w:rPr>
        <w:t>1 статьи</w:t>
      </w:r>
      <w:r>
        <w:rPr>
          <w:sz w:val="24"/>
        </w:rPr>
        <w:t> </w:t>
      </w:r>
      <w:r w:rsidRPr="00B16ECD">
        <w:rPr>
          <w:sz w:val="24"/>
        </w:rPr>
        <w:t>1296 Гражданского кодекса Российской Федерации принадлежит Заказчику.</w:t>
      </w:r>
      <w:r>
        <w:rPr>
          <w:sz w:val="24"/>
        </w:rPr>
        <w:t xml:space="preserve"> Программа для ЭВМ передаётся Исполнителем Заказчику по акту формы ОС-1 с выделением из общей суммы Договора расходов Исполнителя на её создание, формирующих у Заказчика стоимость инвентарного объекта нематериальных активов в соответствии с ПБУ 14/2007.</w:t>
      </w:r>
    </w:p>
    <w:p w:rsidR="00A955BA" w:rsidRPr="00360BB7" w:rsidRDefault="00A955BA" w:rsidP="00A955BA">
      <w:pPr>
        <w:pStyle w:val="a3"/>
        <w:numPr>
          <w:ilvl w:val="2"/>
          <w:numId w:val="1"/>
        </w:numPr>
        <w:rPr>
          <w:sz w:val="24"/>
        </w:rPr>
      </w:pPr>
      <w:r w:rsidRPr="00360BB7">
        <w:rPr>
          <w:sz w:val="24"/>
        </w:rPr>
        <w:t>База данных должна быть передана Исполнителем Заказчику в качестве охраняемого результата интеллектуальной деятельности, исключительное право на который в соответствии с п. 1 статьи 1296 ГК РФ принадлежит Заказчику. База данных передаётся Исполнителем Заказчику по акту формы ОС-1 с выделением из общей суммы Договора расходов Исполнителя на её создание, формирующих у Заказчика стоимость инвентарного объекта нематериальных активов в соответствии с ПБУ 14/2007.</w:t>
      </w:r>
    </w:p>
    <w:p w:rsidR="00BC6EF1" w:rsidRDefault="00A955BA" w:rsidP="00BC6EF1">
      <w:pPr>
        <w:pStyle w:val="a3"/>
        <w:numPr>
          <w:ilvl w:val="2"/>
          <w:numId w:val="1"/>
        </w:numPr>
        <w:rPr>
          <w:sz w:val="24"/>
        </w:rPr>
      </w:pPr>
      <w:r w:rsidRPr="00B16ECD">
        <w:rPr>
          <w:sz w:val="24"/>
        </w:rPr>
        <w:t xml:space="preserve">Исполнитель передаёт Заказчику каждую созданную или </w:t>
      </w:r>
      <w:proofErr w:type="spellStart"/>
      <w:r w:rsidRPr="00B16ECD">
        <w:rPr>
          <w:sz w:val="24"/>
        </w:rPr>
        <w:t>усовершенст-вованную</w:t>
      </w:r>
      <w:proofErr w:type="spellEnd"/>
      <w:r w:rsidRPr="00B16ECD">
        <w:rPr>
          <w:sz w:val="24"/>
        </w:rPr>
        <w:t xml:space="preserve"> </w:t>
      </w:r>
      <w:proofErr w:type="gramStart"/>
      <w:r w:rsidRPr="00B16ECD">
        <w:rPr>
          <w:sz w:val="24"/>
        </w:rPr>
        <w:t>при выполнении работ по Договору программу для ЭВМ на электронном носителе с приложением</w:t>
      </w:r>
      <w:proofErr w:type="gramEnd"/>
      <w:r w:rsidRPr="00B16ECD">
        <w:rPr>
          <w:sz w:val="24"/>
        </w:rPr>
        <w:t xml:space="preserve"> материалов, достаточных для её идентификации, инсталляции, воспроизведения, практического использования</w:t>
      </w:r>
      <w:r>
        <w:rPr>
          <w:sz w:val="24"/>
        </w:rPr>
        <w:t xml:space="preserve"> на оборудовании Заказчика</w:t>
      </w:r>
      <w:r w:rsidRPr="00B16ECD">
        <w:rPr>
          <w:sz w:val="24"/>
        </w:rPr>
        <w:t>.</w:t>
      </w:r>
    </w:p>
    <w:p w:rsidR="00BC6EF1" w:rsidRDefault="00A955BA" w:rsidP="00BC6EF1">
      <w:pPr>
        <w:pStyle w:val="a3"/>
        <w:numPr>
          <w:ilvl w:val="2"/>
          <w:numId w:val="1"/>
        </w:numPr>
        <w:rPr>
          <w:sz w:val="24"/>
        </w:rPr>
      </w:pPr>
      <w:r w:rsidRPr="00B16ECD">
        <w:rPr>
          <w:sz w:val="24"/>
        </w:rPr>
        <w:t>Исполнитель передаёт Заказчику результаты работ - созданную базу данных, созданные, усовершенствованные, сопутствующие программы для ЭВМ и программные модули, свободными от обязатель</w:t>
      </w:r>
      <w:proofErr w:type="gramStart"/>
      <w:r w:rsidRPr="00B16ECD">
        <w:rPr>
          <w:sz w:val="24"/>
        </w:rPr>
        <w:t>ств тр</w:t>
      </w:r>
      <w:proofErr w:type="gramEnd"/>
      <w:r w:rsidRPr="00B16ECD">
        <w:rPr>
          <w:sz w:val="24"/>
        </w:rPr>
        <w:t>етьим лицам и не нарушающими исключительное право других правообладателей.</w:t>
      </w:r>
    </w:p>
    <w:p w:rsidR="00BC6EF1" w:rsidRDefault="00A955BA" w:rsidP="00BC6EF1">
      <w:pPr>
        <w:pStyle w:val="a3"/>
        <w:numPr>
          <w:ilvl w:val="2"/>
          <w:numId w:val="1"/>
        </w:numPr>
        <w:rPr>
          <w:sz w:val="24"/>
        </w:rPr>
      </w:pPr>
      <w:r w:rsidRPr="00B16ECD">
        <w:rPr>
          <w:sz w:val="24"/>
        </w:rPr>
        <w:t>Исполнитель обеспечивает конфиденциальность сведений, относящихся к предмету Договора, ходу его исполнения и полученным результатам. Указанные сведения не могут быть полностью или частично переданы (опубликованы, разглашены) третьим лицам или использованы каким-либо иным способом с участием третьих лиц без письменного разрешения Заказчика.</w:t>
      </w:r>
    </w:p>
    <w:p w:rsidR="00BC6EF1" w:rsidRDefault="00A955BA" w:rsidP="00BC6EF1">
      <w:pPr>
        <w:pStyle w:val="a3"/>
        <w:numPr>
          <w:ilvl w:val="2"/>
          <w:numId w:val="1"/>
        </w:numPr>
      </w:pPr>
      <w:proofErr w:type="gramStart"/>
      <w:r w:rsidRPr="00B16ECD">
        <w:rPr>
          <w:sz w:val="24"/>
        </w:rPr>
        <w:t xml:space="preserve">Разработанные в ходе осуществления работ по Договору результаты </w:t>
      </w:r>
      <w:proofErr w:type="spellStart"/>
      <w:r w:rsidRPr="00B16ECD">
        <w:rPr>
          <w:sz w:val="24"/>
        </w:rPr>
        <w:t>ин-теллектуальной</w:t>
      </w:r>
      <w:proofErr w:type="spellEnd"/>
      <w:r w:rsidRPr="00B16ECD">
        <w:rPr>
          <w:sz w:val="24"/>
        </w:rPr>
        <w:t xml:space="preserve"> деятельности, в том числе способные для самостоятельного использования и представляющие действительную или потенциальную коммерческую ценность сведения (технические, физические, расчётные и экономические данные (библиотеки данных), методики расчётов, рекомендации, технические требования и другие) оформляются Исполнителем в виде отдельных томов отчётов или в иной наиболее соответствующей </w:t>
      </w:r>
      <w:r w:rsidRPr="00B16ECD">
        <w:rPr>
          <w:sz w:val="24"/>
        </w:rPr>
        <w:lastRenderedPageBreak/>
        <w:t>особенностям результата форме и передаются Заказчику по акту</w:t>
      </w:r>
      <w:proofErr w:type="gramEnd"/>
      <w:r w:rsidRPr="00B16ECD">
        <w:rPr>
          <w:sz w:val="24"/>
        </w:rPr>
        <w:t xml:space="preserve"> с выделением расходов Исполнителя на их создание, формирующих у Заказчика стоимость совокупности прав, возникающих у Заказчика на каждый указанный результат как секрет производства (ноу-хау) и принимаемых к бухгалтерскому учёту Заказчика в качестве инвентарного объекта нематериальных активов в соответствии с ПБУ 14/2007.</w:t>
      </w:r>
    </w:p>
    <w:p w:rsidR="00BC6EF1" w:rsidRDefault="00A955BA" w:rsidP="00BC6EF1">
      <w:pPr>
        <w:pStyle w:val="a3"/>
        <w:numPr>
          <w:ilvl w:val="2"/>
          <w:numId w:val="1"/>
        </w:numPr>
        <w:rPr>
          <w:sz w:val="24"/>
        </w:rPr>
      </w:pPr>
      <w:r>
        <w:rPr>
          <w:sz w:val="24"/>
        </w:rPr>
        <w:t>Исполнитель обязан письменно согласовать с Заказчиком возможность использования при выполнении работ (оказании услуг) по Договору результатов интеллектуальной деятельности, принадлежащих Исполнителю или третьим лицам, а также условия и форму предоставления Заказчику прав на их использование.</w:t>
      </w:r>
    </w:p>
    <w:p w:rsidR="00BC6EF1" w:rsidRDefault="00A955BA" w:rsidP="00BC6EF1">
      <w:pPr>
        <w:pStyle w:val="a3"/>
        <w:numPr>
          <w:ilvl w:val="2"/>
          <w:numId w:val="1"/>
        </w:numPr>
      </w:pPr>
      <w:proofErr w:type="gramStart"/>
      <w:r>
        <w:rPr>
          <w:sz w:val="24"/>
        </w:rPr>
        <w:t>Исполнитель в счёт средств, полученных от Заказчика по настоящему Договору, осуществляет техническую поддержку и выделение специалистов для оказания помощи Заказчику в инсталляции и эксплуатации (использовании) баз данных и программ для ЭВМ созданных, усовершенствованных и переданных Заказчику при выполнении работ по настоящему Договору, в течение трёх лет после передачи Заказчику каждой из них.</w:t>
      </w:r>
      <w:proofErr w:type="gramEnd"/>
    </w:p>
    <w:p w:rsidR="00BC6EF1" w:rsidRDefault="00BC6EF1" w:rsidP="00BC6EF1">
      <w:pPr>
        <w:pStyle w:val="a3"/>
        <w:ind w:left="792"/>
        <w:rPr>
          <w:sz w:val="24"/>
          <w:szCs w:val="22"/>
        </w:rPr>
      </w:pPr>
    </w:p>
    <w:p w:rsidR="00883F0B" w:rsidRPr="000075FB" w:rsidRDefault="00883F0B" w:rsidP="00883F0B">
      <w:pPr>
        <w:pStyle w:val="a3"/>
        <w:ind w:left="360"/>
        <w:rPr>
          <w:b/>
          <w:sz w:val="24"/>
          <w:szCs w:val="22"/>
        </w:rPr>
      </w:pPr>
    </w:p>
    <w:p w:rsidR="00883F0B" w:rsidRPr="004134D4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Default="00E15D56" w:rsidP="00883F0B">
      <w:pPr>
        <w:pStyle w:val="a3"/>
        <w:rPr>
          <w:sz w:val="24"/>
          <w:szCs w:val="22"/>
        </w:rPr>
      </w:pPr>
      <w:r>
        <w:rPr>
          <w:sz w:val="24"/>
          <w:szCs w:val="22"/>
        </w:rPr>
        <w:t>Система</w:t>
      </w:r>
      <w:r w:rsidRPr="00E15D56">
        <w:rPr>
          <w:sz w:val="24"/>
          <w:szCs w:val="22"/>
        </w:rPr>
        <w:t xml:space="preserve"> контроля корректности внесения утверждённого изменения в ведущиеся проекты привязки</w:t>
      </w:r>
      <w:r w:rsidR="00883F0B">
        <w:rPr>
          <w:sz w:val="24"/>
          <w:szCs w:val="22"/>
        </w:rPr>
        <w:t xml:space="preserve"> будет эксплуатироваться</w:t>
      </w:r>
      <w:r w:rsidR="00883F0B" w:rsidRPr="008C6833">
        <w:rPr>
          <w:sz w:val="24"/>
          <w:szCs w:val="22"/>
        </w:rPr>
        <w:t xml:space="preserve"> </w:t>
      </w:r>
      <w:r w:rsidR="00883F0B">
        <w:rPr>
          <w:sz w:val="24"/>
          <w:szCs w:val="22"/>
        </w:rPr>
        <w:t xml:space="preserve">в </w:t>
      </w:r>
      <w:r w:rsidR="00883F0B" w:rsidRPr="008C6833">
        <w:rPr>
          <w:sz w:val="24"/>
          <w:szCs w:val="22"/>
        </w:rPr>
        <w:t>ОАО</w:t>
      </w:r>
      <w:r w:rsidR="00883F0B">
        <w:rPr>
          <w:sz w:val="24"/>
          <w:szCs w:val="22"/>
        </w:rPr>
        <w:t> </w:t>
      </w:r>
      <w:r w:rsidR="00883F0B" w:rsidRPr="008C6833">
        <w:rPr>
          <w:sz w:val="24"/>
          <w:szCs w:val="22"/>
        </w:rPr>
        <w:t>"Концерн</w:t>
      </w:r>
      <w:r w:rsidR="00883F0B">
        <w:rPr>
          <w:sz w:val="24"/>
          <w:szCs w:val="22"/>
        </w:rPr>
        <w:t xml:space="preserve"> </w:t>
      </w:r>
      <w:r w:rsidR="00883F0B" w:rsidRPr="008C6833">
        <w:rPr>
          <w:sz w:val="24"/>
          <w:szCs w:val="22"/>
        </w:rPr>
        <w:t>Росэнергоатом".</w:t>
      </w:r>
      <w:r w:rsidR="00381CE9">
        <w:rPr>
          <w:sz w:val="24"/>
          <w:szCs w:val="22"/>
        </w:rPr>
        <w:br/>
      </w:r>
    </w:p>
    <w:p w:rsidR="00883F0B" w:rsidRDefault="00883F0B" w:rsidP="00883F0B">
      <w:pPr>
        <w:pStyle w:val="a3"/>
        <w:numPr>
          <w:ilvl w:val="0"/>
          <w:numId w:val="1"/>
        </w:numPr>
        <w:rPr>
          <w:b/>
          <w:sz w:val="24"/>
          <w:szCs w:val="22"/>
        </w:rPr>
      </w:pPr>
      <w:r w:rsidRPr="00382B37">
        <w:rPr>
          <w:b/>
          <w:sz w:val="24"/>
          <w:szCs w:val="22"/>
        </w:rPr>
        <w:t xml:space="preserve">Отчетные материалы </w:t>
      </w:r>
    </w:p>
    <w:p w:rsidR="00883F0B" w:rsidRPr="00382B37" w:rsidRDefault="00883F0B" w:rsidP="00883F0B">
      <w:pPr>
        <w:pStyle w:val="a3"/>
        <w:ind w:left="360"/>
        <w:rPr>
          <w:b/>
          <w:sz w:val="24"/>
          <w:szCs w:val="22"/>
        </w:rPr>
      </w:pPr>
      <w:r w:rsidRPr="00E65DE8">
        <w:rPr>
          <w:sz w:val="24"/>
        </w:rPr>
        <w:t>Отчетные материалы должны соответствовать п.5 настоящего ТЗ, и должны включать</w:t>
      </w:r>
      <w:r>
        <w:rPr>
          <w:sz w:val="24"/>
        </w:rPr>
        <w:t>:</w:t>
      </w:r>
    </w:p>
    <w:p w:rsidR="001724F6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 w:rsidRPr="001724F6">
        <w:rPr>
          <w:sz w:val="24"/>
          <w:szCs w:val="22"/>
        </w:rPr>
        <w:t xml:space="preserve">Расширенное техническое задание на создание </w:t>
      </w:r>
      <w:proofErr w:type="gramStart"/>
      <w:r w:rsidR="001724F6" w:rsidRPr="00883F0B">
        <w:rPr>
          <w:sz w:val="24"/>
          <w:szCs w:val="22"/>
        </w:rPr>
        <w:t>Систем</w:t>
      </w:r>
      <w:r w:rsidR="001724F6">
        <w:rPr>
          <w:sz w:val="24"/>
          <w:szCs w:val="22"/>
        </w:rPr>
        <w:t>ы</w:t>
      </w:r>
      <w:r w:rsidR="001724F6" w:rsidRPr="00883F0B">
        <w:rPr>
          <w:sz w:val="24"/>
          <w:szCs w:val="22"/>
        </w:rPr>
        <w:t xml:space="preserve"> контроля корректности внесения утверждённого изменения</w:t>
      </w:r>
      <w:proofErr w:type="gramEnd"/>
      <w:r w:rsidR="001724F6" w:rsidRPr="00883F0B">
        <w:rPr>
          <w:sz w:val="24"/>
          <w:szCs w:val="22"/>
        </w:rPr>
        <w:t xml:space="preserve"> в ведущиеся проекты привязки</w:t>
      </w:r>
    </w:p>
    <w:p w:rsidR="001724F6" w:rsidRDefault="001724F6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Отчётный документ «Регламент взаимодействия в процессе внесения изменений в информационную модель проекта привязки, основанного на Проекте ВВЭР-ТОИ»</w:t>
      </w:r>
      <w:r w:rsidRPr="001724F6">
        <w:rPr>
          <w:sz w:val="24"/>
          <w:szCs w:val="22"/>
        </w:rPr>
        <w:t xml:space="preserve"> </w:t>
      </w:r>
    </w:p>
    <w:p w:rsidR="00883F0B" w:rsidRPr="001724F6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 w:rsidRPr="001724F6">
        <w:rPr>
          <w:sz w:val="24"/>
          <w:szCs w:val="22"/>
        </w:rPr>
        <w:t>Программное решение «</w:t>
      </w:r>
      <w:r w:rsidR="001724F6" w:rsidRPr="00883F0B">
        <w:rPr>
          <w:sz w:val="24"/>
          <w:szCs w:val="22"/>
        </w:rPr>
        <w:t>Система контроля корректности внесения утверждённого изменения в ведущиеся проекты привязки</w:t>
      </w:r>
      <w:r w:rsidRPr="001724F6">
        <w:rPr>
          <w:sz w:val="24"/>
        </w:rPr>
        <w:t>»</w:t>
      </w:r>
    </w:p>
    <w:p w:rsidR="00883F0B" w:rsidRPr="000C6FA0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>
        <w:rPr>
          <w:sz w:val="24"/>
        </w:rPr>
        <w:t>Исключительное право на все объекты интеллектуальной собственности, созданные в рамках выполнения работ по  настоящему Техническому заданию</w:t>
      </w:r>
    </w:p>
    <w:p w:rsidR="00883F0B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>
        <w:rPr>
          <w:sz w:val="24"/>
        </w:rPr>
        <w:t>Пояснительная записка</w:t>
      </w:r>
    </w:p>
    <w:p w:rsidR="00883F0B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>
        <w:rPr>
          <w:sz w:val="24"/>
          <w:szCs w:val="22"/>
        </w:rPr>
        <w:t xml:space="preserve">Руководство </w:t>
      </w:r>
      <w:proofErr w:type="gramStart"/>
      <w:r>
        <w:rPr>
          <w:sz w:val="24"/>
          <w:szCs w:val="22"/>
        </w:rPr>
        <w:t xml:space="preserve">пользователя </w:t>
      </w:r>
      <w:r w:rsidR="001724F6" w:rsidRPr="00883F0B">
        <w:rPr>
          <w:sz w:val="24"/>
          <w:szCs w:val="22"/>
        </w:rPr>
        <w:t>Систем</w:t>
      </w:r>
      <w:r w:rsidR="001724F6">
        <w:rPr>
          <w:sz w:val="24"/>
          <w:szCs w:val="22"/>
        </w:rPr>
        <w:t>ы</w:t>
      </w:r>
      <w:r w:rsidR="001724F6" w:rsidRPr="00883F0B">
        <w:rPr>
          <w:sz w:val="24"/>
          <w:szCs w:val="22"/>
        </w:rPr>
        <w:t xml:space="preserve"> контроля корректности внесения утверждённого изменения</w:t>
      </w:r>
      <w:proofErr w:type="gramEnd"/>
      <w:r w:rsidR="001724F6" w:rsidRPr="00883F0B">
        <w:rPr>
          <w:sz w:val="24"/>
          <w:szCs w:val="22"/>
        </w:rPr>
        <w:t xml:space="preserve"> в ведущиеся проекты привязки</w:t>
      </w:r>
      <w:r>
        <w:rPr>
          <w:sz w:val="24"/>
          <w:szCs w:val="22"/>
        </w:rPr>
        <w:t xml:space="preserve"> </w:t>
      </w:r>
    </w:p>
    <w:p w:rsidR="00883F0B" w:rsidRPr="000F7F65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 w:rsidRPr="000F7F65">
        <w:rPr>
          <w:sz w:val="24"/>
          <w:szCs w:val="22"/>
        </w:rPr>
        <w:t xml:space="preserve">Руководство администратора </w:t>
      </w:r>
      <w:r w:rsidR="001724F6" w:rsidRPr="00883F0B">
        <w:rPr>
          <w:sz w:val="24"/>
          <w:szCs w:val="22"/>
        </w:rPr>
        <w:t>Система контроля корректности внесения утверждённого изменения в ведущиеся проекты привязки</w:t>
      </w:r>
    </w:p>
    <w:p w:rsidR="00883F0B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>
        <w:rPr>
          <w:sz w:val="24"/>
        </w:rPr>
        <w:t>Документ-спецификация «</w:t>
      </w:r>
      <w:r w:rsidR="001724F6" w:rsidRPr="00883F0B">
        <w:rPr>
          <w:sz w:val="24"/>
          <w:szCs w:val="22"/>
        </w:rPr>
        <w:t>Система контроля корректности внесения утверждённого изменения в ведущиеся проекты привязки</w:t>
      </w:r>
      <w:r>
        <w:rPr>
          <w:sz w:val="24"/>
        </w:rPr>
        <w:t>»</w:t>
      </w:r>
      <w:r w:rsidRPr="000F7F65">
        <w:rPr>
          <w:sz w:val="24"/>
          <w:szCs w:val="22"/>
        </w:rPr>
        <w:t xml:space="preserve"> </w:t>
      </w:r>
    </w:p>
    <w:p w:rsidR="00883F0B" w:rsidRPr="000F7F65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 w:rsidRPr="000F7F65">
        <w:rPr>
          <w:sz w:val="24"/>
          <w:szCs w:val="22"/>
        </w:rPr>
        <w:t>Аннотационный отчет по каждому этапу календарного плана</w:t>
      </w:r>
    </w:p>
    <w:p w:rsidR="00883F0B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r>
        <w:rPr>
          <w:sz w:val="24"/>
          <w:szCs w:val="22"/>
        </w:rPr>
        <w:t>Акт сдачи-приемки работ по каждому этапу</w:t>
      </w:r>
    </w:p>
    <w:p w:rsidR="00883F0B" w:rsidRDefault="00883F0B" w:rsidP="00883F0B">
      <w:pPr>
        <w:pStyle w:val="a3"/>
        <w:numPr>
          <w:ilvl w:val="1"/>
          <w:numId w:val="1"/>
        </w:numPr>
        <w:rPr>
          <w:sz w:val="24"/>
          <w:szCs w:val="22"/>
        </w:rPr>
      </w:pPr>
      <w:proofErr w:type="gramStart"/>
      <w:r w:rsidRPr="00744ED0">
        <w:rPr>
          <w:sz w:val="24"/>
          <w:szCs w:val="22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744ED0">
        <w:rPr>
          <w:sz w:val="24"/>
          <w:szCs w:val="22"/>
        </w:rPr>
        <w:t xml:space="preserve"> по договору в целом.</w:t>
      </w:r>
    </w:p>
    <w:p w:rsidR="00A955BA" w:rsidRDefault="00A955BA" w:rsidP="00A955BA">
      <w:pPr>
        <w:pStyle w:val="a3"/>
        <w:numPr>
          <w:ilvl w:val="1"/>
          <w:numId w:val="1"/>
        </w:numPr>
        <w:rPr>
          <w:sz w:val="24"/>
        </w:rPr>
      </w:pPr>
      <w:r w:rsidRPr="001F33C6">
        <w:rPr>
          <w:sz w:val="24"/>
        </w:rPr>
        <w:t xml:space="preserve">Исполнитель также передаёт Заказчику материалы, идентифицирующие </w:t>
      </w:r>
      <w:r>
        <w:rPr>
          <w:sz w:val="24"/>
        </w:rPr>
        <w:t xml:space="preserve">каждую созданную или модернизированную </w:t>
      </w:r>
      <w:r w:rsidRPr="001F33C6">
        <w:rPr>
          <w:sz w:val="24"/>
        </w:rPr>
        <w:t xml:space="preserve">программу для ЭВМ, в форме распечатки части исходного текста с приложением подготовительных материалов, </w:t>
      </w:r>
      <w:r w:rsidRPr="001F33C6">
        <w:rPr>
          <w:sz w:val="24"/>
        </w:rPr>
        <w:lastRenderedPageBreak/>
        <w:t>полученных при её разработке, а также порождаемых ею аудиовизуальных отображений в любой визуально воспринимаемой форме.</w:t>
      </w:r>
      <w:r>
        <w:rPr>
          <w:sz w:val="24"/>
        </w:rPr>
        <w:t xml:space="preserve"> </w:t>
      </w:r>
      <w:r w:rsidRPr="001F33C6">
        <w:rPr>
          <w:sz w:val="24"/>
        </w:rPr>
        <w:t>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ED2C2D" w:rsidRDefault="00BC6EF1" w:rsidP="00A955BA">
      <w:pPr>
        <w:pStyle w:val="a3"/>
        <w:numPr>
          <w:ilvl w:val="1"/>
          <w:numId w:val="1"/>
        </w:numPr>
        <w:rPr>
          <w:sz w:val="24"/>
        </w:rPr>
      </w:pPr>
      <w:proofErr w:type="gramStart"/>
      <w:r w:rsidRPr="00BC6EF1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BC6EF1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744ED0" w:rsidRDefault="00A955BA" w:rsidP="00940EE8">
      <w:pPr>
        <w:pStyle w:val="a3"/>
        <w:ind w:left="792"/>
        <w:rPr>
          <w:sz w:val="24"/>
          <w:szCs w:val="22"/>
        </w:rPr>
      </w:pPr>
    </w:p>
    <w:p w:rsidR="00883F0B" w:rsidRPr="003072BA" w:rsidRDefault="00883F0B" w:rsidP="00883F0B">
      <w:pPr>
        <w:pStyle w:val="a3"/>
        <w:ind w:left="360"/>
        <w:rPr>
          <w:sz w:val="24"/>
          <w:szCs w:val="22"/>
        </w:rPr>
      </w:pPr>
    </w:p>
    <w:p w:rsidR="00883F0B" w:rsidRDefault="00883F0B" w:rsidP="00883F0B">
      <w:pPr>
        <w:pStyle w:val="a3"/>
        <w:numPr>
          <w:ilvl w:val="0"/>
          <w:numId w:val="1"/>
        </w:numPr>
        <w:rPr>
          <w:b/>
          <w:sz w:val="24"/>
        </w:rPr>
      </w:pPr>
      <w:r w:rsidRPr="009623CA">
        <w:rPr>
          <w:b/>
          <w:sz w:val="24"/>
        </w:rPr>
        <w:t>Порядок приема и передачи работ Заказчику</w:t>
      </w:r>
    </w:p>
    <w:p w:rsidR="00883F0B" w:rsidRPr="00207AAC" w:rsidRDefault="00883F0B" w:rsidP="00883F0B">
      <w:pPr>
        <w:pStyle w:val="a3"/>
        <w:ind w:firstLine="360"/>
        <w:rPr>
          <w:sz w:val="24"/>
          <w:szCs w:val="22"/>
        </w:rPr>
      </w:pPr>
      <w:r w:rsidRPr="00207AAC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  <w:szCs w:val="22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Tr="00292A3A">
        <w:trPr>
          <w:trHeight w:val="505"/>
        </w:trPr>
        <w:tc>
          <w:tcPr>
            <w:tcW w:w="4777" w:type="dxa"/>
            <w:vAlign w:val="center"/>
          </w:tcPr>
          <w:p w:rsidR="00883F0B" w:rsidRDefault="00883F0B" w:rsidP="00292A3A">
            <w:pPr>
              <w:pStyle w:val="a3"/>
              <w:rPr>
                <w:sz w:val="24"/>
                <w:szCs w:val="24"/>
              </w:rPr>
            </w:pPr>
          </w:p>
          <w:p w:rsidR="00883F0B" w:rsidRDefault="00883F0B" w:rsidP="00292A3A">
            <w:pPr>
              <w:pStyle w:val="a3"/>
              <w:rPr>
                <w:sz w:val="24"/>
                <w:szCs w:val="24"/>
              </w:rPr>
            </w:pPr>
          </w:p>
          <w:p w:rsidR="00883F0B" w:rsidRPr="002D3577" w:rsidRDefault="00883F0B" w:rsidP="00292A3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</w:t>
            </w:r>
            <w:r w:rsidRPr="002D3577">
              <w:rPr>
                <w:sz w:val="24"/>
                <w:szCs w:val="24"/>
              </w:rPr>
              <w:t xml:space="preserve"> Центра управления результатами интеллектуальной деятельности</w:t>
            </w:r>
            <w:r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2D3577" w:rsidRDefault="00883F0B" w:rsidP="00292A3A">
            <w:pPr>
              <w:pStyle w:val="a3"/>
              <w:rPr>
                <w:sz w:val="24"/>
                <w:szCs w:val="24"/>
              </w:rPr>
            </w:pPr>
          </w:p>
          <w:p w:rsidR="00883F0B" w:rsidRPr="002D3577" w:rsidRDefault="00883F0B" w:rsidP="00292A3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Default="00883F0B" w:rsidP="00292A3A">
            <w:pPr>
              <w:pStyle w:val="a3"/>
              <w:rPr>
                <w:sz w:val="24"/>
              </w:rPr>
            </w:pPr>
          </w:p>
          <w:p w:rsidR="00883F0B" w:rsidRDefault="00883F0B" w:rsidP="00292A3A">
            <w:pPr>
              <w:pStyle w:val="a3"/>
              <w:rPr>
                <w:sz w:val="24"/>
              </w:rPr>
            </w:pPr>
          </w:p>
          <w:p w:rsidR="00883F0B" w:rsidRDefault="00883F0B" w:rsidP="00292A3A">
            <w:pPr>
              <w:pStyle w:val="a3"/>
              <w:rPr>
                <w:sz w:val="24"/>
              </w:rPr>
            </w:pPr>
          </w:p>
          <w:p w:rsidR="00883F0B" w:rsidRDefault="00883F0B" w:rsidP="00292A3A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В.И. Алексеев</w:t>
            </w:r>
          </w:p>
          <w:p w:rsidR="00883F0B" w:rsidRDefault="00883F0B" w:rsidP="00292A3A">
            <w:pPr>
              <w:pStyle w:val="a3"/>
              <w:rPr>
                <w:sz w:val="24"/>
              </w:rPr>
            </w:pPr>
          </w:p>
        </w:tc>
      </w:tr>
      <w:tr w:rsidR="00883F0B" w:rsidTr="00292A3A">
        <w:trPr>
          <w:trHeight w:val="505"/>
        </w:trPr>
        <w:tc>
          <w:tcPr>
            <w:tcW w:w="4777" w:type="dxa"/>
            <w:vAlign w:val="center"/>
          </w:tcPr>
          <w:p w:rsidR="00883F0B" w:rsidRDefault="00883F0B" w:rsidP="00292A3A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883F0B" w:rsidRDefault="00883F0B" w:rsidP="00292A3A">
            <w:pPr>
              <w:pStyle w:val="a3"/>
              <w:jc w:val="right"/>
              <w:rPr>
                <w:sz w:val="24"/>
              </w:rPr>
            </w:pPr>
          </w:p>
        </w:tc>
      </w:tr>
    </w:tbl>
    <w:p w:rsidR="00883F0B" w:rsidRDefault="00883F0B" w:rsidP="00883F0B">
      <w:pPr>
        <w:pStyle w:val="a3"/>
        <w:rPr>
          <w:sz w:val="24"/>
        </w:rPr>
      </w:pPr>
      <w:r>
        <w:rPr>
          <w:sz w:val="24"/>
        </w:rPr>
        <w:t xml:space="preserve">Начальник отдела интеграции данных САПР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А.Л. Нодель</w:t>
      </w:r>
    </w:p>
    <w:p w:rsidR="009003D0" w:rsidRPr="00883F0B" w:rsidRDefault="009003D0" w:rsidP="00883F0B"/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3D0"/>
    <w:rsid w:val="00120009"/>
    <w:rsid w:val="001724F6"/>
    <w:rsid w:val="001A385C"/>
    <w:rsid w:val="00244D58"/>
    <w:rsid w:val="00254E6D"/>
    <w:rsid w:val="002E3338"/>
    <w:rsid w:val="003000A3"/>
    <w:rsid w:val="00321892"/>
    <w:rsid w:val="00381CE9"/>
    <w:rsid w:val="003C37ED"/>
    <w:rsid w:val="004759F9"/>
    <w:rsid w:val="004E4AD6"/>
    <w:rsid w:val="006711AB"/>
    <w:rsid w:val="0069199D"/>
    <w:rsid w:val="006A6D50"/>
    <w:rsid w:val="007339A5"/>
    <w:rsid w:val="007B62F3"/>
    <w:rsid w:val="007F794B"/>
    <w:rsid w:val="00883F0B"/>
    <w:rsid w:val="00890E31"/>
    <w:rsid w:val="00892D13"/>
    <w:rsid w:val="009003D0"/>
    <w:rsid w:val="00917F9F"/>
    <w:rsid w:val="00940EE8"/>
    <w:rsid w:val="00983534"/>
    <w:rsid w:val="00995117"/>
    <w:rsid w:val="009B328E"/>
    <w:rsid w:val="009C45F9"/>
    <w:rsid w:val="009C63E6"/>
    <w:rsid w:val="00A955BA"/>
    <w:rsid w:val="00AC6D69"/>
    <w:rsid w:val="00B06733"/>
    <w:rsid w:val="00BC6EF1"/>
    <w:rsid w:val="00CA1245"/>
    <w:rsid w:val="00E15D56"/>
    <w:rsid w:val="00EA4F1A"/>
    <w:rsid w:val="00EC7D48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3151</Words>
  <Characters>17966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muhin-an</cp:lastModifiedBy>
  <cp:revision>4</cp:revision>
  <cp:lastPrinted>2012-10-29T06:41:00Z</cp:lastPrinted>
  <dcterms:created xsi:type="dcterms:W3CDTF">2012-10-29T06:46:00Z</dcterms:created>
  <dcterms:modified xsi:type="dcterms:W3CDTF">2012-10-29T10:23:00Z</dcterms:modified>
</cp:coreProperties>
</file>