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41</w:t>
            </w:r>
            <w:r w:rsidR="005B5DC5">
              <w:rPr>
                <w:b/>
                <w:u w:val="single"/>
              </w:rPr>
              <w:t>82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5B5DC5">
              <w:rPr>
                <w:b/>
                <w:u w:val="single"/>
              </w:rPr>
              <w:t>04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5B5DC5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B5DC5">
              <w:rPr>
                <w:b/>
              </w:rPr>
              <w:t>6930</w:t>
            </w:r>
          </w:p>
          <w:p w:rsidR="005B66F4" w:rsidRPr="005B66F4" w:rsidRDefault="00202206" w:rsidP="005B5DC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5B5DC5">
              <w:rPr>
                <w:b/>
              </w:rPr>
              <w:t>807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5B5DC5" w:rsidP="005B5DC5">
            <w:pPr>
              <w:snapToGrid w:val="0"/>
            </w:pPr>
            <w:r>
              <w:t>Иванов Илья Игоревич</w:t>
            </w:r>
          </w:p>
          <w:p w:rsidR="00EF1BD6" w:rsidRPr="00193DA0" w:rsidRDefault="005B5DC5" w:rsidP="006520A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>
              <w:t>528679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0E0D1E" w:rsidRPr="000E0D1E" w:rsidRDefault="005B5DC5" w:rsidP="005B5DC5">
            <w:pPr>
              <w:jc w:val="both"/>
              <w:rPr>
                <w:b/>
                <w:sz w:val="28"/>
                <w:szCs w:val="28"/>
              </w:rPr>
            </w:pPr>
            <w:r w:rsidRPr="005B5DC5">
              <w:rPr>
                <w:b/>
                <w:sz w:val="28"/>
                <w:szCs w:val="28"/>
              </w:rPr>
              <w:t>Оказание услуг «Обоснование допустимых ядерно-безопасных параметров оборудования и экспертиза документации».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5B5DC5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B5DC5">
              <w:t>товара/работ/услуг</w:t>
            </w:r>
          </w:p>
        </w:tc>
        <w:tc>
          <w:tcPr>
            <w:tcW w:w="7938" w:type="dxa"/>
          </w:tcPr>
          <w:p w:rsidR="008E36DD" w:rsidRPr="008E36DD" w:rsidRDefault="00F8276F" w:rsidP="00F8276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E36DD" w:rsidRPr="008E36DD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>41</w:t>
            </w:r>
            <w:r w:rsidR="005B5DC5">
              <w:rPr>
                <w:sz w:val="24"/>
                <w:szCs w:val="24"/>
              </w:rPr>
              <w:t>82</w:t>
            </w:r>
            <w:r w:rsidR="00EB59F5" w:rsidRPr="00EB59F5">
              <w:rPr>
                <w:sz w:val="24"/>
                <w:szCs w:val="24"/>
              </w:rPr>
              <w:t xml:space="preserve">  от «</w:t>
            </w:r>
            <w:r w:rsidR="005B5DC5">
              <w:rPr>
                <w:sz w:val="24"/>
                <w:szCs w:val="24"/>
              </w:rPr>
              <w:t>04</w:t>
            </w:r>
            <w:r w:rsidR="00EB59F5" w:rsidRPr="00EB59F5">
              <w:rPr>
                <w:sz w:val="24"/>
                <w:szCs w:val="24"/>
              </w:rPr>
              <w:t xml:space="preserve">»   </w:t>
            </w:r>
            <w:r>
              <w:rPr>
                <w:sz w:val="24"/>
                <w:szCs w:val="24"/>
              </w:rPr>
              <w:t>июня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="008E36DD"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8276F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С момента подписания договора до 01.06.2015</w:t>
            </w:r>
            <w:r w:rsidRPr="007B1678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</w:p>
          <w:p w:rsidR="008E36DD" w:rsidRPr="00F8276F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Исполнитель приступает к оказанию услуг после </w:t>
            </w:r>
            <w:r w:rsidRPr="006F0537">
              <w:rPr>
                <w:color w:val="000000"/>
              </w:rPr>
              <w:t>получения уведомления от  Заказчика о заключении договора с</w:t>
            </w:r>
            <w:r w:rsidRPr="006F0537">
              <w:t xml:space="preserve"> ОАО «ВНИИНМ»</w:t>
            </w:r>
            <w:r w:rsidRPr="006F0537">
              <w:rPr>
                <w:color w:val="000000"/>
              </w:rPr>
              <w:t xml:space="preserve"> </w:t>
            </w:r>
            <w:r w:rsidRPr="006F0537">
              <w:t xml:space="preserve">на </w:t>
            </w:r>
            <w:r w:rsidRPr="006F0537">
              <w:rPr>
                <w:bCs/>
              </w:rPr>
              <w:t xml:space="preserve">выполнение </w:t>
            </w:r>
            <w:r w:rsidRPr="006F0537">
              <w:t xml:space="preserve">НИОКР </w:t>
            </w:r>
            <w:r w:rsidRPr="006F0537">
              <w:rPr>
                <w:bCs/>
              </w:rPr>
              <w:t xml:space="preserve">по </w:t>
            </w:r>
            <w:r w:rsidRPr="006F0537">
              <w:t xml:space="preserve">теме «Создание лабораторного аффинажного стенда для отработки </w:t>
            </w:r>
            <w:r w:rsidRPr="006F0537">
              <w:rPr>
                <w:bCs/>
              </w:rPr>
              <w:t xml:space="preserve">экстракционно-кристаллизационной </w:t>
            </w:r>
            <w:r w:rsidRPr="006F0537">
              <w:t xml:space="preserve">технологии переработки ОЯТ РУ </w:t>
            </w:r>
            <w:r w:rsidRPr="006F0537">
              <w:rPr>
                <w:bCs/>
              </w:rPr>
              <w:t>БРЕСТ</w:t>
            </w:r>
            <w:r w:rsidRPr="006F0537">
              <w:t>-ОД</w:t>
            </w:r>
            <w:r w:rsidRPr="006F0537">
              <w:rPr>
                <w:bCs/>
              </w:rPr>
              <w:t>-300»</w:t>
            </w:r>
            <w:r w:rsidRPr="006F0537">
              <w:rPr>
                <w:color w:val="000000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F8276F" w:rsidRPr="006F0537" w:rsidRDefault="00F8276F" w:rsidP="00F8276F">
            <w:pPr>
              <w:ind w:right="70"/>
              <w:jc w:val="both"/>
              <w:rPr>
                <w:b/>
                <w:i/>
              </w:rPr>
            </w:pPr>
            <w:r>
              <w:rPr>
                <w:bCs/>
              </w:rPr>
              <w:t>Территория Исполнителя.</w:t>
            </w:r>
          </w:p>
          <w:p w:rsidR="008E36DD" w:rsidRPr="008E36DD" w:rsidRDefault="008E36DD" w:rsidP="00F8276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0E0D1E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</w:rPr>
            </w:pPr>
            <w:r w:rsidRPr="008C13C1">
              <w:rPr>
                <w:bCs/>
                <w:color w:val="000000"/>
              </w:rPr>
              <w:t>О</w:t>
            </w:r>
            <w:r w:rsidRPr="008C13C1">
              <w:t xml:space="preserve">плата </w:t>
            </w:r>
            <w:r>
              <w:t xml:space="preserve">оказанных услуг </w:t>
            </w:r>
            <w:r w:rsidRPr="008C13C1"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7F791C">
              <w:rPr>
                <w:bCs/>
                <w:color w:val="000000"/>
              </w:rPr>
              <w:t xml:space="preserve">в течение </w:t>
            </w:r>
            <w:r>
              <w:rPr>
                <w:bCs/>
                <w:color w:val="000000"/>
              </w:rPr>
              <w:t>3</w:t>
            </w:r>
            <w:r w:rsidRPr="007F791C">
              <w:rPr>
                <w:bCs/>
                <w:color w:val="000000"/>
              </w:rPr>
              <w:t xml:space="preserve">0 </w:t>
            </w:r>
            <w:r>
              <w:rPr>
                <w:bCs/>
                <w:color w:val="000000"/>
              </w:rPr>
              <w:t xml:space="preserve">(тридцати) </w:t>
            </w:r>
            <w:r w:rsidRPr="007F791C">
              <w:rPr>
                <w:bCs/>
                <w:color w:val="000000"/>
              </w:rPr>
              <w:t xml:space="preserve">календарных дней со дня подписания сторонами акта </w:t>
            </w:r>
            <w:r>
              <w:rPr>
                <w:bCs/>
                <w:color w:val="000000"/>
              </w:rPr>
              <w:t>сдачи-</w:t>
            </w:r>
            <w:r w:rsidRPr="007F791C">
              <w:rPr>
                <w:bCs/>
                <w:color w:val="000000"/>
              </w:rPr>
              <w:t xml:space="preserve">приемки </w:t>
            </w:r>
            <w:r>
              <w:rPr>
                <w:bCs/>
                <w:color w:val="000000"/>
              </w:rPr>
              <w:t>оказанных услуг</w:t>
            </w:r>
            <w:r w:rsidRPr="007F791C">
              <w:rPr>
                <w:bCs/>
                <w:color w:val="000000"/>
              </w:rPr>
              <w:t xml:space="preserve"> и предоставления счета и счета-фактуры, составленных в соответствии с </w:t>
            </w:r>
            <w:r>
              <w:rPr>
                <w:bCs/>
                <w:color w:val="000000"/>
              </w:rPr>
              <w:t xml:space="preserve">требованиями </w:t>
            </w:r>
            <w:r w:rsidRPr="007F791C">
              <w:rPr>
                <w:bCs/>
                <w:color w:val="000000"/>
              </w:rPr>
              <w:t>Налогов</w:t>
            </w:r>
            <w:r>
              <w:rPr>
                <w:bCs/>
                <w:color w:val="000000"/>
              </w:rPr>
              <w:t>ого</w:t>
            </w:r>
            <w:r w:rsidRPr="007F791C">
              <w:rPr>
                <w:bCs/>
                <w:color w:val="000000"/>
              </w:rPr>
              <w:t xml:space="preserve"> кодекс</w:t>
            </w:r>
            <w:r>
              <w:rPr>
                <w:bCs/>
                <w:color w:val="000000"/>
              </w:rPr>
              <w:t>а</w:t>
            </w:r>
            <w:r w:rsidRPr="007F791C">
              <w:rPr>
                <w:bCs/>
                <w:color w:val="000000"/>
              </w:rPr>
              <w:t xml:space="preserve"> РФ</w:t>
            </w:r>
            <w:r>
              <w:rPr>
                <w:bCs/>
                <w:color w:val="000000"/>
              </w:rPr>
              <w:t>.</w:t>
            </w:r>
          </w:p>
          <w:p w:rsidR="008E36DD" w:rsidRPr="000E0D1E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>
              <w:rPr>
                <w:rStyle w:val="FontStyle45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</w:tbl>
    <w:p w:rsidR="00F8276F" w:rsidRPr="00F8276F" w:rsidRDefault="00F8276F" w:rsidP="00F8276F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0E0D1E" w:rsidRDefault="000E0D1E" w:rsidP="000E0D1E">
      <w:pPr>
        <w:pStyle w:val="a4"/>
        <w:tabs>
          <w:tab w:val="left" w:pos="567"/>
        </w:tabs>
        <w:ind w:left="1637"/>
        <w:jc w:val="both"/>
        <w:rPr>
          <w:b/>
          <w:u w:val="single"/>
        </w:rPr>
      </w:pPr>
    </w:p>
    <w:p w:rsidR="000E0D1E" w:rsidRPr="000E0D1E" w:rsidRDefault="000E0D1E" w:rsidP="000E0D1E">
      <w:pPr>
        <w:pStyle w:val="a4"/>
        <w:tabs>
          <w:tab w:val="left" w:pos="567"/>
        </w:tabs>
        <w:ind w:left="1637"/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lastRenderedPageBreak/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Default="00F8276F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1 000 000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Default="00917916" w:rsidP="001B4564">
            <w:pPr>
              <w:pStyle w:val="Times12"/>
              <w:ind w:left="-108"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Default="00917916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Pr="00175D05" w:rsidRDefault="00F8276F" w:rsidP="001B4564">
            <w:pPr>
              <w:pStyle w:val="Times12"/>
              <w:ind w:left="-108" w:firstLine="0"/>
            </w:pPr>
            <w:r w:rsidRPr="00175D05">
              <w:rPr>
                <w:bCs w:val="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175D05"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Default="00F8276F" w:rsidP="001B4564">
            <w:pPr>
              <w:ind w:left="-108"/>
              <w:jc w:val="both"/>
              <w:rPr>
                <w:bCs/>
              </w:rPr>
            </w:pPr>
            <w:r w:rsidRPr="00175D05">
              <w:rPr>
                <w:bCs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  <w:tr w:rsidR="00F8276F" w:rsidRPr="00AB12B2" w:rsidTr="007C727A">
        <w:tc>
          <w:tcPr>
            <w:tcW w:w="10490" w:type="dxa"/>
          </w:tcPr>
          <w:p w:rsidR="00F8276F" w:rsidRPr="00175D05" w:rsidRDefault="00F8276F" w:rsidP="001B4564">
            <w:pPr>
              <w:jc w:val="both"/>
              <w:rPr>
                <w:highlight w:val="green"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F8276F" w:rsidRDefault="00F46746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04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F8276F" w:rsidRDefault="007A7DE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F8276F" w:rsidRDefault="00F46746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1</w:t>
            </w:r>
            <w:r w:rsidR="0075263F" w:rsidRPr="00F8276F">
              <w:rPr>
                <w:b/>
                <w:i/>
                <w:spacing w:val="-6"/>
                <w:sz w:val="24"/>
                <w:szCs w:val="28"/>
              </w:rPr>
              <w:t>8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F8276F" w:rsidRDefault="007A7DE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Default="00CA3460" w:rsidP="001B4564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 xml:space="preserve">июня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="007A7DEA">
              <w:rPr>
                <w:b/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05 час. 00 мин</w:t>
            </w:r>
            <w:r w:rsidRPr="007A7DEA">
              <w:rPr>
                <w:i/>
                <w:sz w:val="24"/>
                <w:szCs w:val="24"/>
              </w:rPr>
              <w:t>.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F46746" w:rsidRPr="00CA3460" w:rsidRDefault="00F46746" w:rsidP="00F97605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17916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917916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17916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1B4564">
            <w:pPr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A87" w:rsidRDefault="00F10A87" w:rsidP="00B316AA">
      <w:r>
        <w:separator/>
      </w:r>
    </w:p>
  </w:endnote>
  <w:endnote w:type="continuationSeparator" w:id="0">
    <w:p w:rsidR="00F10A87" w:rsidRDefault="00F10A8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A87" w:rsidRDefault="00F10A87" w:rsidP="00B316AA">
      <w:r>
        <w:separator/>
      </w:r>
    </w:p>
  </w:footnote>
  <w:footnote w:type="continuationSeparator" w:id="0">
    <w:p w:rsidR="00F10A87" w:rsidRDefault="00F10A8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E0C89">
        <w:pPr>
          <w:pStyle w:val="a5"/>
          <w:jc w:val="center"/>
        </w:pPr>
        <w:fldSimple w:instr=" PAGE   \* MERGEFORMAT ">
          <w:r w:rsidR="0091791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0C89"/>
    <w:rsid w:val="00467C54"/>
    <w:rsid w:val="004A69ED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4CD"/>
    <w:rsid w:val="00647A08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7DEA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17916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1ADF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9787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73F78"/>
    <w:rsid w:val="00F764AF"/>
    <w:rsid w:val="00F7743B"/>
    <w:rsid w:val="00F80E2F"/>
    <w:rsid w:val="00F8276F"/>
    <w:rsid w:val="00F9606E"/>
    <w:rsid w:val="00F97605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A4F0A-35A3-4F7A-AE89-27895CF6C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2014-05-15T09:54:00Z</dcterms:created>
  <dcterms:modified xsi:type="dcterms:W3CDTF">2014-06-04T06:14:00Z</dcterms:modified>
</cp:coreProperties>
</file>