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196" w:type="dxa"/>
        <w:tblInd w:w="108" w:type="dxa"/>
        <w:tblLook w:val="04A0"/>
      </w:tblPr>
      <w:tblGrid>
        <w:gridCol w:w="5381"/>
        <w:gridCol w:w="3815"/>
      </w:tblGrid>
      <w:tr w:rsidR="002112EA" w:rsidRPr="002112EA" w:rsidTr="002112EA">
        <w:trPr>
          <w:trHeight w:val="375"/>
        </w:trPr>
        <w:tc>
          <w:tcPr>
            <w:tcW w:w="9196" w:type="dxa"/>
            <w:gridSpan w:val="2"/>
            <w:tcBorders>
              <w:top w:val="nil"/>
              <w:left w:val="nil"/>
              <w:bottom w:val="nil"/>
              <w:right w:val="nil"/>
            </w:tcBorders>
            <w:shd w:val="clear" w:color="auto" w:fill="auto"/>
            <w:noWrap/>
            <w:vAlign w:val="center"/>
            <w:hideMark/>
          </w:tcPr>
          <w:p w:rsidR="002112EA" w:rsidRPr="002112EA" w:rsidRDefault="002112EA" w:rsidP="002112EA">
            <w:pPr>
              <w:jc w:val="center"/>
              <w:rPr>
                <w:b/>
                <w:bCs/>
                <w:color w:val="000000"/>
                <w:sz w:val="28"/>
                <w:szCs w:val="28"/>
              </w:rPr>
            </w:pPr>
            <w:bookmarkStart w:id="0" w:name="_Toc329341991"/>
            <w:bookmarkEnd w:id="0"/>
            <w:r w:rsidRPr="002112EA">
              <w:rPr>
                <w:b/>
                <w:bCs/>
                <w:color w:val="000000"/>
                <w:sz w:val="28"/>
                <w:szCs w:val="28"/>
              </w:rPr>
              <w:t>ОАО «Сибирский химический комбинат»</w:t>
            </w:r>
          </w:p>
        </w:tc>
      </w:tr>
      <w:tr w:rsidR="002112EA" w:rsidRPr="002112EA" w:rsidTr="002112EA">
        <w:trPr>
          <w:trHeight w:val="315"/>
        </w:trPr>
        <w:tc>
          <w:tcPr>
            <w:tcW w:w="5381" w:type="dxa"/>
            <w:tcBorders>
              <w:top w:val="nil"/>
              <w:left w:val="nil"/>
              <w:bottom w:val="nil"/>
              <w:right w:val="nil"/>
            </w:tcBorders>
            <w:shd w:val="clear" w:color="auto" w:fill="auto"/>
            <w:noWrap/>
            <w:vAlign w:val="bottom"/>
            <w:hideMark/>
          </w:tcPr>
          <w:p w:rsidR="002112EA" w:rsidRPr="002112EA" w:rsidRDefault="002112EA" w:rsidP="002112EA">
            <w:pPr>
              <w:rPr>
                <w:rFonts w:ascii="Calibri" w:hAnsi="Calibri"/>
                <w:color w:val="000000"/>
                <w:sz w:val="22"/>
                <w:szCs w:val="22"/>
              </w:rPr>
            </w:pPr>
            <w:r>
              <w:rPr>
                <w:rFonts w:ascii="Calibri" w:hAnsi="Calibri"/>
                <w:noProof/>
                <w:color w:val="000000"/>
                <w:sz w:val="22"/>
                <w:szCs w:val="22"/>
              </w:rPr>
              <w:drawing>
                <wp:anchor distT="0" distB="0" distL="114300" distR="114300" simplePos="0" relativeHeight="251660288" behindDoc="0" locked="0" layoutInCell="1" allowOverlap="1">
                  <wp:simplePos x="0" y="0"/>
                  <wp:positionH relativeFrom="column">
                    <wp:posOffset>352425</wp:posOffset>
                  </wp:positionH>
                  <wp:positionV relativeFrom="paragraph">
                    <wp:posOffset>0</wp:posOffset>
                  </wp:positionV>
                  <wp:extent cx="5124450" cy="66675"/>
                  <wp:effectExtent l="0" t="0" r="635" b="0"/>
                  <wp:wrapNone/>
                  <wp:docPr id="2" name="Line 6"/>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352425" y="266700"/>
                            <a:ext cx="5114925" cy="0"/>
                            <a:chOff x="352425" y="266700"/>
                            <a:chExt cx="5114925" cy="0"/>
                          </a:xfrm>
                        </a:grpSpPr>
                        <a:sp>
                          <a:nvSpPr>
                            <a:cNvPr id="3078" name="Line 6"/>
                            <a:cNvSpPr>
                              <a:spLocks noChangeShapeType="1"/>
                            </a:cNvSpPr>
                          </a:nvSpPr>
                          <a:spPr bwMode="auto">
                            <a:xfrm>
                              <a:off x="352425" y="266700"/>
                              <a:ext cx="5114925" cy="0"/>
                            </a:xfrm>
                            <a:prstGeom prst="line">
                              <a:avLst/>
                            </a:prstGeom>
                            <a:noFill/>
                            <a:ln w="57150" cmpd="thickThin">
                              <a:solidFill>
                                <a:srgbClr val="000000"/>
                              </a:solidFill>
                              <a:round/>
                              <a:headEnd/>
                              <a:tailEnd/>
                            </a:ln>
                            <a:extLst>
                              <a:ext uri="{909E8E84-426E-40DD-AFC4-6F175D3DCCD1}">
                                <a14:hiddenFill xmlns:o="urn:schemas-microsoft-com:office:office" xmlns:v="urn:schemas-microsoft-com:vml" xmlns:w10="urn:schemas-microsoft-com:office:word" xmlns:w="http://schemas.openxmlformats.org/wordprocessingml/2006/main" xmlns:xdr="http://schemas.openxmlformats.org/drawingml/2006/spreadsheetDrawing" xmlns:a14="http://schemas.microsoft.com/office/drawing/2010/main" xmlns="">
                                  <a:noFill/>
                                </a14:hiddenFill>
                              </a:ext>
                            </a:extLst>
                          </a:spPr>
                        </a:sp>
                      </lc:lockedCanvas>
                    </a:graphicData>
                  </a:graphic>
                </wp:anchor>
              </w:drawing>
            </w:r>
          </w:p>
          <w:tbl>
            <w:tblPr>
              <w:tblW w:w="0" w:type="auto"/>
              <w:tblCellSpacing w:w="0" w:type="dxa"/>
              <w:tblCellMar>
                <w:left w:w="0" w:type="dxa"/>
                <w:right w:w="0" w:type="dxa"/>
              </w:tblCellMar>
              <w:tblLook w:val="04A0"/>
            </w:tblPr>
            <w:tblGrid>
              <w:gridCol w:w="4640"/>
            </w:tblGrid>
            <w:tr w:rsidR="002112EA" w:rsidRPr="002112EA">
              <w:trPr>
                <w:trHeight w:val="315"/>
                <w:tblCellSpacing w:w="0" w:type="dxa"/>
              </w:trPr>
              <w:tc>
                <w:tcPr>
                  <w:tcW w:w="4640" w:type="dxa"/>
                  <w:tcBorders>
                    <w:top w:val="nil"/>
                    <w:left w:val="nil"/>
                    <w:bottom w:val="nil"/>
                    <w:right w:val="nil"/>
                  </w:tcBorders>
                  <w:shd w:val="clear" w:color="auto" w:fill="auto"/>
                  <w:noWrap/>
                  <w:vAlign w:val="center"/>
                  <w:hideMark/>
                </w:tcPr>
                <w:p w:rsidR="002112EA" w:rsidRPr="002112EA" w:rsidRDefault="002112EA" w:rsidP="002112EA">
                  <w:pPr>
                    <w:jc w:val="both"/>
                    <w:rPr>
                      <w:color w:val="000000"/>
                    </w:rPr>
                  </w:pPr>
                  <w:r w:rsidRPr="002112EA">
                    <w:rPr>
                      <w:color w:val="000000"/>
                    </w:rPr>
                    <w:t xml:space="preserve"> </w:t>
                  </w:r>
                </w:p>
              </w:tc>
            </w:tr>
          </w:tbl>
          <w:p w:rsidR="002112EA" w:rsidRPr="002112EA" w:rsidRDefault="002112EA" w:rsidP="002112EA">
            <w:pPr>
              <w:rPr>
                <w:rFonts w:ascii="Calibri" w:hAnsi="Calibri"/>
                <w:color w:val="000000"/>
                <w:sz w:val="22"/>
                <w:szCs w:val="22"/>
              </w:rPr>
            </w:pPr>
          </w:p>
        </w:tc>
        <w:tc>
          <w:tcPr>
            <w:tcW w:w="3815" w:type="dxa"/>
            <w:tcBorders>
              <w:top w:val="nil"/>
              <w:left w:val="nil"/>
              <w:bottom w:val="nil"/>
              <w:right w:val="nil"/>
            </w:tcBorders>
            <w:shd w:val="clear" w:color="auto" w:fill="auto"/>
            <w:noWrap/>
            <w:vAlign w:val="bottom"/>
            <w:hideMark/>
          </w:tcPr>
          <w:p w:rsidR="002112EA" w:rsidRPr="002112EA" w:rsidRDefault="002112EA" w:rsidP="002112EA">
            <w:pPr>
              <w:rPr>
                <w:rFonts w:ascii="Calibri" w:hAnsi="Calibri"/>
                <w:color w:val="000000"/>
                <w:sz w:val="22"/>
                <w:szCs w:val="22"/>
              </w:rPr>
            </w:pPr>
          </w:p>
        </w:tc>
      </w:tr>
      <w:tr w:rsidR="002112EA" w:rsidRPr="002112EA" w:rsidTr="002112EA">
        <w:trPr>
          <w:trHeight w:val="315"/>
        </w:trPr>
        <w:tc>
          <w:tcPr>
            <w:tcW w:w="5381" w:type="dxa"/>
            <w:tcBorders>
              <w:top w:val="nil"/>
              <w:left w:val="nil"/>
              <w:bottom w:val="nil"/>
              <w:right w:val="nil"/>
            </w:tcBorders>
            <w:shd w:val="clear" w:color="auto" w:fill="auto"/>
            <w:noWrap/>
            <w:vAlign w:val="bottom"/>
            <w:hideMark/>
          </w:tcPr>
          <w:p w:rsidR="002112EA" w:rsidRPr="002112EA" w:rsidRDefault="002112EA" w:rsidP="002112EA">
            <w:pPr>
              <w:rPr>
                <w:rFonts w:ascii="Calibri" w:hAnsi="Calibri"/>
                <w:color w:val="000000"/>
                <w:sz w:val="22"/>
                <w:szCs w:val="22"/>
              </w:rPr>
            </w:pPr>
          </w:p>
        </w:tc>
        <w:tc>
          <w:tcPr>
            <w:tcW w:w="3815" w:type="dxa"/>
            <w:tcBorders>
              <w:top w:val="nil"/>
              <w:left w:val="nil"/>
              <w:bottom w:val="nil"/>
              <w:right w:val="nil"/>
            </w:tcBorders>
            <w:shd w:val="clear" w:color="auto" w:fill="auto"/>
            <w:vAlign w:val="center"/>
            <w:hideMark/>
          </w:tcPr>
          <w:p w:rsidR="002112EA" w:rsidRPr="002112EA" w:rsidRDefault="002112EA" w:rsidP="002112EA">
            <w:pPr>
              <w:rPr>
                <w:b/>
                <w:bCs/>
                <w:color w:val="000000"/>
              </w:rPr>
            </w:pPr>
            <w:r w:rsidRPr="002112EA">
              <w:rPr>
                <w:b/>
                <w:bCs/>
                <w:color w:val="000000"/>
              </w:rPr>
              <w:t>УТВЕРЖДАЮ</w:t>
            </w:r>
          </w:p>
        </w:tc>
      </w:tr>
      <w:tr w:rsidR="002112EA" w:rsidRPr="002112EA" w:rsidTr="002112EA">
        <w:trPr>
          <w:trHeight w:val="1260"/>
        </w:trPr>
        <w:tc>
          <w:tcPr>
            <w:tcW w:w="5381" w:type="dxa"/>
            <w:tcBorders>
              <w:top w:val="nil"/>
              <w:left w:val="nil"/>
              <w:bottom w:val="nil"/>
              <w:right w:val="nil"/>
            </w:tcBorders>
            <w:shd w:val="clear" w:color="auto" w:fill="auto"/>
            <w:noWrap/>
            <w:vAlign w:val="bottom"/>
            <w:hideMark/>
          </w:tcPr>
          <w:p w:rsidR="002112EA" w:rsidRPr="002112EA" w:rsidRDefault="002112EA" w:rsidP="002112EA">
            <w:pPr>
              <w:rPr>
                <w:rFonts w:ascii="Calibri" w:hAnsi="Calibri"/>
                <w:color w:val="000000"/>
                <w:sz w:val="22"/>
                <w:szCs w:val="22"/>
              </w:rPr>
            </w:pPr>
          </w:p>
        </w:tc>
        <w:tc>
          <w:tcPr>
            <w:tcW w:w="3815" w:type="dxa"/>
            <w:tcBorders>
              <w:top w:val="nil"/>
              <w:left w:val="nil"/>
              <w:bottom w:val="nil"/>
              <w:right w:val="nil"/>
            </w:tcBorders>
            <w:shd w:val="clear" w:color="auto" w:fill="auto"/>
            <w:vAlign w:val="center"/>
            <w:hideMark/>
          </w:tcPr>
          <w:p w:rsidR="002112EA" w:rsidRPr="002112EA" w:rsidRDefault="002112EA" w:rsidP="002112EA">
            <w:pPr>
              <w:rPr>
                <w:color w:val="000000"/>
              </w:rPr>
            </w:pPr>
            <w:r w:rsidRPr="002112EA">
              <w:rPr>
                <w:color w:val="000000"/>
              </w:rPr>
              <w:t>Заместитель генерального директора по снабжению</w:t>
            </w:r>
          </w:p>
        </w:tc>
      </w:tr>
      <w:tr w:rsidR="002112EA" w:rsidRPr="002112EA" w:rsidTr="002112EA">
        <w:trPr>
          <w:trHeight w:val="315"/>
        </w:trPr>
        <w:tc>
          <w:tcPr>
            <w:tcW w:w="5381" w:type="dxa"/>
            <w:tcBorders>
              <w:top w:val="nil"/>
              <w:left w:val="nil"/>
              <w:bottom w:val="nil"/>
              <w:right w:val="nil"/>
            </w:tcBorders>
            <w:shd w:val="clear" w:color="auto" w:fill="auto"/>
            <w:vAlign w:val="center"/>
            <w:hideMark/>
          </w:tcPr>
          <w:p w:rsidR="002112EA" w:rsidRPr="002112EA" w:rsidRDefault="002112EA" w:rsidP="002112EA">
            <w:pPr>
              <w:jc w:val="both"/>
              <w:rPr>
                <w:color w:val="000000"/>
              </w:rPr>
            </w:pPr>
          </w:p>
        </w:tc>
        <w:tc>
          <w:tcPr>
            <w:tcW w:w="3815" w:type="dxa"/>
            <w:tcBorders>
              <w:top w:val="nil"/>
              <w:left w:val="nil"/>
              <w:bottom w:val="nil"/>
              <w:right w:val="nil"/>
            </w:tcBorders>
            <w:shd w:val="clear" w:color="auto" w:fill="auto"/>
            <w:vAlign w:val="center"/>
            <w:hideMark/>
          </w:tcPr>
          <w:p w:rsidR="002112EA" w:rsidRPr="002112EA" w:rsidRDefault="002112EA" w:rsidP="002112EA">
            <w:pPr>
              <w:jc w:val="both"/>
              <w:rPr>
                <w:color w:val="000000"/>
              </w:rPr>
            </w:pPr>
            <w:r w:rsidRPr="002112EA">
              <w:rPr>
                <w:color w:val="000000"/>
              </w:rPr>
              <w:t>_________________    _________</w:t>
            </w:r>
          </w:p>
        </w:tc>
      </w:tr>
      <w:tr w:rsidR="002112EA" w:rsidRPr="002112EA" w:rsidTr="002112EA">
        <w:trPr>
          <w:trHeight w:val="450"/>
        </w:trPr>
        <w:tc>
          <w:tcPr>
            <w:tcW w:w="5381" w:type="dxa"/>
            <w:tcBorders>
              <w:top w:val="nil"/>
              <w:left w:val="nil"/>
              <w:bottom w:val="nil"/>
              <w:right w:val="nil"/>
            </w:tcBorders>
            <w:shd w:val="clear" w:color="auto" w:fill="auto"/>
            <w:noWrap/>
            <w:vAlign w:val="bottom"/>
            <w:hideMark/>
          </w:tcPr>
          <w:p w:rsidR="002112EA" w:rsidRPr="002112EA" w:rsidRDefault="002112EA" w:rsidP="002112EA">
            <w:pPr>
              <w:rPr>
                <w:rFonts w:ascii="Calibri" w:hAnsi="Calibri"/>
                <w:color w:val="000000"/>
                <w:sz w:val="22"/>
                <w:szCs w:val="22"/>
              </w:rPr>
            </w:pPr>
          </w:p>
        </w:tc>
        <w:tc>
          <w:tcPr>
            <w:tcW w:w="3815" w:type="dxa"/>
            <w:tcBorders>
              <w:top w:val="nil"/>
              <w:left w:val="nil"/>
              <w:bottom w:val="nil"/>
              <w:right w:val="nil"/>
            </w:tcBorders>
            <w:shd w:val="clear" w:color="auto" w:fill="auto"/>
            <w:vAlign w:val="center"/>
            <w:hideMark/>
          </w:tcPr>
          <w:p w:rsidR="002112EA" w:rsidRPr="002112EA" w:rsidRDefault="002112EA" w:rsidP="002112EA">
            <w:pPr>
              <w:jc w:val="both"/>
              <w:rPr>
                <w:color w:val="000000"/>
              </w:rPr>
            </w:pPr>
            <w:r w:rsidRPr="002112EA">
              <w:rPr>
                <w:color w:val="000000"/>
              </w:rPr>
              <w:t>«____»________ 2013 г.</w:t>
            </w:r>
          </w:p>
        </w:tc>
      </w:tr>
      <w:tr w:rsidR="002112EA" w:rsidRPr="002112EA" w:rsidTr="002112EA">
        <w:trPr>
          <w:trHeight w:val="315"/>
        </w:trPr>
        <w:tc>
          <w:tcPr>
            <w:tcW w:w="5381" w:type="dxa"/>
            <w:tcBorders>
              <w:top w:val="nil"/>
              <w:left w:val="nil"/>
              <w:bottom w:val="nil"/>
              <w:right w:val="nil"/>
            </w:tcBorders>
            <w:shd w:val="clear" w:color="auto" w:fill="auto"/>
            <w:noWrap/>
            <w:vAlign w:val="center"/>
            <w:hideMark/>
          </w:tcPr>
          <w:p w:rsidR="002112EA" w:rsidRPr="002112EA" w:rsidRDefault="002112EA" w:rsidP="002112EA">
            <w:pPr>
              <w:jc w:val="center"/>
              <w:rPr>
                <w:color w:val="000000"/>
              </w:rPr>
            </w:pPr>
          </w:p>
        </w:tc>
        <w:tc>
          <w:tcPr>
            <w:tcW w:w="3815" w:type="dxa"/>
            <w:tcBorders>
              <w:top w:val="nil"/>
              <w:left w:val="nil"/>
              <w:bottom w:val="nil"/>
              <w:right w:val="nil"/>
            </w:tcBorders>
            <w:shd w:val="clear" w:color="auto" w:fill="auto"/>
            <w:noWrap/>
            <w:vAlign w:val="bottom"/>
            <w:hideMark/>
          </w:tcPr>
          <w:p w:rsidR="002112EA" w:rsidRPr="002112EA" w:rsidRDefault="002112EA" w:rsidP="002112EA">
            <w:pPr>
              <w:rPr>
                <w:rFonts w:ascii="Calibri" w:hAnsi="Calibri"/>
                <w:color w:val="000000"/>
                <w:sz w:val="22"/>
                <w:szCs w:val="22"/>
              </w:rPr>
            </w:pPr>
          </w:p>
        </w:tc>
      </w:tr>
      <w:tr w:rsidR="002112EA" w:rsidRPr="002112EA" w:rsidTr="002112EA">
        <w:trPr>
          <w:trHeight w:val="315"/>
        </w:trPr>
        <w:tc>
          <w:tcPr>
            <w:tcW w:w="5381" w:type="dxa"/>
            <w:tcBorders>
              <w:top w:val="nil"/>
              <w:left w:val="nil"/>
              <w:bottom w:val="nil"/>
              <w:right w:val="nil"/>
            </w:tcBorders>
            <w:shd w:val="clear" w:color="auto" w:fill="auto"/>
            <w:noWrap/>
            <w:vAlign w:val="center"/>
            <w:hideMark/>
          </w:tcPr>
          <w:p w:rsidR="002112EA" w:rsidRPr="002112EA" w:rsidRDefault="002112EA" w:rsidP="002112EA">
            <w:pPr>
              <w:jc w:val="center"/>
              <w:rPr>
                <w:color w:val="000000"/>
              </w:rPr>
            </w:pPr>
          </w:p>
        </w:tc>
        <w:tc>
          <w:tcPr>
            <w:tcW w:w="3815" w:type="dxa"/>
            <w:tcBorders>
              <w:top w:val="nil"/>
              <w:left w:val="nil"/>
              <w:bottom w:val="nil"/>
              <w:right w:val="nil"/>
            </w:tcBorders>
            <w:shd w:val="clear" w:color="auto" w:fill="auto"/>
            <w:noWrap/>
            <w:vAlign w:val="bottom"/>
            <w:hideMark/>
          </w:tcPr>
          <w:p w:rsidR="002112EA" w:rsidRPr="002112EA" w:rsidRDefault="002112EA" w:rsidP="002112EA">
            <w:pPr>
              <w:rPr>
                <w:rFonts w:ascii="Calibri" w:hAnsi="Calibri"/>
                <w:color w:val="000000"/>
                <w:sz w:val="22"/>
                <w:szCs w:val="22"/>
              </w:rPr>
            </w:pPr>
          </w:p>
        </w:tc>
      </w:tr>
      <w:tr w:rsidR="002112EA" w:rsidRPr="002112EA" w:rsidTr="002112EA">
        <w:trPr>
          <w:trHeight w:val="315"/>
        </w:trPr>
        <w:tc>
          <w:tcPr>
            <w:tcW w:w="5381" w:type="dxa"/>
            <w:tcBorders>
              <w:top w:val="nil"/>
              <w:left w:val="nil"/>
              <w:bottom w:val="nil"/>
              <w:right w:val="nil"/>
            </w:tcBorders>
            <w:shd w:val="clear" w:color="auto" w:fill="auto"/>
            <w:noWrap/>
            <w:vAlign w:val="center"/>
            <w:hideMark/>
          </w:tcPr>
          <w:p w:rsidR="002112EA" w:rsidRPr="002112EA" w:rsidRDefault="002112EA" w:rsidP="002112EA">
            <w:pPr>
              <w:jc w:val="center"/>
              <w:rPr>
                <w:color w:val="000000"/>
              </w:rPr>
            </w:pPr>
          </w:p>
        </w:tc>
        <w:tc>
          <w:tcPr>
            <w:tcW w:w="3815" w:type="dxa"/>
            <w:tcBorders>
              <w:top w:val="nil"/>
              <w:left w:val="nil"/>
              <w:bottom w:val="nil"/>
              <w:right w:val="nil"/>
            </w:tcBorders>
            <w:shd w:val="clear" w:color="auto" w:fill="auto"/>
            <w:noWrap/>
            <w:vAlign w:val="bottom"/>
            <w:hideMark/>
          </w:tcPr>
          <w:p w:rsidR="002112EA" w:rsidRPr="002112EA" w:rsidRDefault="002112EA" w:rsidP="002112EA">
            <w:pPr>
              <w:rPr>
                <w:rFonts w:ascii="Calibri" w:hAnsi="Calibri"/>
                <w:color w:val="000000"/>
                <w:sz w:val="22"/>
                <w:szCs w:val="22"/>
              </w:rPr>
            </w:pPr>
          </w:p>
        </w:tc>
      </w:tr>
      <w:tr w:rsidR="002112EA" w:rsidRPr="002112EA" w:rsidTr="002112EA">
        <w:trPr>
          <w:trHeight w:val="315"/>
        </w:trPr>
        <w:tc>
          <w:tcPr>
            <w:tcW w:w="5381" w:type="dxa"/>
            <w:tcBorders>
              <w:top w:val="nil"/>
              <w:left w:val="nil"/>
              <w:bottom w:val="nil"/>
              <w:right w:val="nil"/>
            </w:tcBorders>
            <w:shd w:val="clear" w:color="auto" w:fill="auto"/>
            <w:noWrap/>
            <w:vAlign w:val="center"/>
            <w:hideMark/>
          </w:tcPr>
          <w:p w:rsidR="002112EA" w:rsidRPr="002112EA" w:rsidRDefault="002112EA" w:rsidP="002112EA">
            <w:pPr>
              <w:jc w:val="center"/>
              <w:rPr>
                <w:color w:val="000000"/>
              </w:rPr>
            </w:pPr>
          </w:p>
        </w:tc>
        <w:tc>
          <w:tcPr>
            <w:tcW w:w="3815" w:type="dxa"/>
            <w:tcBorders>
              <w:top w:val="nil"/>
              <w:left w:val="nil"/>
              <w:bottom w:val="nil"/>
              <w:right w:val="nil"/>
            </w:tcBorders>
            <w:shd w:val="clear" w:color="auto" w:fill="auto"/>
            <w:noWrap/>
            <w:vAlign w:val="bottom"/>
            <w:hideMark/>
          </w:tcPr>
          <w:p w:rsidR="002112EA" w:rsidRPr="002112EA" w:rsidRDefault="002112EA" w:rsidP="002112EA">
            <w:pPr>
              <w:rPr>
                <w:rFonts w:ascii="Calibri" w:hAnsi="Calibri"/>
                <w:color w:val="000000"/>
                <w:sz w:val="22"/>
                <w:szCs w:val="22"/>
              </w:rPr>
            </w:pPr>
          </w:p>
        </w:tc>
      </w:tr>
      <w:tr w:rsidR="002112EA" w:rsidRPr="002112EA" w:rsidTr="002112EA">
        <w:trPr>
          <w:trHeight w:val="315"/>
        </w:trPr>
        <w:tc>
          <w:tcPr>
            <w:tcW w:w="9196" w:type="dxa"/>
            <w:gridSpan w:val="2"/>
            <w:tcBorders>
              <w:top w:val="nil"/>
              <w:left w:val="nil"/>
              <w:bottom w:val="nil"/>
              <w:right w:val="nil"/>
            </w:tcBorders>
            <w:shd w:val="clear" w:color="auto" w:fill="auto"/>
            <w:noWrap/>
            <w:vAlign w:val="center"/>
            <w:hideMark/>
          </w:tcPr>
          <w:p w:rsidR="002112EA" w:rsidRPr="002112EA" w:rsidRDefault="002112EA" w:rsidP="002112EA">
            <w:pPr>
              <w:jc w:val="center"/>
              <w:rPr>
                <w:b/>
                <w:bCs/>
                <w:color w:val="000000"/>
              </w:rPr>
            </w:pPr>
            <w:bookmarkStart w:id="1" w:name="RANGE!A11"/>
            <w:r w:rsidRPr="002112EA">
              <w:rPr>
                <w:b/>
                <w:bCs/>
                <w:color w:val="000000"/>
              </w:rPr>
              <w:t>ДОКУМЕНТАЦИЯ ПО ЗАПРОСУ ЦЕН</w:t>
            </w:r>
            <w:bookmarkEnd w:id="1"/>
          </w:p>
        </w:tc>
      </w:tr>
      <w:tr w:rsidR="002112EA" w:rsidRPr="002112EA" w:rsidTr="002112EA">
        <w:trPr>
          <w:trHeight w:val="300"/>
        </w:trPr>
        <w:tc>
          <w:tcPr>
            <w:tcW w:w="9196" w:type="dxa"/>
            <w:gridSpan w:val="2"/>
            <w:tcBorders>
              <w:top w:val="nil"/>
              <w:left w:val="nil"/>
              <w:bottom w:val="nil"/>
              <w:right w:val="nil"/>
            </w:tcBorders>
            <w:shd w:val="clear" w:color="auto" w:fill="auto"/>
            <w:noWrap/>
            <w:vAlign w:val="center"/>
            <w:hideMark/>
          </w:tcPr>
          <w:p w:rsidR="002112EA" w:rsidRPr="002112EA" w:rsidRDefault="002112EA" w:rsidP="002112EA">
            <w:pPr>
              <w:jc w:val="center"/>
              <w:rPr>
                <w:b/>
                <w:bCs/>
                <w:color w:val="000000"/>
                <w:sz w:val="18"/>
                <w:szCs w:val="18"/>
              </w:rPr>
            </w:pPr>
            <w:r w:rsidRPr="002112EA">
              <w:rPr>
                <w:b/>
                <w:bCs/>
                <w:color w:val="000000"/>
                <w:sz w:val="18"/>
                <w:szCs w:val="18"/>
              </w:rPr>
              <w:t>открытый запрос цен в электронной форме на право заключения договора на</w:t>
            </w:r>
            <w:r w:rsidRPr="002112EA">
              <w:rPr>
                <w:color w:val="000000"/>
                <w:sz w:val="18"/>
                <w:szCs w:val="18"/>
              </w:rPr>
              <w:t xml:space="preserve"> </w:t>
            </w:r>
            <w:r w:rsidRPr="002112EA">
              <w:rPr>
                <w:b/>
                <w:bCs/>
                <w:color w:val="000000"/>
                <w:sz w:val="18"/>
                <w:szCs w:val="18"/>
              </w:rPr>
              <w:t xml:space="preserve">поставку </w:t>
            </w:r>
          </w:p>
        </w:tc>
      </w:tr>
      <w:tr w:rsidR="002112EA" w:rsidRPr="002112EA" w:rsidTr="002112EA">
        <w:trPr>
          <w:trHeight w:val="405"/>
        </w:trPr>
        <w:tc>
          <w:tcPr>
            <w:tcW w:w="9196" w:type="dxa"/>
            <w:gridSpan w:val="2"/>
            <w:tcBorders>
              <w:top w:val="nil"/>
              <w:left w:val="nil"/>
              <w:bottom w:val="nil"/>
              <w:right w:val="nil"/>
            </w:tcBorders>
            <w:shd w:val="clear" w:color="auto" w:fill="auto"/>
            <w:vAlign w:val="center"/>
            <w:hideMark/>
          </w:tcPr>
          <w:p w:rsidR="002112EA" w:rsidRPr="002112EA" w:rsidRDefault="004073E6" w:rsidP="002112EA">
            <w:pPr>
              <w:spacing w:after="320"/>
              <w:jc w:val="center"/>
              <w:rPr>
                <w:b/>
                <w:bCs/>
                <w:color w:val="000000"/>
                <w:sz w:val="32"/>
                <w:szCs w:val="32"/>
                <w:u w:val="single"/>
              </w:rPr>
            </w:pPr>
            <w:proofErr w:type="spellStart"/>
            <w:r w:rsidRPr="004073E6">
              <w:rPr>
                <w:b/>
                <w:bCs/>
                <w:color w:val="000000"/>
                <w:sz w:val="32"/>
                <w:szCs w:val="32"/>
                <w:u w:val="single"/>
              </w:rPr>
              <w:t>вибропреобразователей</w:t>
            </w:r>
            <w:proofErr w:type="spellEnd"/>
          </w:p>
        </w:tc>
      </w:tr>
      <w:tr w:rsidR="002112EA" w:rsidRPr="002112EA" w:rsidTr="002112EA">
        <w:trPr>
          <w:trHeight w:val="315"/>
        </w:trPr>
        <w:tc>
          <w:tcPr>
            <w:tcW w:w="5381" w:type="dxa"/>
            <w:tcBorders>
              <w:top w:val="nil"/>
              <w:left w:val="nil"/>
              <w:bottom w:val="nil"/>
              <w:right w:val="nil"/>
            </w:tcBorders>
            <w:shd w:val="clear" w:color="auto" w:fill="auto"/>
            <w:noWrap/>
            <w:vAlign w:val="center"/>
            <w:hideMark/>
          </w:tcPr>
          <w:p w:rsidR="002112EA" w:rsidRPr="002112EA" w:rsidRDefault="002112EA" w:rsidP="002112EA">
            <w:pPr>
              <w:jc w:val="center"/>
              <w:rPr>
                <w:b/>
                <w:bCs/>
                <w:color w:val="000000"/>
              </w:rPr>
            </w:pPr>
            <w:r w:rsidRPr="002112EA">
              <w:rPr>
                <w:b/>
                <w:bCs/>
                <w:color w:val="000000"/>
              </w:rPr>
              <w:t xml:space="preserve"> </w:t>
            </w:r>
          </w:p>
        </w:tc>
        <w:tc>
          <w:tcPr>
            <w:tcW w:w="3815" w:type="dxa"/>
            <w:tcBorders>
              <w:top w:val="nil"/>
              <w:left w:val="nil"/>
              <w:bottom w:val="nil"/>
              <w:right w:val="nil"/>
            </w:tcBorders>
            <w:shd w:val="clear" w:color="auto" w:fill="auto"/>
            <w:noWrap/>
            <w:vAlign w:val="bottom"/>
            <w:hideMark/>
          </w:tcPr>
          <w:p w:rsidR="002112EA" w:rsidRPr="002112EA" w:rsidRDefault="002112EA" w:rsidP="002112EA">
            <w:pPr>
              <w:rPr>
                <w:rFonts w:ascii="Calibri" w:hAnsi="Calibri"/>
                <w:color w:val="000000"/>
                <w:sz w:val="22"/>
                <w:szCs w:val="22"/>
              </w:rPr>
            </w:pPr>
          </w:p>
        </w:tc>
      </w:tr>
      <w:tr w:rsidR="002112EA" w:rsidRPr="002112EA" w:rsidTr="002112EA">
        <w:trPr>
          <w:trHeight w:val="480"/>
        </w:trPr>
        <w:tc>
          <w:tcPr>
            <w:tcW w:w="9196" w:type="dxa"/>
            <w:gridSpan w:val="2"/>
            <w:tcBorders>
              <w:top w:val="nil"/>
              <w:left w:val="nil"/>
              <w:bottom w:val="nil"/>
              <w:right w:val="nil"/>
            </w:tcBorders>
            <w:shd w:val="clear" w:color="auto" w:fill="auto"/>
            <w:vAlign w:val="center"/>
            <w:hideMark/>
          </w:tcPr>
          <w:p w:rsidR="002112EA" w:rsidRPr="002112EA" w:rsidRDefault="002112EA" w:rsidP="002112EA">
            <w:pPr>
              <w:jc w:val="center"/>
              <w:rPr>
                <w:color w:val="000000"/>
                <w:sz w:val="22"/>
                <w:szCs w:val="22"/>
              </w:rPr>
            </w:pPr>
            <w:r w:rsidRPr="002112EA">
              <w:rPr>
                <w:color w:val="000000"/>
                <w:sz w:val="22"/>
                <w:szCs w:val="22"/>
              </w:rPr>
              <w:t>«ОБЩАЯ И КОММЕРЧЕСКАЯ ЧАСТИ»</w:t>
            </w:r>
          </w:p>
        </w:tc>
      </w:tr>
      <w:tr w:rsidR="002112EA" w:rsidRPr="002112EA" w:rsidTr="002112EA">
        <w:trPr>
          <w:trHeight w:val="315"/>
        </w:trPr>
        <w:tc>
          <w:tcPr>
            <w:tcW w:w="5381" w:type="dxa"/>
            <w:tcBorders>
              <w:top w:val="nil"/>
              <w:left w:val="nil"/>
              <w:bottom w:val="nil"/>
              <w:right w:val="nil"/>
            </w:tcBorders>
            <w:shd w:val="clear" w:color="auto" w:fill="auto"/>
            <w:noWrap/>
            <w:vAlign w:val="center"/>
            <w:hideMark/>
          </w:tcPr>
          <w:p w:rsidR="002112EA" w:rsidRPr="002112EA" w:rsidRDefault="002112EA" w:rsidP="002112EA">
            <w:pPr>
              <w:jc w:val="center"/>
              <w:rPr>
                <w:color w:val="000000"/>
              </w:rPr>
            </w:pPr>
          </w:p>
        </w:tc>
        <w:tc>
          <w:tcPr>
            <w:tcW w:w="3815" w:type="dxa"/>
            <w:tcBorders>
              <w:top w:val="nil"/>
              <w:left w:val="nil"/>
              <w:bottom w:val="nil"/>
              <w:right w:val="nil"/>
            </w:tcBorders>
            <w:shd w:val="clear" w:color="auto" w:fill="auto"/>
            <w:noWrap/>
            <w:vAlign w:val="bottom"/>
            <w:hideMark/>
          </w:tcPr>
          <w:p w:rsidR="002112EA" w:rsidRPr="002112EA" w:rsidRDefault="002112EA" w:rsidP="002112EA">
            <w:pPr>
              <w:rPr>
                <w:rFonts w:ascii="Calibri" w:hAnsi="Calibri"/>
                <w:color w:val="000000"/>
                <w:sz w:val="22"/>
                <w:szCs w:val="22"/>
              </w:rPr>
            </w:pPr>
          </w:p>
        </w:tc>
      </w:tr>
      <w:tr w:rsidR="002112EA" w:rsidRPr="002112EA" w:rsidTr="002112EA">
        <w:trPr>
          <w:trHeight w:val="315"/>
        </w:trPr>
        <w:tc>
          <w:tcPr>
            <w:tcW w:w="9196" w:type="dxa"/>
            <w:gridSpan w:val="2"/>
            <w:tcBorders>
              <w:top w:val="nil"/>
              <w:left w:val="nil"/>
              <w:bottom w:val="nil"/>
              <w:right w:val="nil"/>
            </w:tcBorders>
            <w:shd w:val="clear" w:color="auto" w:fill="auto"/>
            <w:vAlign w:val="center"/>
            <w:hideMark/>
          </w:tcPr>
          <w:p w:rsidR="002112EA" w:rsidRPr="002112EA" w:rsidRDefault="002112EA" w:rsidP="00077A6C">
            <w:pPr>
              <w:jc w:val="center"/>
              <w:rPr>
                <w:b/>
                <w:bCs/>
                <w:color w:val="000000"/>
                <w:u w:val="single"/>
              </w:rPr>
            </w:pPr>
            <w:r w:rsidRPr="002112EA">
              <w:rPr>
                <w:b/>
                <w:bCs/>
                <w:color w:val="000000"/>
                <w:u w:val="single"/>
              </w:rPr>
              <w:t>98/3418 от 2</w:t>
            </w:r>
            <w:r w:rsidR="00077A6C">
              <w:rPr>
                <w:b/>
                <w:bCs/>
                <w:color w:val="000000"/>
                <w:u w:val="single"/>
              </w:rPr>
              <w:t>8</w:t>
            </w:r>
            <w:r w:rsidRPr="002112EA">
              <w:rPr>
                <w:b/>
                <w:bCs/>
                <w:color w:val="000000"/>
                <w:u w:val="single"/>
              </w:rPr>
              <w:t>.06.2013</w:t>
            </w:r>
          </w:p>
        </w:tc>
      </w:tr>
      <w:tr w:rsidR="002112EA" w:rsidRPr="002112EA" w:rsidTr="002112EA">
        <w:trPr>
          <w:trHeight w:val="315"/>
        </w:trPr>
        <w:tc>
          <w:tcPr>
            <w:tcW w:w="9196" w:type="dxa"/>
            <w:gridSpan w:val="2"/>
            <w:tcBorders>
              <w:top w:val="nil"/>
              <w:left w:val="nil"/>
              <w:bottom w:val="nil"/>
              <w:right w:val="nil"/>
            </w:tcBorders>
            <w:shd w:val="clear" w:color="auto" w:fill="auto"/>
            <w:vAlign w:val="center"/>
            <w:hideMark/>
          </w:tcPr>
          <w:p w:rsidR="002112EA" w:rsidRPr="002112EA" w:rsidRDefault="002112EA" w:rsidP="002112EA">
            <w:pPr>
              <w:jc w:val="center"/>
              <w:rPr>
                <w:b/>
                <w:bCs/>
                <w:color w:val="000000"/>
              </w:rPr>
            </w:pPr>
            <w:r w:rsidRPr="002112EA">
              <w:rPr>
                <w:b/>
                <w:bCs/>
                <w:color w:val="000000"/>
              </w:rPr>
              <w:t>901-SH-1965</w:t>
            </w:r>
          </w:p>
        </w:tc>
      </w:tr>
      <w:tr w:rsidR="002112EA" w:rsidRPr="002112EA" w:rsidTr="002112EA">
        <w:trPr>
          <w:trHeight w:val="315"/>
        </w:trPr>
        <w:tc>
          <w:tcPr>
            <w:tcW w:w="5381" w:type="dxa"/>
            <w:tcBorders>
              <w:top w:val="nil"/>
              <w:left w:val="nil"/>
              <w:bottom w:val="nil"/>
              <w:right w:val="nil"/>
            </w:tcBorders>
            <w:shd w:val="clear" w:color="auto" w:fill="auto"/>
            <w:noWrap/>
            <w:vAlign w:val="center"/>
            <w:hideMark/>
          </w:tcPr>
          <w:p w:rsidR="002112EA" w:rsidRPr="002112EA" w:rsidRDefault="002112EA" w:rsidP="002112EA">
            <w:pPr>
              <w:jc w:val="center"/>
              <w:rPr>
                <w:color w:val="000000"/>
              </w:rPr>
            </w:pPr>
          </w:p>
        </w:tc>
        <w:tc>
          <w:tcPr>
            <w:tcW w:w="3815" w:type="dxa"/>
            <w:tcBorders>
              <w:top w:val="nil"/>
              <w:left w:val="nil"/>
              <w:bottom w:val="nil"/>
              <w:right w:val="nil"/>
            </w:tcBorders>
            <w:shd w:val="clear" w:color="auto" w:fill="auto"/>
            <w:noWrap/>
            <w:vAlign w:val="bottom"/>
            <w:hideMark/>
          </w:tcPr>
          <w:p w:rsidR="002112EA" w:rsidRPr="002112EA" w:rsidRDefault="002112EA" w:rsidP="002112EA">
            <w:pPr>
              <w:rPr>
                <w:rFonts w:ascii="Calibri" w:hAnsi="Calibri"/>
                <w:color w:val="000000"/>
                <w:sz w:val="22"/>
                <w:szCs w:val="22"/>
              </w:rPr>
            </w:pPr>
          </w:p>
        </w:tc>
      </w:tr>
      <w:tr w:rsidR="002112EA" w:rsidRPr="002112EA" w:rsidTr="002112EA">
        <w:trPr>
          <w:trHeight w:val="315"/>
        </w:trPr>
        <w:tc>
          <w:tcPr>
            <w:tcW w:w="5381" w:type="dxa"/>
            <w:tcBorders>
              <w:top w:val="nil"/>
              <w:left w:val="nil"/>
              <w:bottom w:val="nil"/>
              <w:right w:val="nil"/>
            </w:tcBorders>
            <w:shd w:val="clear" w:color="auto" w:fill="auto"/>
            <w:noWrap/>
            <w:vAlign w:val="center"/>
            <w:hideMark/>
          </w:tcPr>
          <w:p w:rsidR="002112EA" w:rsidRPr="002112EA" w:rsidRDefault="002112EA" w:rsidP="002112EA">
            <w:pPr>
              <w:jc w:val="center"/>
              <w:rPr>
                <w:color w:val="000000"/>
              </w:rPr>
            </w:pPr>
          </w:p>
        </w:tc>
        <w:tc>
          <w:tcPr>
            <w:tcW w:w="3815" w:type="dxa"/>
            <w:tcBorders>
              <w:top w:val="nil"/>
              <w:left w:val="nil"/>
              <w:bottom w:val="nil"/>
              <w:right w:val="nil"/>
            </w:tcBorders>
            <w:shd w:val="clear" w:color="auto" w:fill="auto"/>
            <w:noWrap/>
            <w:vAlign w:val="bottom"/>
            <w:hideMark/>
          </w:tcPr>
          <w:p w:rsidR="002112EA" w:rsidRPr="002112EA" w:rsidRDefault="002112EA" w:rsidP="002112EA">
            <w:pPr>
              <w:rPr>
                <w:rFonts w:ascii="Calibri" w:hAnsi="Calibri"/>
                <w:color w:val="000000"/>
                <w:sz w:val="22"/>
                <w:szCs w:val="22"/>
              </w:rPr>
            </w:pPr>
          </w:p>
        </w:tc>
      </w:tr>
      <w:tr w:rsidR="002112EA" w:rsidRPr="002112EA" w:rsidTr="002112EA">
        <w:trPr>
          <w:trHeight w:val="315"/>
        </w:trPr>
        <w:tc>
          <w:tcPr>
            <w:tcW w:w="5381" w:type="dxa"/>
            <w:tcBorders>
              <w:top w:val="nil"/>
              <w:left w:val="nil"/>
              <w:bottom w:val="nil"/>
              <w:right w:val="nil"/>
            </w:tcBorders>
            <w:shd w:val="clear" w:color="auto" w:fill="auto"/>
            <w:noWrap/>
            <w:vAlign w:val="center"/>
            <w:hideMark/>
          </w:tcPr>
          <w:p w:rsidR="002112EA" w:rsidRPr="002112EA" w:rsidRDefault="002112EA" w:rsidP="002112EA">
            <w:pPr>
              <w:jc w:val="center"/>
              <w:rPr>
                <w:color w:val="000000"/>
              </w:rPr>
            </w:pPr>
          </w:p>
        </w:tc>
        <w:tc>
          <w:tcPr>
            <w:tcW w:w="3815" w:type="dxa"/>
            <w:tcBorders>
              <w:top w:val="nil"/>
              <w:left w:val="nil"/>
              <w:bottom w:val="nil"/>
              <w:right w:val="nil"/>
            </w:tcBorders>
            <w:shd w:val="clear" w:color="auto" w:fill="auto"/>
            <w:noWrap/>
            <w:vAlign w:val="bottom"/>
            <w:hideMark/>
          </w:tcPr>
          <w:p w:rsidR="002112EA" w:rsidRPr="002112EA" w:rsidRDefault="002112EA" w:rsidP="002112EA">
            <w:pPr>
              <w:rPr>
                <w:rFonts w:ascii="Calibri" w:hAnsi="Calibri"/>
                <w:color w:val="000000"/>
                <w:sz w:val="22"/>
                <w:szCs w:val="22"/>
              </w:rPr>
            </w:pPr>
          </w:p>
        </w:tc>
      </w:tr>
      <w:tr w:rsidR="002112EA" w:rsidRPr="002112EA" w:rsidTr="002112EA">
        <w:trPr>
          <w:trHeight w:val="315"/>
        </w:trPr>
        <w:tc>
          <w:tcPr>
            <w:tcW w:w="5381" w:type="dxa"/>
            <w:tcBorders>
              <w:top w:val="nil"/>
              <w:left w:val="nil"/>
              <w:bottom w:val="nil"/>
              <w:right w:val="nil"/>
            </w:tcBorders>
            <w:shd w:val="clear" w:color="auto" w:fill="auto"/>
            <w:noWrap/>
            <w:vAlign w:val="center"/>
            <w:hideMark/>
          </w:tcPr>
          <w:p w:rsidR="002112EA" w:rsidRPr="002112EA" w:rsidRDefault="002112EA" w:rsidP="002112EA">
            <w:pPr>
              <w:jc w:val="center"/>
              <w:rPr>
                <w:color w:val="000000"/>
              </w:rPr>
            </w:pPr>
          </w:p>
        </w:tc>
        <w:tc>
          <w:tcPr>
            <w:tcW w:w="3815" w:type="dxa"/>
            <w:tcBorders>
              <w:top w:val="nil"/>
              <w:left w:val="nil"/>
              <w:bottom w:val="nil"/>
              <w:right w:val="nil"/>
            </w:tcBorders>
            <w:shd w:val="clear" w:color="auto" w:fill="auto"/>
            <w:noWrap/>
            <w:vAlign w:val="bottom"/>
            <w:hideMark/>
          </w:tcPr>
          <w:p w:rsidR="002112EA" w:rsidRPr="002112EA" w:rsidRDefault="002112EA" w:rsidP="002112EA">
            <w:pPr>
              <w:rPr>
                <w:rFonts w:ascii="Calibri" w:hAnsi="Calibri"/>
                <w:color w:val="000000"/>
                <w:sz w:val="22"/>
                <w:szCs w:val="22"/>
              </w:rPr>
            </w:pPr>
          </w:p>
        </w:tc>
      </w:tr>
      <w:tr w:rsidR="002112EA" w:rsidRPr="002112EA" w:rsidTr="002112EA">
        <w:trPr>
          <w:trHeight w:val="315"/>
        </w:trPr>
        <w:tc>
          <w:tcPr>
            <w:tcW w:w="5381" w:type="dxa"/>
            <w:tcBorders>
              <w:top w:val="nil"/>
              <w:left w:val="nil"/>
              <w:bottom w:val="nil"/>
              <w:right w:val="nil"/>
            </w:tcBorders>
            <w:shd w:val="clear" w:color="auto" w:fill="auto"/>
            <w:noWrap/>
            <w:vAlign w:val="center"/>
            <w:hideMark/>
          </w:tcPr>
          <w:p w:rsidR="002112EA" w:rsidRPr="002112EA" w:rsidRDefault="002112EA" w:rsidP="002112EA">
            <w:pPr>
              <w:jc w:val="center"/>
              <w:rPr>
                <w:color w:val="000000"/>
              </w:rPr>
            </w:pPr>
          </w:p>
        </w:tc>
        <w:tc>
          <w:tcPr>
            <w:tcW w:w="3815" w:type="dxa"/>
            <w:tcBorders>
              <w:top w:val="nil"/>
              <w:left w:val="nil"/>
              <w:bottom w:val="nil"/>
              <w:right w:val="nil"/>
            </w:tcBorders>
            <w:shd w:val="clear" w:color="auto" w:fill="auto"/>
            <w:noWrap/>
            <w:vAlign w:val="bottom"/>
            <w:hideMark/>
          </w:tcPr>
          <w:p w:rsidR="002112EA" w:rsidRPr="002112EA" w:rsidRDefault="002112EA" w:rsidP="002112EA">
            <w:pPr>
              <w:rPr>
                <w:rFonts w:ascii="Calibri" w:hAnsi="Calibri"/>
                <w:color w:val="000000"/>
                <w:sz w:val="22"/>
                <w:szCs w:val="22"/>
              </w:rPr>
            </w:pPr>
          </w:p>
        </w:tc>
      </w:tr>
      <w:tr w:rsidR="002112EA" w:rsidRPr="002112EA" w:rsidTr="002112EA">
        <w:trPr>
          <w:trHeight w:val="315"/>
        </w:trPr>
        <w:tc>
          <w:tcPr>
            <w:tcW w:w="5381" w:type="dxa"/>
            <w:tcBorders>
              <w:top w:val="nil"/>
              <w:left w:val="nil"/>
              <w:bottom w:val="nil"/>
              <w:right w:val="nil"/>
            </w:tcBorders>
            <w:shd w:val="clear" w:color="auto" w:fill="auto"/>
            <w:noWrap/>
            <w:vAlign w:val="center"/>
            <w:hideMark/>
          </w:tcPr>
          <w:p w:rsidR="002112EA" w:rsidRPr="002112EA" w:rsidRDefault="002112EA" w:rsidP="002112EA">
            <w:pPr>
              <w:jc w:val="center"/>
              <w:rPr>
                <w:color w:val="000000"/>
              </w:rPr>
            </w:pPr>
          </w:p>
        </w:tc>
        <w:tc>
          <w:tcPr>
            <w:tcW w:w="3815" w:type="dxa"/>
            <w:tcBorders>
              <w:top w:val="nil"/>
              <w:left w:val="nil"/>
              <w:bottom w:val="nil"/>
              <w:right w:val="nil"/>
            </w:tcBorders>
            <w:shd w:val="clear" w:color="auto" w:fill="auto"/>
            <w:noWrap/>
            <w:vAlign w:val="bottom"/>
            <w:hideMark/>
          </w:tcPr>
          <w:p w:rsidR="002112EA" w:rsidRPr="002112EA" w:rsidRDefault="002112EA" w:rsidP="002112EA">
            <w:pPr>
              <w:rPr>
                <w:rFonts w:ascii="Calibri" w:hAnsi="Calibri"/>
                <w:color w:val="000000"/>
                <w:sz w:val="22"/>
                <w:szCs w:val="22"/>
              </w:rPr>
            </w:pPr>
          </w:p>
        </w:tc>
      </w:tr>
      <w:tr w:rsidR="002112EA" w:rsidRPr="002112EA" w:rsidTr="002112EA">
        <w:trPr>
          <w:trHeight w:val="300"/>
        </w:trPr>
        <w:tc>
          <w:tcPr>
            <w:tcW w:w="9196" w:type="dxa"/>
            <w:gridSpan w:val="2"/>
            <w:tcBorders>
              <w:top w:val="nil"/>
              <w:left w:val="nil"/>
              <w:bottom w:val="nil"/>
              <w:right w:val="nil"/>
            </w:tcBorders>
            <w:shd w:val="clear" w:color="auto" w:fill="auto"/>
            <w:noWrap/>
            <w:vAlign w:val="center"/>
            <w:hideMark/>
          </w:tcPr>
          <w:p w:rsidR="002112EA" w:rsidRPr="002112EA" w:rsidRDefault="002112EA" w:rsidP="002112EA">
            <w:pPr>
              <w:jc w:val="center"/>
              <w:rPr>
                <w:b/>
                <w:bCs/>
                <w:color w:val="000000"/>
                <w:sz w:val="22"/>
                <w:szCs w:val="22"/>
              </w:rPr>
            </w:pPr>
            <w:r w:rsidRPr="002112EA">
              <w:rPr>
                <w:b/>
                <w:bCs/>
                <w:color w:val="000000"/>
                <w:sz w:val="22"/>
                <w:szCs w:val="22"/>
              </w:rPr>
              <w:t xml:space="preserve">Заказчик/организатор запроса цен: </w:t>
            </w:r>
          </w:p>
        </w:tc>
      </w:tr>
      <w:tr w:rsidR="002112EA" w:rsidRPr="002112EA" w:rsidTr="002112EA">
        <w:trPr>
          <w:trHeight w:val="300"/>
        </w:trPr>
        <w:tc>
          <w:tcPr>
            <w:tcW w:w="9196" w:type="dxa"/>
            <w:gridSpan w:val="2"/>
            <w:tcBorders>
              <w:top w:val="nil"/>
              <w:left w:val="nil"/>
              <w:bottom w:val="nil"/>
              <w:right w:val="nil"/>
            </w:tcBorders>
            <w:shd w:val="clear" w:color="auto" w:fill="auto"/>
            <w:noWrap/>
            <w:vAlign w:val="center"/>
            <w:hideMark/>
          </w:tcPr>
          <w:p w:rsidR="002112EA" w:rsidRPr="002112EA" w:rsidRDefault="002112EA" w:rsidP="002112EA">
            <w:pPr>
              <w:jc w:val="center"/>
              <w:rPr>
                <w:b/>
                <w:bCs/>
                <w:color w:val="000000"/>
                <w:sz w:val="22"/>
                <w:szCs w:val="22"/>
              </w:rPr>
            </w:pPr>
            <w:r w:rsidRPr="002112EA">
              <w:rPr>
                <w:b/>
                <w:bCs/>
                <w:color w:val="000000"/>
                <w:sz w:val="22"/>
                <w:szCs w:val="22"/>
              </w:rPr>
              <w:t>Открытое акционерное общество «Сибирский химический комбинат»</w:t>
            </w:r>
          </w:p>
        </w:tc>
      </w:tr>
      <w:tr w:rsidR="002112EA" w:rsidRPr="002112EA" w:rsidTr="002112EA">
        <w:trPr>
          <w:trHeight w:val="315"/>
        </w:trPr>
        <w:tc>
          <w:tcPr>
            <w:tcW w:w="5381" w:type="dxa"/>
            <w:tcBorders>
              <w:top w:val="nil"/>
              <w:left w:val="nil"/>
              <w:bottom w:val="nil"/>
              <w:right w:val="nil"/>
            </w:tcBorders>
            <w:shd w:val="clear" w:color="auto" w:fill="auto"/>
            <w:noWrap/>
            <w:vAlign w:val="center"/>
            <w:hideMark/>
          </w:tcPr>
          <w:p w:rsidR="002112EA" w:rsidRPr="002112EA" w:rsidRDefault="002112EA" w:rsidP="002112EA">
            <w:pPr>
              <w:jc w:val="center"/>
              <w:rPr>
                <w:b/>
                <w:bCs/>
                <w:color w:val="000000"/>
              </w:rPr>
            </w:pPr>
          </w:p>
        </w:tc>
        <w:tc>
          <w:tcPr>
            <w:tcW w:w="3815" w:type="dxa"/>
            <w:tcBorders>
              <w:top w:val="nil"/>
              <w:left w:val="nil"/>
              <w:bottom w:val="nil"/>
              <w:right w:val="nil"/>
            </w:tcBorders>
            <w:shd w:val="clear" w:color="auto" w:fill="auto"/>
            <w:noWrap/>
            <w:vAlign w:val="bottom"/>
            <w:hideMark/>
          </w:tcPr>
          <w:p w:rsidR="002112EA" w:rsidRPr="002112EA" w:rsidRDefault="002112EA" w:rsidP="002112EA">
            <w:pPr>
              <w:rPr>
                <w:rFonts w:ascii="Calibri" w:hAnsi="Calibri"/>
                <w:color w:val="000000"/>
                <w:sz w:val="22"/>
                <w:szCs w:val="22"/>
              </w:rPr>
            </w:pPr>
          </w:p>
        </w:tc>
      </w:tr>
      <w:tr w:rsidR="002112EA" w:rsidRPr="002112EA" w:rsidTr="002112EA">
        <w:trPr>
          <w:trHeight w:val="315"/>
        </w:trPr>
        <w:tc>
          <w:tcPr>
            <w:tcW w:w="5381" w:type="dxa"/>
            <w:tcBorders>
              <w:top w:val="nil"/>
              <w:left w:val="nil"/>
              <w:bottom w:val="nil"/>
              <w:right w:val="nil"/>
            </w:tcBorders>
            <w:shd w:val="clear" w:color="auto" w:fill="auto"/>
            <w:noWrap/>
            <w:vAlign w:val="center"/>
            <w:hideMark/>
          </w:tcPr>
          <w:p w:rsidR="002112EA" w:rsidRPr="002112EA" w:rsidRDefault="002112EA" w:rsidP="002112EA">
            <w:pPr>
              <w:jc w:val="center"/>
              <w:rPr>
                <w:b/>
                <w:bCs/>
                <w:color w:val="000000"/>
              </w:rPr>
            </w:pPr>
          </w:p>
        </w:tc>
        <w:tc>
          <w:tcPr>
            <w:tcW w:w="3815" w:type="dxa"/>
            <w:tcBorders>
              <w:top w:val="nil"/>
              <w:left w:val="nil"/>
              <w:bottom w:val="nil"/>
              <w:right w:val="nil"/>
            </w:tcBorders>
            <w:shd w:val="clear" w:color="auto" w:fill="auto"/>
            <w:noWrap/>
            <w:vAlign w:val="bottom"/>
            <w:hideMark/>
          </w:tcPr>
          <w:p w:rsidR="002112EA" w:rsidRPr="002112EA" w:rsidRDefault="002112EA" w:rsidP="002112EA">
            <w:pPr>
              <w:rPr>
                <w:rFonts w:ascii="Calibri" w:hAnsi="Calibri"/>
                <w:color w:val="000000"/>
                <w:sz w:val="22"/>
                <w:szCs w:val="22"/>
              </w:rPr>
            </w:pPr>
          </w:p>
        </w:tc>
      </w:tr>
      <w:tr w:rsidR="002112EA" w:rsidRPr="002112EA" w:rsidTr="002112EA">
        <w:trPr>
          <w:trHeight w:val="315"/>
        </w:trPr>
        <w:tc>
          <w:tcPr>
            <w:tcW w:w="5381" w:type="dxa"/>
            <w:tcBorders>
              <w:top w:val="nil"/>
              <w:left w:val="nil"/>
              <w:bottom w:val="nil"/>
              <w:right w:val="nil"/>
            </w:tcBorders>
            <w:shd w:val="clear" w:color="auto" w:fill="auto"/>
            <w:noWrap/>
            <w:vAlign w:val="center"/>
            <w:hideMark/>
          </w:tcPr>
          <w:p w:rsidR="002112EA" w:rsidRPr="002112EA" w:rsidRDefault="002112EA" w:rsidP="002112EA">
            <w:pPr>
              <w:jc w:val="center"/>
              <w:rPr>
                <w:b/>
                <w:bCs/>
                <w:color w:val="000000"/>
              </w:rPr>
            </w:pPr>
          </w:p>
        </w:tc>
        <w:tc>
          <w:tcPr>
            <w:tcW w:w="3815" w:type="dxa"/>
            <w:tcBorders>
              <w:top w:val="nil"/>
              <w:left w:val="nil"/>
              <w:bottom w:val="nil"/>
              <w:right w:val="nil"/>
            </w:tcBorders>
            <w:shd w:val="clear" w:color="auto" w:fill="auto"/>
            <w:noWrap/>
            <w:vAlign w:val="bottom"/>
            <w:hideMark/>
          </w:tcPr>
          <w:p w:rsidR="002112EA" w:rsidRPr="002112EA" w:rsidRDefault="002112EA" w:rsidP="002112EA">
            <w:pPr>
              <w:rPr>
                <w:rFonts w:ascii="Calibri" w:hAnsi="Calibri"/>
                <w:color w:val="000000"/>
                <w:sz w:val="22"/>
                <w:szCs w:val="22"/>
              </w:rPr>
            </w:pPr>
          </w:p>
        </w:tc>
      </w:tr>
      <w:tr w:rsidR="002112EA" w:rsidRPr="002112EA" w:rsidTr="002112EA">
        <w:trPr>
          <w:trHeight w:val="315"/>
        </w:trPr>
        <w:tc>
          <w:tcPr>
            <w:tcW w:w="5381" w:type="dxa"/>
            <w:tcBorders>
              <w:top w:val="nil"/>
              <w:left w:val="nil"/>
              <w:bottom w:val="nil"/>
              <w:right w:val="nil"/>
            </w:tcBorders>
            <w:shd w:val="clear" w:color="auto" w:fill="auto"/>
            <w:noWrap/>
            <w:vAlign w:val="center"/>
            <w:hideMark/>
          </w:tcPr>
          <w:p w:rsidR="002112EA" w:rsidRPr="002112EA" w:rsidRDefault="002112EA" w:rsidP="002112EA">
            <w:pPr>
              <w:rPr>
                <w:b/>
                <w:bCs/>
                <w:color w:val="000000"/>
              </w:rPr>
            </w:pPr>
          </w:p>
        </w:tc>
        <w:tc>
          <w:tcPr>
            <w:tcW w:w="3815" w:type="dxa"/>
            <w:tcBorders>
              <w:top w:val="nil"/>
              <w:left w:val="nil"/>
              <w:bottom w:val="nil"/>
              <w:right w:val="nil"/>
            </w:tcBorders>
            <w:shd w:val="clear" w:color="auto" w:fill="auto"/>
            <w:noWrap/>
            <w:vAlign w:val="bottom"/>
            <w:hideMark/>
          </w:tcPr>
          <w:p w:rsidR="002112EA" w:rsidRPr="002112EA" w:rsidRDefault="002112EA" w:rsidP="002112EA">
            <w:pPr>
              <w:rPr>
                <w:rFonts w:ascii="Calibri" w:hAnsi="Calibri"/>
                <w:color w:val="000000"/>
                <w:sz w:val="22"/>
                <w:szCs w:val="22"/>
              </w:rPr>
            </w:pPr>
          </w:p>
        </w:tc>
      </w:tr>
      <w:tr w:rsidR="002112EA" w:rsidRPr="002112EA" w:rsidTr="002112EA">
        <w:trPr>
          <w:trHeight w:val="315"/>
        </w:trPr>
        <w:tc>
          <w:tcPr>
            <w:tcW w:w="5381" w:type="dxa"/>
            <w:tcBorders>
              <w:top w:val="nil"/>
              <w:left w:val="nil"/>
              <w:bottom w:val="nil"/>
              <w:right w:val="nil"/>
            </w:tcBorders>
            <w:shd w:val="clear" w:color="auto" w:fill="auto"/>
            <w:noWrap/>
            <w:vAlign w:val="center"/>
            <w:hideMark/>
          </w:tcPr>
          <w:p w:rsidR="002112EA" w:rsidRPr="002112EA" w:rsidRDefault="002112EA" w:rsidP="002112EA">
            <w:pPr>
              <w:rPr>
                <w:b/>
                <w:bCs/>
                <w:color w:val="000000"/>
              </w:rPr>
            </w:pPr>
          </w:p>
        </w:tc>
        <w:tc>
          <w:tcPr>
            <w:tcW w:w="3815" w:type="dxa"/>
            <w:tcBorders>
              <w:top w:val="nil"/>
              <w:left w:val="nil"/>
              <w:bottom w:val="nil"/>
              <w:right w:val="nil"/>
            </w:tcBorders>
            <w:shd w:val="clear" w:color="auto" w:fill="auto"/>
            <w:noWrap/>
            <w:vAlign w:val="bottom"/>
            <w:hideMark/>
          </w:tcPr>
          <w:p w:rsidR="002112EA" w:rsidRPr="002112EA" w:rsidRDefault="002112EA" w:rsidP="002112EA">
            <w:pPr>
              <w:rPr>
                <w:rFonts w:ascii="Calibri" w:hAnsi="Calibri"/>
                <w:color w:val="000000"/>
                <w:sz w:val="22"/>
                <w:szCs w:val="22"/>
              </w:rPr>
            </w:pPr>
          </w:p>
        </w:tc>
      </w:tr>
      <w:tr w:rsidR="002112EA" w:rsidRPr="002112EA" w:rsidTr="002112EA">
        <w:trPr>
          <w:trHeight w:val="300"/>
        </w:trPr>
        <w:tc>
          <w:tcPr>
            <w:tcW w:w="9196" w:type="dxa"/>
            <w:gridSpan w:val="2"/>
            <w:tcBorders>
              <w:top w:val="nil"/>
              <w:left w:val="nil"/>
              <w:bottom w:val="nil"/>
              <w:right w:val="nil"/>
            </w:tcBorders>
            <w:shd w:val="clear" w:color="auto" w:fill="auto"/>
            <w:noWrap/>
            <w:vAlign w:val="center"/>
            <w:hideMark/>
          </w:tcPr>
          <w:p w:rsidR="002112EA" w:rsidRPr="002112EA" w:rsidRDefault="00404EC8" w:rsidP="002112EA">
            <w:pPr>
              <w:jc w:val="center"/>
              <w:rPr>
                <w:color w:val="000000"/>
                <w:sz w:val="18"/>
                <w:szCs w:val="18"/>
              </w:rPr>
            </w:pPr>
            <w:hyperlink r:id="rId8" w:history="1">
              <w:r w:rsidR="002112EA" w:rsidRPr="002112EA">
                <w:rPr>
                  <w:color w:val="000000"/>
                  <w:sz w:val="18"/>
                </w:rPr>
                <w:t>Извещение размещено на электронной торговой площадке « www.a-k-d.ru»,</w:t>
              </w:r>
            </w:hyperlink>
          </w:p>
        </w:tc>
      </w:tr>
      <w:tr w:rsidR="002112EA" w:rsidRPr="002112EA" w:rsidTr="002112EA">
        <w:trPr>
          <w:trHeight w:val="300"/>
        </w:trPr>
        <w:tc>
          <w:tcPr>
            <w:tcW w:w="9196" w:type="dxa"/>
            <w:gridSpan w:val="2"/>
            <w:tcBorders>
              <w:top w:val="nil"/>
              <w:left w:val="nil"/>
              <w:bottom w:val="nil"/>
              <w:right w:val="nil"/>
            </w:tcBorders>
            <w:shd w:val="clear" w:color="auto" w:fill="auto"/>
            <w:noWrap/>
            <w:vAlign w:val="center"/>
            <w:hideMark/>
          </w:tcPr>
          <w:p w:rsidR="002112EA" w:rsidRPr="002112EA" w:rsidRDefault="002112EA" w:rsidP="002112EA">
            <w:pPr>
              <w:jc w:val="center"/>
              <w:rPr>
                <w:color w:val="000000"/>
                <w:sz w:val="18"/>
                <w:szCs w:val="18"/>
              </w:rPr>
            </w:pPr>
            <w:r w:rsidRPr="002112EA">
              <w:rPr>
                <w:color w:val="000000"/>
                <w:sz w:val="18"/>
                <w:szCs w:val="18"/>
              </w:rPr>
              <w:t>Оператор торгов - ООО «Аукционный Конкурсный Дом»,</w:t>
            </w:r>
          </w:p>
        </w:tc>
      </w:tr>
      <w:tr w:rsidR="002112EA" w:rsidRPr="002112EA" w:rsidTr="002112EA">
        <w:trPr>
          <w:trHeight w:val="300"/>
        </w:trPr>
        <w:tc>
          <w:tcPr>
            <w:tcW w:w="9196" w:type="dxa"/>
            <w:gridSpan w:val="2"/>
            <w:tcBorders>
              <w:top w:val="nil"/>
              <w:left w:val="nil"/>
              <w:bottom w:val="nil"/>
              <w:right w:val="nil"/>
            </w:tcBorders>
            <w:shd w:val="clear" w:color="auto" w:fill="auto"/>
            <w:noWrap/>
            <w:vAlign w:val="center"/>
            <w:hideMark/>
          </w:tcPr>
          <w:p w:rsidR="002112EA" w:rsidRPr="002112EA" w:rsidRDefault="00404EC8" w:rsidP="002112EA">
            <w:pPr>
              <w:jc w:val="center"/>
              <w:rPr>
                <w:color w:val="000000"/>
                <w:sz w:val="18"/>
                <w:szCs w:val="18"/>
              </w:rPr>
            </w:pPr>
            <w:hyperlink r:id="rId9" w:history="1">
              <w:r w:rsidR="002112EA" w:rsidRPr="002112EA">
                <w:rPr>
                  <w:color w:val="000000"/>
                  <w:sz w:val="18"/>
                </w:rPr>
                <w:t xml:space="preserve">Официальном государственном сайте: http://www.zakupki.gov.ru, </w:t>
              </w:r>
            </w:hyperlink>
          </w:p>
        </w:tc>
      </w:tr>
      <w:tr w:rsidR="002112EA" w:rsidRPr="002112EA" w:rsidTr="002112EA">
        <w:trPr>
          <w:trHeight w:val="300"/>
        </w:trPr>
        <w:tc>
          <w:tcPr>
            <w:tcW w:w="9196" w:type="dxa"/>
            <w:gridSpan w:val="2"/>
            <w:tcBorders>
              <w:top w:val="nil"/>
              <w:left w:val="nil"/>
              <w:bottom w:val="nil"/>
              <w:right w:val="nil"/>
            </w:tcBorders>
            <w:shd w:val="clear" w:color="auto" w:fill="auto"/>
            <w:noWrap/>
            <w:vAlign w:val="center"/>
            <w:hideMark/>
          </w:tcPr>
          <w:p w:rsidR="002112EA" w:rsidRPr="002112EA" w:rsidRDefault="00404EC8" w:rsidP="002112EA">
            <w:pPr>
              <w:jc w:val="center"/>
              <w:rPr>
                <w:color w:val="000000"/>
                <w:sz w:val="18"/>
                <w:szCs w:val="18"/>
              </w:rPr>
            </w:pPr>
            <w:hyperlink r:id="rId10" w:history="1">
              <w:r w:rsidR="002112EA" w:rsidRPr="002112EA">
                <w:rPr>
                  <w:color w:val="000000"/>
                  <w:sz w:val="18"/>
                </w:rPr>
                <w:t>официальном сайте Госкорпорации «Росатом» www.zakupki.rosatom.ru</w:t>
              </w:r>
            </w:hyperlink>
          </w:p>
        </w:tc>
      </w:tr>
      <w:tr w:rsidR="002112EA" w:rsidRPr="002112EA" w:rsidTr="002112EA">
        <w:trPr>
          <w:trHeight w:val="315"/>
        </w:trPr>
        <w:tc>
          <w:tcPr>
            <w:tcW w:w="5381" w:type="dxa"/>
            <w:tcBorders>
              <w:top w:val="nil"/>
              <w:left w:val="nil"/>
              <w:bottom w:val="nil"/>
              <w:right w:val="nil"/>
            </w:tcBorders>
            <w:shd w:val="clear" w:color="auto" w:fill="auto"/>
            <w:noWrap/>
            <w:vAlign w:val="center"/>
            <w:hideMark/>
          </w:tcPr>
          <w:p w:rsidR="002112EA" w:rsidRPr="002112EA" w:rsidRDefault="002112EA" w:rsidP="002112EA">
            <w:pPr>
              <w:rPr>
                <w:b/>
                <w:bCs/>
                <w:color w:val="000000"/>
              </w:rPr>
            </w:pPr>
          </w:p>
        </w:tc>
        <w:tc>
          <w:tcPr>
            <w:tcW w:w="3815" w:type="dxa"/>
            <w:tcBorders>
              <w:top w:val="nil"/>
              <w:left w:val="nil"/>
              <w:bottom w:val="nil"/>
              <w:right w:val="nil"/>
            </w:tcBorders>
            <w:shd w:val="clear" w:color="auto" w:fill="auto"/>
            <w:noWrap/>
            <w:vAlign w:val="bottom"/>
            <w:hideMark/>
          </w:tcPr>
          <w:p w:rsidR="002112EA" w:rsidRPr="002112EA" w:rsidRDefault="002112EA" w:rsidP="002112EA">
            <w:pPr>
              <w:rPr>
                <w:rFonts w:ascii="Calibri" w:hAnsi="Calibri"/>
                <w:color w:val="000000"/>
                <w:sz w:val="22"/>
                <w:szCs w:val="22"/>
              </w:rPr>
            </w:pPr>
          </w:p>
        </w:tc>
      </w:tr>
      <w:tr w:rsidR="002112EA" w:rsidRPr="002112EA" w:rsidTr="002112EA">
        <w:trPr>
          <w:trHeight w:val="315"/>
        </w:trPr>
        <w:tc>
          <w:tcPr>
            <w:tcW w:w="5381" w:type="dxa"/>
            <w:tcBorders>
              <w:top w:val="nil"/>
              <w:left w:val="nil"/>
              <w:bottom w:val="nil"/>
              <w:right w:val="nil"/>
            </w:tcBorders>
            <w:shd w:val="clear" w:color="auto" w:fill="auto"/>
            <w:noWrap/>
            <w:vAlign w:val="center"/>
            <w:hideMark/>
          </w:tcPr>
          <w:p w:rsidR="002112EA" w:rsidRPr="002112EA" w:rsidRDefault="002112EA" w:rsidP="002112EA">
            <w:pPr>
              <w:rPr>
                <w:b/>
                <w:bCs/>
                <w:color w:val="000000"/>
              </w:rPr>
            </w:pPr>
          </w:p>
        </w:tc>
        <w:tc>
          <w:tcPr>
            <w:tcW w:w="3815" w:type="dxa"/>
            <w:tcBorders>
              <w:top w:val="nil"/>
              <w:left w:val="nil"/>
              <w:bottom w:val="nil"/>
              <w:right w:val="nil"/>
            </w:tcBorders>
            <w:shd w:val="clear" w:color="auto" w:fill="auto"/>
            <w:noWrap/>
            <w:vAlign w:val="bottom"/>
            <w:hideMark/>
          </w:tcPr>
          <w:p w:rsidR="002112EA" w:rsidRPr="002112EA" w:rsidRDefault="002112EA" w:rsidP="002112EA">
            <w:pPr>
              <w:rPr>
                <w:rFonts w:ascii="Calibri" w:hAnsi="Calibri"/>
                <w:color w:val="000000"/>
                <w:sz w:val="22"/>
                <w:szCs w:val="22"/>
              </w:rPr>
            </w:pPr>
          </w:p>
        </w:tc>
      </w:tr>
      <w:tr w:rsidR="002112EA" w:rsidRPr="002112EA" w:rsidTr="002112EA">
        <w:trPr>
          <w:trHeight w:val="315"/>
        </w:trPr>
        <w:tc>
          <w:tcPr>
            <w:tcW w:w="5381" w:type="dxa"/>
            <w:tcBorders>
              <w:top w:val="nil"/>
              <w:left w:val="nil"/>
              <w:bottom w:val="nil"/>
              <w:right w:val="nil"/>
            </w:tcBorders>
            <w:shd w:val="clear" w:color="auto" w:fill="auto"/>
            <w:noWrap/>
            <w:vAlign w:val="center"/>
            <w:hideMark/>
          </w:tcPr>
          <w:p w:rsidR="002112EA" w:rsidRPr="002112EA" w:rsidRDefault="002112EA" w:rsidP="002112EA">
            <w:pPr>
              <w:rPr>
                <w:b/>
                <w:bCs/>
                <w:color w:val="000000"/>
              </w:rPr>
            </w:pPr>
          </w:p>
        </w:tc>
        <w:tc>
          <w:tcPr>
            <w:tcW w:w="3815" w:type="dxa"/>
            <w:tcBorders>
              <w:top w:val="nil"/>
              <w:left w:val="nil"/>
              <w:bottom w:val="nil"/>
              <w:right w:val="nil"/>
            </w:tcBorders>
            <w:shd w:val="clear" w:color="auto" w:fill="auto"/>
            <w:noWrap/>
            <w:vAlign w:val="bottom"/>
            <w:hideMark/>
          </w:tcPr>
          <w:p w:rsidR="002112EA" w:rsidRPr="002112EA" w:rsidRDefault="002112EA" w:rsidP="002112EA">
            <w:pPr>
              <w:rPr>
                <w:rFonts w:ascii="Calibri" w:hAnsi="Calibri"/>
                <w:color w:val="000000"/>
                <w:sz w:val="22"/>
                <w:szCs w:val="22"/>
              </w:rPr>
            </w:pPr>
          </w:p>
        </w:tc>
      </w:tr>
      <w:tr w:rsidR="002112EA" w:rsidRPr="002112EA" w:rsidTr="002112EA">
        <w:trPr>
          <w:trHeight w:val="315"/>
        </w:trPr>
        <w:tc>
          <w:tcPr>
            <w:tcW w:w="5381" w:type="dxa"/>
            <w:tcBorders>
              <w:top w:val="nil"/>
              <w:left w:val="nil"/>
              <w:bottom w:val="nil"/>
              <w:right w:val="nil"/>
            </w:tcBorders>
            <w:shd w:val="clear" w:color="auto" w:fill="auto"/>
            <w:noWrap/>
            <w:vAlign w:val="center"/>
            <w:hideMark/>
          </w:tcPr>
          <w:p w:rsidR="002112EA" w:rsidRPr="002112EA" w:rsidRDefault="002112EA" w:rsidP="002112EA">
            <w:pPr>
              <w:jc w:val="center"/>
              <w:rPr>
                <w:b/>
                <w:bCs/>
                <w:color w:val="000000"/>
              </w:rPr>
            </w:pPr>
          </w:p>
        </w:tc>
        <w:tc>
          <w:tcPr>
            <w:tcW w:w="3815" w:type="dxa"/>
            <w:tcBorders>
              <w:top w:val="nil"/>
              <w:left w:val="nil"/>
              <w:bottom w:val="nil"/>
              <w:right w:val="nil"/>
            </w:tcBorders>
            <w:shd w:val="clear" w:color="auto" w:fill="auto"/>
            <w:noWrap/>
            <w:vAlign w:val="bottom"/>
            <w:hideMark/>
          </w:tcPr>
          <w:p w:rsidR="002112EA" w:rsidRPr="002112EA" w:rsidRDefault="002112EA" w:rsidP="002112EA">
            <w:pPr>
              <w:rPr>
                <w:rFonts w:ascii="Calibri" w:hAnsi="Calibri"/>
                <w:color w:val="000000"/>
                <w:sz w:val="22"/>
                <w:szCs w:val="22"/>
              </w:rPr>
            </w:pPr>
          </w:p>
        </w:tc>
      </w:tr>
      <w:tr w:rsidR="002112EA" w:rsidRPr="002112EA" w:rsidTr="002112EA">
        <w:trPr>
          <w:trHeight w:val="315"/>
        </w:trPr>
        <w:tc>
          <w:tcPr>
            <w:tcW w:w="9196" w:type="dxa"/>
            <w:gridSpan w:val="2"/>
            <w:tcBorders>
              <w:top w:val="nil"/>
              <w:left w:val="nil"/>
              <w:bottom w:val="nil"/>
              <w:right w:val="nil"/>
            </w:tcBorders>
            <w:shd w:val="clear" w:color="auto" w:fill="auto"/>
            <w:noWrap/>
            <w:vAlign w:val="bottom"/>
            <w:hideMark/>
          </w:tcPr>
          <w:p w:rsidR="002112EA" w:rsidRPr="002112EA" w:rsidRDefault="002112EA" w:rsidP="002112EA">
            <w:pPr>
              <w:jc w:val="center"/>
              <w:rPr>
                <w:color w:val="000000"/>
              </w:rPr>
            </w:pPr>
            <w:proofErr w:type="spellStart"/>
            <w:r w:rsidRPr="002112EA">
              <w:rPr>
                <w:color w:val="000000"/>
              </w:rPr>
              <w:t>Северск</w:t>
            </w:r>
            <w:proofErr w:type="spellEnd"/>
            <w:r w:rsidRPr="002112EA">
              <w:rPr>
                <w:color w:val="000000"/>
              </w:rPr>
              <w:t xml:space="preserve"> 2013 г.</w:t>
            </w:r>
          </w:p>
        </w:tc>
      </w:tr>
    </w:tbl>
    <w:p w:rsidR="00853F25" w:rsidRDefault="00853F25" w:rsidP="00B67680">
      <w:pPr>
        <w:pStyle w:val="10"/>
        <w:numPr>
          <w:ilvl w:val="0"/>
          <w:numId w:val="0"/>
        </w:numPr>
        <w:tabs>
          <w:tab w:val="left" w:pos="1134"/>
          <w:tab w:val="left" w:pos="1418"/>
          <w:tab w:val="left" w:pos="1560"/>
          <w:tab w:val="left" w:pos="1843"/>
          <w:tab w:val="left" w:pos="3261"/>
          <w:tab w:val="left" w:pos="3969"/>
          <w:tab w:val="left" w:pos="5670"/>
        </w:tabs>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Pr="00C24800" w:rsidRDefault="00B67680" w:rsidP="00B67680">
      <w:pPr>
        <w:pStyle w:val="13"/>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7D5F8D">
        <w:trPr>
          <w:trHeight w:val="454"/>
        </w:trPr>
        <w:tc>
          <w:tcPr>
            <w:tcW w:w="9571" w:type="dxa"/>
            <w:vAlign w:val="center"/>
          </w:tcPr>
          <w:p w:rsidR="00B67680" w:rsidRPr="007D5F8D" w:rsidRDefault="00404EC8" w:rsidP="004E5666">
            <w:pPr>
              <w:spacing w:line="360" w:lineRule="auto"/>
              <w:rPr>
                <w:sz w:val="22"/>
                <w:szCs w:val="22"/>
              </w:rPr>
            </w:pPr>
            <w:hyperlink w:anchor="_Toc329341988" w:history="1">
              <w:r w:rsidR="00B67680" w:rsidRPr="007D5F8D">
                <w:rPr>
                  <w:rStyle w:val="afa"/>
                  <w:bCs/>
                  <w:color w:val="auto"/>
                  <w:sz w:val="22"/>
                  <w:szCs w:val="22"/>
                  <w:u w:val="none"/>
                </w:rPr>
                <w:t>ДОКУМЕНТАЦИЯ ПО ЗАПРОСУ ЦЕН</w:t>
              </w:r>
            </w:hyperlink>
          </w:p>
        </w:tc>
      </w:tr>
      <w:tr w:rsidR="00B67680" w:rsidRPr="007D5F8D">
        <w:trPr>
          <w:trHeight w:val="454"/>
        </w:trPr>
        <w:tc>
          <w:tcPr>
            <w:tcW w:w="9571" w:type="dxa"/>
            <w:vAlign w:val="center"/>
          </w:tcPr>
          <w:p w:rsidR="00B67680" w:rsidRPr="007D5F8D" w:rsidRDefault="00404EC8" w:rsidP="004E5666">
            <w:pPr>
              <w:pStyle w:val="14"/>
              <w:spacing w:line="360" w:lineRule="auto"/>
              <w:rPr>
                <w:rFonts w:ascii="Calibri" w:hAnsi="Calibri"/>
                <w:sz w:val="22"/>
                <w:szCs w:val="22"/>
              </w:rPr>
            </w:pPr>
            <w:hyperlink w:anchor="_Toc329341989" w:history="1">
              <w:r w:rsidR="00B67680" w:rsidRPr="007D5F8D">
                <w:rPr>
                  <w:rStyle w:val="afa"/>
                  <w:bCs/>
                  <w:color w:val="auto"/>
                  <w:sz w:val="22"/>
                  <w:szCs w:val="22"/>
                  <w:u w:val="none"/>
                </w:rPr>
                <w:t>СОДЕРЖАНИЕ</w:t>
              </w:r>
            </w:hyperlink>
          </w:p>
        </w:tc>
      </w:tr>
      <w:bookmarkStart w:id="5" w:name="форма1"/>
      <w:tr w:rsidR="00B67680" w:rsidRPr="007D5F8D">
        <w:trPr>
          <w:trHeight w:val="454"/>
        </w:trPr>
        <w:tc>
          <w:tcPr>
            <w:tcW w:w="9571" w:type="dxa"/>
            <w:vAlign w:val="center"/>
          </w:tcPr>
          <w:p w:rsidR="00B67680" w:rsidRPr="007D5F8D" w:rsidRDefault="00404EC8" w:rsidP="004E5666">
            <w:pPr>
              <w:spacing w:line="360" w:lineRule="auto"/>
              <w:rPr>
                <w:sz w:val="22"/>
                <w:szCs w:val="22"/>
              </w:rPr>
            </w:pPr>
            <w:r>
              <w:rPr>
                <w:sz w:val="22"/>
                <w:szCs w:val="22"/>
              </w:rPr>
              <w:fldChar w:fldCharType="begin"/>
            </w:r>
            <w:r w:rsidR="00A215A2">
              <w:rPr>
                <w:sz w:val="22"/>
                <w:szCs w:val="22"/>
              </w:rPr>
              <w:instrText>HYPERLINK  \l "ЧАСТЬ1"</w:instrText>
            </w:r>
            <w:r>
              <w:rPr>
                <w:sz w:val="22"/>
                <w:szCs w:val="22"/>
              </w:rPr>
              <w:fldChar w:fldCharType="separate"/>
            </w:r>
            <w:r w:rsidR="00B67680" w:rsidRPr="00A215A2">
              <w:rPr>
                <w:rStyle w:val="afa"/>
                <w:sz w:val="22"/>
                <w:szCs w:val="22"/>
              </w:rPr>
              <w:t>ЧАСТЬ 1</w:t>
            </w:r>
            <w:bookmarkEnd w:id="5"/>
            <w:r>
              <w:rPr>
                <w:sz w:val="22"/>
                <w:szCs w:val="22"/>
              </w:rPr>
              <w:fldChar w:fldCharType="end"/>
            </w:r>
          </w:p>
        </w:tc>
      </w:tr>
      <w:tr w:rsidR="00B67680" w:rsidRPr="007D5F8D">
        <w:trPr>
          <w:trHeight w:val="454"/>
        </w:trPr>
        <w:tc>
          <w:tcPr>
            <w:tcW w:w="9571" w:type="dxa"/>
            <w:vAlign w:val="center"/>
          </w:tcPr>
          <w:p w:rsidR="00B67680" w:rsidRPr="007D5F8D" w:rsidRDefault="00404EC8" w:rsidP="004E5666">
            <w:pPr>
              <w:spacing w:line="360" w:lineRule="auto"/>
              <w:rPr>
                <w:sz w:val="22"/>
                <w:szCs w:val="22"/>
              </w:rPr>
            </w:pPr>
            <w:hyperlink w:anchor="_ТЕРМИНЫ_И_ОПРЕДЕЛЕНИЯ" w:history="1">
              <w:r w:rsidR="00B67680" w:rsidRPr="00773D2A">
                <w:rPr>
                  <w:rStyle w:val="afa"/>
                  <w:sz w:val="22"/>
                  <w:szCs w:val="22"/>
                </w:rPr>
                <w:t>1. ТЕРМИНЫ И ОПРЕДЕЛЕНИЯ</w:t>
              </w:r>
            </w:hyperlink>
          </w:p>
        </w:tc>
      </w:tr>
      <w:tr w:rsidR="00B67680" w:rsidRPr="007D5F8D">
        <w:trPr>
          <w:trHeight w:val="454"/>
        </w:trPr>
        <w:tc>
          <w:tcPr>
            <w:tcW w:w="9571" w:type="dxa"/>
            <w:vAlign w:val="center"/>
          </w:tcPr>
          <w:p w:rsidR="00B67680" w:rsidRPr="007D5F8D" w:rsidRDefault="00404EC8" w:rsidP="004E5666">
            <w:pPr>
              <w:spacing w:line="360" w:lineRule="auto"/>
              <w:rPr>
                <w:sz w:val="22"/>
                <w:szCs w:val="22"/>
              </w:rPr>
            </w:pPr>
            <w:hyperlink w:anchor="_СОКРАЩЕНИЯ" w:history="1">
              <w:r w:rsidR="00B67680" w:rsidRPr="00773D2A">
                <w:rPr>
                  <w:rStyle w:val="afa"/>
                  <w:sz w:val="22"/>
                  <w:szCs w:val="22"/>
                </w:rPr>
                <w:t>СОКРАЩЕНИЯ</w:t>
              </w:r>
            </w:hyperlink>
          </w:p>
        </w:tc>
      </w:tr>
      <w:tr w:rsidR="00B67680" w:rsidRPr="007D5F8D">
        <w:trPr>
          <w:trHeight w:val="454"/>
        </w:trPr>
        <w:tc>
          <w:tcPr>
            <w:tcW w:w="9571" w:type="dxa"/>
            <w:vAlign w:val="center"/>
          </w:tcPr>
          <w:p w:rsidR="00B67680" w:rsidRPr="007D5F8D" w:rsidRDefault="00404EC8" w:rsidP="004E5666">
            <w:pPr>
              <w:spacing w:line="360" w:lineRule="auto"/>
              <w:rPr>
                <w:sz w:val="22"/>
                <w:szCs w:val="22"/>
              </w:rPr>
            </w:pPr>
            <w:hyperlink w:anchor="_ОБЩИЕ_ПОЛОЖЕНИЯ." w:history="1">
              <w:r w:rsidR="00B67680" w:rsidRPr="00773D2A">
                <w:rPr>
                  <w:rStyle w:val="afa"/>
                  <w:sz w:val="22"/>
                  <w:szCs w:val="22"/>
                </w:rPr>
                <w:t>2. ОБЩИЕ ПОЛОЖЕНИЯ</w:t>
              </w:r>
            </w:hyperlink>
          </w:p>
        </w:tc>
        <w:bookmarkStart w:id="6" w:name="_GoBack"/>
        <w:bookmarkEnd w:id="6"/>
      </w:tr>
      <w:tr w:rsidR="00B67680" w:rsidRPr="007D5F8D">
        <w:trPr>
          <w:trHeight w:val="454"/>
        </w:trPr>
        <w:tc>
          <w:tcPr>
            <w:tcW w:w="9571" w:type="dxa"/>
            <w:vAlign w:val="center"/>
          </w:tcPr>
          <w:p w:rsidR="00B67680" w:rsidRPr="007D5F8D" w:rsidRDefault="00404EC8" w:rsidP="004E5666">
            <w:pPr>
              <w:spacing w:line="360" w:lineRule="auto"/>
              <w:rPr>
                <w:sz w:val="22"/>
                <w:szCs w:val="22"/>
              </w:rPr>
            </w:pPr>
            <w:hyperlink w:anchor="_ПОРЯДОК_ПРОВЕДЕНИЯ_ЗАПРОСА" w:history="1">
              <w:r w:rsidR="00B67680" w:rsidRPr="00773D2A">
                <w:rPr>
                  <w:rStyle w:val="afa"/>
                  <w:sz w:val="22"/>
                  <w:szCs w:val="22"/>
                </w:rPr>
                <w:t>3. ПОРЯДОК ПРОВЕДЕНИЯ ЗАПРОСА ЦЕН</w:t>
              </w:r>
            </w:hyperlink>
          </w:p>
        </w:tc>
      </w:tr>
      <w:tr w:rsidR="00B67680" w:rsidRPr="007D5F8D">
        <w:trPr>
          <w:trHeight w:val="454"/>
        </w:trPr>
        <w:tc>
          <w:tcPr>
            <w:tcW w:w="9571" w:type="dxa"/>
            <w:vAlign w:val="center"/>
          </w:tcPr>
          <w:p w:rsidR="00B67680" w:rsidRPr="007D5F8D" w:rsidRDefault="00404EC8" w:rsidP="004E5666">
            <w:pPr>
              <w:spacing w:line="360" w:lineRule="auto"/>
              <w:rPr>
                <w:sz w:val="22"/>
                <w:szCs w:val="22"/>
              </w:rPr>
            </w:pPr>
            <w:hyperlink w:anchor="_ИНФОРМАЦИОННАЯ_КАРТА_ЗАПРОСА" w:history="1">
              <w:r w:rsidR="00B67680" w:rsidRPr="00773D2A">
                <w:rPr>
                  <w:rStyle w:val="afa"/>
                  <w:sz w:val="22"/>
                  <w:szCs w:val="22"/>
                </w:rPr>
                <w:t>4. ИНФОРМАЦИОННАЯ КАРТА ЗАПРОСА ЦЕН</w:t>
              </w:r>
            </w:hyperlink>
          </w:p>
        </w:tc>
      </w:tr>
      <w:tr w:rsidR="00B67680" w:rsidRPr="007D5F8D">
        <w:trPr>
          <w:trHeight w:val="454"/>
        </w:trPr>
        <w:tc>
          <w:tcPr>
            <w:tcW w:w="9571" w:type="dxa"/>
            <w:vAlign w:val="center"/>
          </w:tcPr>
          <w:p w:rsidR="00B67680" w:rsidRPr="007D5F8D" w:rsidRDefault="00404EC8" w:rsidP="004E5666">
            <w:pPr>
              <w:rPr>
                <w:sz w:val="22"/>
                <w:szCs w:val="22"/>
              </w:rPr>
            </w:pPr>
            <w:hyperlink w:anchor="_ЗАЯВКА_НА_УЧАСТИЕ" w:history="1">
              <w:r w:rsidR="00B67680" w:rsidRPr="002941C9">
                <w:rPr>
                  <w:rStyle w:val="afa"/>
                  <w:bCs/>
                  <w:iCs/>
                  <w:sz w:val="22"/>
                  <w:szCs w:val="22"/>
                </w:rPr>
                <w:t>5. ОБРАЗЦЫ ФОРМ ОСНОВНЫХ ДОКУМЕНТОВ, ВКЛЮЧАЕМЫХ В ЗАЯВКУ НА УЧАСТИЕ В ЗАПРОСЕ ЦЕН</w:t>
              </w:r>
            </w:hyperlink>
          </w:p>
        </w:tc>
      </w:tr>
      <w:tr w:rsidR="00B67680" w:rsidRPr="007D5F8D">
        <w:trPr>
          <w:trHeight w:val="454"/>
        </w:trPr>
        <w:tc>
          <w:tcPr>
            <w:tcW w:w="9571" w:type="dxa"/>
            <w:vAlign w:val="center"/>
          </w:tcPr>
          <w:p w:rsidR="00B67680" w:rsidRPr="007D5F8D" w:rsidRDefault="00404EC8" w:rsidP="004E5666">
            <w:pPr>
              <w:spacing w:line="360" w:lineRule="auto"/>
              <w:rPr>
                <w:sz w:val="22"/>
                <w:szCs w:val="22"/>
              </w:rPr>
            </w:pPr>
            <w:hyperlink w:anchor="_ЗАЯВКА_НА_УЧАСТИЕ" w:history="1">
              <w:r w:rsidR="00B67680" w:rsidRPr="002941C9">
                <w:rPr>
                  <w:rStyle w:val="afa"/>
                  <w:sz w:val="22"/>
                  <w:szCs w:val="22"/>
                </w:rPr>
                <w:t>ЗАЯВКА НА УЧАСТИЕ В ЗАПРОСЕ ЦЕН (Форма 1)</w:t>
              </w:r>
            </w:hyperlink>
          </w:p>
        </w:tc>
      </w:tr>
      <w:tr w:rsidR="00B67680" w:rsidRPr="007D5F8D">
        <w:trPr>
          <w:trHeight w:val="454"/>
        </w:trPr>
        <w:tc>
          <w:tcPr>
            <w:tcW w:w="9571" w:type="dxa"/>
            <w:vAlign w:val="center"/>
          </w:tcPr>
          <w:p w:rsidR="00B67680" w:rsidRPr="007D5F8D" w:rsidRDefault="00404EC8" w:rsidP="004E5666">
            <w:pPr>
              <w:spacing w:line="360" w:lineRule="auto"/>
              <w:rPr>
                <w:sz w:val="22"/>
                <w:szCs w:val="22"/>
              </w:rPr>
            </w:pPr>
            <w:hyperlink w:anchor="_АНКЕТА_УЧАСТНИКА_ЗАПРОСА" w:history="1">
              <w:r w:rsidR="00B67680" w:rsidRPr="002941C9">
                <w:rPr>
                  <w:rStyle w:val="afa"/>
                  <w:sz w:val="22"/>
                  <w:szCs w:val="22"/>
                </w:rPr>
                <w:t>АНКЕТА УЧАСТНИКА ЗАПРОСА ЦЕН (Форма 2)</w:t>
              </w:r>
            </w:hyperlink>
          </w:p>
        </w:tc>
      </w:tr>
      <w:tr w:rsidR="00B67680" w:rsidRPr="007D5F8D">
        <w:trPr>
          <w:trHeight w:val="454"/>
        </w:trPr>
        <w:tc>
          <w:tcPr>
            <w:tcW w:w="9571" w:type="dxa"/>
            <w:vAlign w:val="center"/>
          </w:tcPr>
          <w:p w:rsidR="00B67680" w:rsidRPr="007D5F8D" w:rsidRDefault="00404EC8" w:rsidP="004E5666">
            <w:pPr>
              <w:keepNext/>
              <w:keepLines/>
              <w:outlineLvl w:val="1"/>
              <w:rPr>
                <w:bCs/>
                <w:sz w:val="22"/>
                <w:szCs w:val="22"/>
              </w:rPr>
            </w:pPr>
            <w:hyperlink w:anchor="ФОРМА3" w:history="1">
              <w:r w:rsidR="00B67680" w:rsidRPr="002941C9">
                <w:rPr>
                  <w:rStyle w:val="afa"/>
                  <w:bCs/>
                  <w:sz w:val="22"/>
                  <w:szCs w:val="22"/>
                </w:rPr>
                <w:t>ПИСЬМО УЧАСТНИКА О КРУПНОЙ СДЕЛКЕ, СДЕЛКЕ С ЗАИНТЕРЕСОВАННОСТЬЮ (Форма 3)</w:t>
              </w:r>
            </w:hyperlink>
          </w:p>
        </w:tc>
      </w:tr>
      <w:tr w:rsidR="00B67680" w:rsidRPr="007D5F8D">
        <w:trPr>
          <w:trHeight w:val="454"/>
        </w:trPr>
        <w:tc>
          <w:tcPr>
            <w:tcW w:w="9571" w:type="dxa"/>
            <w:vAlign w:val="center"/>
          </w:tcPr>
          <w:p w:rsidR="00B67680" w:rsidRPr="007D5F8D" w:rsidRDefault="00404EC8" w:rsidP="004E5666">
            <w:pPr>
              <w:keepNext/>
              <w:keepLines/>
              <w:outlineLvl w:val="1"/>
              <w:rPr>
                <w:bCs/>
                <w:sz w:val="22"/>
                <w:szCs w:val="22"/>
              </w:rPr>
            </w:pPr>
            <w:hyperlink w:anchor="ТАБЛИЦА1" w:history="1">
              <w:r w:rsidR="00B67680" w:rsidRPr="002941C9">
                <w:rPr>
                  <w:rStyle w:val="afa"/>
                  <w:bCs/>
                  <w:sz w:val="22"/>
                  <w:szCs w:val="22"/>
                </w:rPr>
                <w:t>СВЕДЕНИЯ О ЦЕПОЧКЕ СОБСТВЕННИКОВ, ВКЛЮЧАЯ БЕНЕФИЦИАРОВ  (Форма 4, Таблица 1, Таблица 2)</w:t>
              </w:r>
            </w:hyperlink>
          </w:p>
        </w:tc>
      </w:tr>
      <w:tr w:rsidR="00773D2A" w:rsidRPr="007D5F8D">
        <w:trPr>
          <w:trHeight w:val="454"/>
        </w:trPr>
        <w:tc>
          <w:tcPr>
            <w:tcW w:w="9571" w:type="dxa"/>
            <w:vAlign w:val="center"/>
          </w:tcPr>
          <w:p w:rsidR="00773D2A" w:rsidRPr="007D5F8D" w:rsidRDefault="00404EC8" w:rsidP="004E5666">
            <w:pPr>
              <w:keepNext/>
              <w:keepLines/>
              <w:outlineLvl w:val="1"/>
              <w:rPr>
                <w:bCs/>
                <w:sz w:val="22"/>
                <w:szCs w:val="22"/>
              </w:rPr>
            </w:pPr>
            <w:hyperlink w:anchor="_Свидетельство_производителя_оборудо" w:history="1">
              <w:r w:rsidR="00773D2A" w:rsidRPr="002941C9">
                <w:rPr>
                  <w:rStyle w:val="afa"/>
                </w:rPr>
                <w:t>СВИДЕТЕЛЬСТВО ИЗГОТОВИТЕЛЯ ОБОРУДОВАНИЯ (Форма 5)</w:t>
              </w:r>
            </w:hyperlink>
          </w:p>
        </w:tc>
      </w:tr>
      <w:tr w:rsidR="00773D2A" w:rsidRPr="007D5F8D">
        <w:trPr>
          <w:trHeight w:val="454"/>
        </w:trPr>
        <w:tc>
          <w:tcPr>
            <w:tcW w:w="9571" w:type="dxa"/>
            <w:vAlign w:val="center"/>
          </w:tcPr>
          <w:p w:rsidR="00773D2A" w:rsidRPr="007D5F8D" w:rsidRDefault="00404EC8" w:rsidP="004E5666">
            <w:pPr>
              <w:keepNext/>
              <w:keepLines/>
              <w:outlineLvl w:val="1"/>
              <w:rPr>
                <w:bCs/>
                <w:sz w:val="22"/>
                <w:szCs w:val="22"/>
              </w:rPr>
            </w:pPr>
            <w:hyperlink w:anchor="_БАНКОВСКАЯ_ГАРАНТИЯ" w:history="1">
              <w:r w:rsidR="00773D2A" w:rsidRPr="002941C9">
                <w:rPr>
                  <w:rStyle w:val="afa"/>
                </w:rPr>
                <w:t>БАНКОВСКАЯ ГАРАНТИЯ (Форма 6)</w:t>
              </w:r>
            </w:hyperlink>
          </w:p>
        </w:tc>
      </w:tr>
      <w:tr w:rsidR="00773D2A" w:rsidRPr="007D5F8D">
        <w:trPr>
          <w:trHeight w:val="454"/>
        </w:trPr>
        <w:tc>
          <w:tcPr>
            <w:tcW w:w="9571" w:type="dxa"/>
            <w:vAlign w:val="center"/>
          </w:tcPr>
          <w:p w:rsidR="00773D2A" w:rsidRPr="007D5F8D" w:rsidRDefault="00404EC8" w:rsidP="004E5666">
            <w:pPr>
              <w:keepNext/>
              <w:keepLines/>
              <w:outlineLvl w:val="1"/>
              <w:rPr>
                <w:bCs/>
                <w:sz w:val="22"/>
                <w:szCs w:val="22"/>
              </w:rPr>
            </w:pPr>
            <w:hyperlink w:anchor="_ДОГОВОР_ПОРУЧИТЕЛЬСТВА" w:history="1">
              <w:r w:rsidR="00773D2A" w:rsidRPr="002941C9">
                <w:rPr>
                  <w:rStyle w:val="afa"/>
                </w:rPr>
                <w:t>ДОГОВОР ПОРУЧИТЕЛЬСТВА (Форма 7)</w:t>
              </w:r>
            </w:hyperlink>
          </w:p>
        </w:tc>
      </w:tr>
      <w:tr w:rsidR="00B67680" w:rsidRPr="007D5F8D">
        <w:trPr>
          <w:trHeight w:val="454"/>
        </w:trPr>
        <w:tc>
          <w:tcPr>
            <w:tcW w:w="9571" w:type="dxa"/>
            <w:vAlign w:val="center"/>
          </w:tcPr>
          <w:p w:rsidR="00B67680" w:rsidRPr="007D5F8D" w:rsidRDefault="00404EC8" w:rsidP="004E5666">
            <w:pPr>
              <w:spacing w:line="360" w:lineRule="auto"/>
              <w:rPr>
                <w:sz w:val="22"/>
                <w:szCs w:val="22"/>
              </w:rPr>
            </w:pPr>
            <w:hyperlink r:id="rId11" w:anchor="_ЧАСТЬ_2_" w:history="1">
              <w:r w:rsidR="00B67680" w:rsidRPr="002941C9">
                <w:rPr>
                  <w:rStyle w:val="afa"/>
                  <w:sz w:val="22"/>
                  <w:szCs w:val="22"/>
                </w:rPr>
                <w:t>ЧАСТЬ 2. «ПРОЕКТ ДОГОВОРА»</w:t>
              </w:r>
            </w:hyperlink>
          </w:p>
        </w:tc>
      </w:tr>
      <w:tr w:rsidR="00B67680" w:rsidRPr="007D5F8D">
        <w:trPr>
          <w:trHeight w:val="454"/>
        </w:trPr>
        <w:tc>
          <w:tcPr>
            <w:tcW w:w="9571" w:type="dxa"/>
            <w:vAlign w:val="center"/>
          </w:tcPr>
          <w:p w:rsidR="00B67680" w:rsidRPr="007D5F8D" w:rsidRDefault="00404EC8" w:rsidP="004E5666">
            <w:pPr>
              <w:spacing w:line="360" w:lineRule="auto"/>
              <w:rPr>
                <w:sz w:val="22"/>
                <w:szCs w:val="22"/>
              </w:rPr>
            </w:pPr>
            <w:hyperlink w:anchor="ЧАСТЬ3" w:history="1">
              <w:r w:rsidR="00B67680" w:rsidRPr="002941C9">
                <w:rPr>
                  <w:rStyle w:val="afa"/>
                  <w:sz w:val="22"/>
                  <w:szCs w:val="22"/>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a"/>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B67680"/>
    <w:p w:rsidR="00377908" w:rsidRDefault="00377908" w:rsidP="00B67680"/>
    <w:p w:rsidR="00B67680" w:rsidRDefault="00B67680" w:rsidP="00B67680"/>
    <w:p w:rsidR="00C14669" w:rsidRPr="00B67680" w:rsidRDefault="00B67680" w:rsidP="00C14669">
      <w:pPr>
        <w:rPr>
          <w:b/>
        </w:rPr>
      </w:pPr>
      <w:bookmarkStart w:id="7" w:name="ЧАСТЬ1"/>
      <w:bookmarkStart w:id="8" w:name="OLE_LINK1"/>
      <w:r w:rsidRPr="00B67680">
        <w:rPr>
          <w:b/>
        </w:rPr>
        <w:lastRenderedPageBreak/>
        <w:t>ЧАСТЬ 1</w:t>
      </w:r>
    </w:p>
    <w:p w:rsidR="00B737D8" w:rsidRPr="00B737D8" w:rsidRDefault="00B737D8" w:rsidP="00B737D8">
      <w:pPr>
        <w:pStyle w:val="10"/>
        <w:numPr>
          <w:ilvl w:val="1"/>
          <w:numId w:val="6"/>
        </w:numPr>
        <w:tabs>
          <w:tab w:val="clear" w:pos="1440"/>
          <w:tab w:val="num" w:pos="1134"/>
        </w:tabs>
        <w:ind w:hanging="731"/>
        <w:jc w:val="left"/>
        <w:rPr>
          <w:b/>
        </w:rPr>
      </w:pPr>
      <w:bookmarkStart w:id="9" w:name="_ТЕРМИНЫ_И_ОПРЕДЕЛЕНИЯ"/>
      <w:bookmarkStart w:id="10" w:name="_Ref317259002"/>
      <w:bookmarkStart w:id="11" w:name="_Toc326685847"/>
      <w:bookmarkStart w:id="12" w:name="_Toc329341992"/>
      <w:bookmarkEnd w:id="7"/>
      <w:bookmarkEnd w:id="9"/>
      <w:r w:rsidRPr="00B737D8">
        <w:rPr>
          <w:b/>
        </w:rPr>
        <w:t>ТЕРМИНЫ И ОПРЕДЕЛЕНИЯ</w:t>
      </w:r>
      <w:bookmarkEnd w:id="10"/>
      <w:bookmarkEnd w:id="11"/>
      <w:bookmarkEnd w:id="12"/>
    </w:p>
    <w:p w:rsidR="00C87330" w:rsidRPr="00225DB0" w:rsidRDefault="00C87330" w:rsidP="00C87330">
      <w:pPr>
        <w:ind w:firstLine="709"/>
        <w:jc w:val="both"/>
      </w:pPr>
      <w:r w:rsidRPr="00225DB0">
        <w:rPr>
          <w:b/>
        </w:rPr>
        <w:t>Заказчик</w:t>
      </w:r>
      <w:r w:rsidRPr="00225DB0">
        <w:t xml:space="preserve"> </w:t>
      </w:r>
      <w:proofErr w:type="gramStart"/>
      <w:r w:rsidRPr="00225DB0">
        <w:t>–о</w:t>
      </w:r>
      <w:proofErr w:type="gramEnd"/>
      <w:r w:rsidRPr="00225DB0">
        <w:t>рганизация</w:t>
      </w:r>
      <w:r w:rsidR="00E1038C" w:rsidRPr="00225DB0">
        <w:t xml:space="preserve"> атомной отрасли</w:t>
      </w:r>
      <w:r w:rsidRPr="00225DB0">
        <w:t xml:space="preserve">, указанная в пункте </w:t>
      </w:r>
      <w:fldSimple w:instr=" REF _Ref317249928 \r \h  \* MERGEFORMAT ">
        <w:r w:rsidR="00A20F8A">
          <w:t>5</w:t>
        </w:r>
      </w:fldSimple>
      <w:r w:rsidRPr="00225DB0">
        <w:t xml:space="preserve"> раздела </w:t>
      </w:r>
      <w:fldSimple w:instr=" REF _Ref317250097 \r \h  \* MERGEFORMAT ">
        <w:r w:rsidR="00A20F8A">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w:t>
      </w:r>
      <w:proofErr w:type="spellStart"/>
      <w:r w:rsidRPr="00225DB0">
        <w:t>данно</w:t>
      </w:r>
      <w:r w:rsidR="00ED3D3C" w:rsidRPr="00225DB0">
        <w:t>гозапроса</w:t>
      </w:r>
      <w:proofErr w:type="spellEnd"/>
      <w:r w:rsidR="00ED3D3C" w:rsidRPr="00225DB0">
        <w:t xml:space="preserve"> цен</w:t>
      </w:r>
      <w:r w:rsidRPr="00225DB0">
        <w:t>.</w:t>
      </w:r>
    </w:p>
    <w:p w:rsidR="00E55E60" w:rsidRPr="00225DB0" w:rsidRDefault="00E55E60" w:rsidP="00E55E60">
      <w:pPr>
        <w:ind w:firstLine="709"/>
        <w:jc w:val="both"/>
      </w:pPr>
      <w:r w:rsidRPr="00225DB0">
        <w:rPr>
          <w:b/>
        </w:rPr>
        <w:t>Лот</w:t>
      </w:r>
      <w:r w:rsidRPr="00225DB0">
        <w:t xml:space="preserve"> – часть </w:t>
      </w:r>
      <w:proofErr w:type="spellStart"/>
      <w:r w:rsidRPr="00225DB0">
        <w:t>закупаем</w:t>
      </w:r>
      <w:r w:rsidR="00E1038C" w:rsidRPr="00225DB0">
        <w:t>ыхтоваров</w:t>
      </w:r>
      <w:proofErr w:type="spellEnd"/>
      <w:r w:rsidR="00E1038C" w:rsidRPr="00225DB0">
        <w:t>,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A20F8A">
          <w:t>8</w:t>
        </w:r>
      </w:fldSimple>
      <w:r w:rsidR="00F306A3" w:rsidRPr="00225DB0">
        <w:t xml:space="preserve">раздела </w:t>
      </w:r>
      <w:fldSimple w:instr=" REF _Ref317250449 \r \h  \* MERGEFORMAT ">
        <w:r w:rsidR="00A20F8A">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225DB0">
        <w:t>Росатом</w:t>
      </w:r>
      <w:proofErr w:type="spellEnd"/>
      <w:r w:rsidR="00E1038C" w:rsidRPr="00225DB0">
        <w:t>».</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A20F8A">
          <w:t>6</w:t>
        </w:r>
      </w:fldSimple>
      <w:r w:rsidRPr="00225DB0">
        <w:t xml:space="preserve"> раздела </w:t>
      </w:r>
      <w:fldSimple w:instr=" REF _Ref317250478 \r \h  \* MERGEFORMAT ">
        <w:r w:rsidR="00A20F8A">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proofErr w:type="gramStart"/>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proofErr w:type="gramEnd"/>
        <w:r w:rsidR="00322C01" w:rsidRPr="00225DB0">
          <w:rPr>
            <w:rStyle w:val="afa"/>
          </w:rPr>
          <w:t>www.zakupki.gov.ru</w:t>
        </w:r>
      </w:hyperlink>
      <w:r w:rsidRPr="00225DB0">
        <w:t>и</w:t>
      </w:r>
      <w:proofErr w:type="gramStart"/>
      <w:r w:rsidRPr="00225DB0">
        <w:t xml:space="preserve"> официальный сайт в информационно-телекоммуникационной сети «Интернет», имеющий адрес </w:t>
      </w:r>
      <w:hyperlink r:id="rId13" w:history="1">
        <w:proofErr w:type="gramEnd"/>
        <w:r w:rsidR="00322C01" w:rsidRPr="00225DB0">
          <w:rPr>
            <w:rStyle w:val="afa"/>
          </w:rPr>
          <w:t>www.zakupki.</w:t>
        </w:r>
        <w:r w:rsidR="00322C01" w:rsidRPr="00225DB0">
          <w:rPr>
            <w:rStyle w:val="afa"/>
            <w:lang w:val="en-US"/>
          </w:rPr>
          <w:t>rosatom</w:t>
        </w:r>
        <w:r w:rsidR="00322C01" w:rsidRPr="00225DB0">
          <w:rPr>
            <w:rStyle w:val="afa"/>
          </w:rPr>
          <w:t>.</w:t>
        </w:r>
        <w:proofErr w:type="spellStart"/>
        <w:r w:rsidR="00322C01" w:rsidRPr="00225DB0">
          <w:rPr>
            <w:rStyle w:val="afa"/>
          </w:rPr>
          <w:t>ru</w:t>
        </w:r>
        <w:proofErr w:type="spellEnd"/>
        <w:proofErr w:type="gramStart"/>
      </w:hyperlink>
      <w:r w:rsidRPr="00225DB0">
        <w:t>, предназначенный для публикации информации о закупках атомной</w:t>
      </w:r>
      <w:proofErr w:type="gramEnd"/>
      <w:r w:rsidRPr="00225DB0">
        <w:t xml:space="preserve"> отрасли.</w:t>
      </w:r>
    </w:p>
    <w:p w:rsidR="00E55E60" w:rsidRPr="00225DB0" w:rsidRDefault="00E55E60" w:rsidP="00E55E60">
      <w:pPr>
        <w:ind w:firstLine="709"/>
        <w:jc w:val="both"/>
      </w:pPr>
      <w:r w:rsidRPr="00225DB0">
        <w:rPr>
          <w:b/>
        </w:rPr>
        <w:t>Переторжка</w:t>
      </w:r>
      <w:r w:rsidRPr="00225DB0">
        <w:t xml:space="preserve"> – дополнительный элемент </w:t>
      </w:r>
      <w:r w:rsidR="00466F9E" w:rsidRPr="00225DB0">
        <w:t>запроса цен</w:t>
      </w:r>
      <w:r w:rsidRPr="00225DB0">
        <w:t xml:space="preserve">, заключающийся в добровольном повышении предпочтительности заявок на участие в </w:t>
      </w:r>
      <w:r w:rsidR="004560F3" w:rsidRPr="00225DB0">
        <w:t>запросе цен</w:t>
      </w:r>
      <w:r w:rsidRPr="00225DB0">
        <w:t xml:space="preserve"> в рамках специально организованной для этого процедуры</w:t>
      </w:r>
      <w:r w:rsidR="003E71FC" w:rsidRPr="00225DB0">
        <w:t xml:space="preserve"> путем снижения участниками цены своих первоначально поданных заявок на участие в </w:t>
      </w:r>
      <w:r w:rsidR="004560F3" w:rsidRPr="00225DB0">
        <w:t xml:space="preserve">запросе </w:t>
      </w:r>
      <w:proofErr w:type="spellStart"/>
      <w:r w:rsidR="004560F3" w:rsidRPr="00225DB0">
        <w:t>цен</w:t>
      </w:r>
      <w:r w:rsidR="003E71FC" w:rsidRPr="00225DB0">
        <w:t>в</w:t>
      </w:r>
      <w:proofErr w:type="spellEnd"/>
      <w:r w:rsidR="003E71FC" w:rsidRPr="00225DB0">
        <w:t xml:space="preserve"> случаях и порядке, определенном </w:t>
      </w:r>
      <w:r w:rsidR="002E77A5" w:rsidRPr="00225DB0">
        <w:t xml:space="preserve">документацией по </w:t>
      </w:r>
      <w:r w:rsidR="00466F9E" w:rsidRPr="00225DB0">
        <w:t>запросу цен</w:t>
      </w:r>
      <w:r w:rsidRPr="00225DB0">
        <w:t>.</w:t>
      </w:r>
    </w:p>
    <w:p w:rsidR="00E55E60" w:rsidRPr="00225DB0" w:rsidRDefault="00E55E60" w:rsidP="00E55E60">
      <w:pPr>
        <w:ind w:firstLine="709"/>
        <w:jc w:val="both"/>
      </w:pPr>
      <w:proofErr w:type="spellStart"/>
      <w:r w:rsidRPr="00225DB0">
        <w:rPr>
          <w:b/>
        </w:rPr>
        <w:t>Победитель</w:t>
      </w:r>
      <w:r w:rsidR="00466F9E" w:rsidRPr="00225DB0">
        <w:rPr>
          <w:b/>
        </w:rPr>
        <w:t>запроса</w:t>
      </w:r>
      <w:proofErr w:type="spellEnd"/>
      <w:r w:rsidR="00466F9E" w:rsidRPr="00225DB0">
        <w:rPr>
          <w:b/>
        </w:rPr>
        <w:t xml:space="preserve">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xml:space="preserve">, при условии соответствия его заявки </w:t>
      </w:r>
      <w:proofErr w:type="spellStart"/>
      <w:r w:rsidR="00ED67B1" w:rsidRPr="00225DB0">
        <w:t>требованиям</w:t>
      </w:r>
      <w:r w:rsidR="003E0066" w:rsidRPr="00225DB0">
        <w:t>документации</w:t>
      </w:r>
      <w:proofErr w:type="spellEnd"/>
      <w:r w:rsidR="003E0066" w:rsidRPr="00225DB0">
        <w:t xml:space="preserve">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proofErr w:type="gramStart"/>
      <w:r w:rsidRPr="00225DB0">
        <w:t>–л</w:t>
      </w:r>
      <w:proofErr w:type="gramEnd"/>
      <w:r w:rsidRPr="00225DB0">
        <w:t xml:space="preserve">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proofErr w:type="gramStart"/>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w:t>
      </w:r>
      <w:proofErr w:type="spellStart"/>
      <w:r w:rsidR="00DA5976" w:rsidRPr="00225DB0">
        <w:rPr>
          <w:b/>
        </w:rPr>
        <w:t>исполнитель</w:t>
      </w:r>
      <w:r w:rsidR="003E71FC" w:rsidRPr="00225DB0">
        <w:t>или</w:t>
      </w:r>
      <w:proofErr w:type="spellEnd"/>
      <w:r w:rsidR="003E71FC" w:rsidRPr="00225DB0">
        <w:t xml:space="preserve">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 xml:space="preserve">официально </w:t>
      </w:r>
      <w:proofErr w:type="spellStart"/>
      <w:r w:rsidRPr="00225DB0">
        <w:t>запросивш</w:t>
      </w:r>
      <w:r w:rsidR="00DA5976" w:rsidRPr="00225DB0">
        <w:t>ий</w:t>
      </w:r>
      <w:r w:rsidR="002E77A5" w:rsidRPr="00225DB0">
        <w:t>документацию</w:t>
      </w:r>
      <w:proofErr w:type="spellEnd"/>
      <w:r w:rsidR="002E77A5" w:rsidRPr="00225DB0">
        <w:t xml:space="preserve">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 участие в</w:t>
      </w:r>
      <w:proofErr w:type="gramEnd"/>
      <w:r w:rsidR="00DA5976" w:rsidRPr="00225DB0">
        <w:t xml:space="preserve"> </w:t>
      </w:r>
      <w:r w:rsidR="004560F3" w:rsidRPr="00225DB0">
        <w:t>запросе цен</w:t>
      </w:r>
      <w:r w:rsidRPr="00225DB0">
        <w:t xml:space="preserve">, либо своевременно </w:t>
      </w:r>
      <w:proofErr w:type="gramStart"/>
      <w:r w:rsidRPr="00225DB0">
        <w:t>подавш</w:t>
      </w:r>
      <w:r w:rsidR="00DA5976" w:rsidRPr="00225DB0">
        <w:t>ий</w:t>
      </w:r>
      <w:proofErr w:type="gramEnd"/>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w:t>
      </w:r>
      <w:proofErr w:type="spellStart"/>
      <w:r w:rsidRPr="00225DB0">
        <w:t>статуспосле</w:t>
      </w:r>
      <w:proofErr w:type="spellEnd"/>
      <w:r w:rsidRPr="00225DB0">
        <w:t xml:space="preserve">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3" w:name="_Ref93141687"/>
      <w:r w:rsidRPr="00225DB0">
        <w:rPr>
          <w:b/>
        </w:rPr>
        <w:lastRenderedPageBreak/>
        <w:t>Эксперт</w:t>
      </w:r>
      <w:r w:rsidRPr="00225DB0">
        <w:t xml:space="preserve"> </w:t>
      </w:r>
      <w:proofErr w:type="gramStart"/>
      <w:r w:rsidRPr="00225DB0">
        <w:t>–л</w:t>
      </w:r>
      <w:proofErr w:type="gramEnd"/>
      <w:r w:rsidRPr="00225DB0">
        <w:t xml:space="preserve">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3"/>
    <w:p w:rsidR="006958F6" w:rsidRPr="00225DB0" w:rsidRDefault="00507242" w:rsidP="00507242">
      <w:pPr>
        <w:ind w:firstLine="709"/>
        <w:jc w:val="both"/>
      </w:pPr>
      <w:r w:rsidRPr="00225DB0">
        <w:rPr>
          <w:b/>
        </w:rPr>
        <w:t>Э</w:t>
      </w:r>
      <w:r w:rsidR="006958F6" w:rsidRPr="00225DB0">
        <w:rPr>
          <w:b/>
        </w:rPr>
        <w:t>лектронная торговая площадка</w:t>
      </w:r>
      <w:r w:rsidR="00774E5E" w:rsidRPr="00225DB0">
        <w:rPr>
          <w:b/>
        </w:rPr>
        <w:t xml:space="preserve"> (ЭТП)</w:t>
      </w:r>
      <w:proofErr w:type="gramStart"/>
      <w:r w:rsidR="00E55E60" w:rsidRPr="00225DB0">
        <w:t>–п</w:t>
      </w:r>
      <w:proofErr w:type="gramEnd"/>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E55E60" w:rsidRPr="00225DB0">
        <w:t xml:space="preserve">– </w:t>
      </w:r>
      <w:proofErr w:type="gramStart"/>
      <w:r w:rsidR="00E55E60" w:rsidRPr="00225DB0">
        <w:t>п</w:t>
      </w:r>
      <w:r w:rsidR="006958F6" w:rsidRPr="00225DB0">
        <w:t>р</w:t>
      </w:r>
      <w:proofErr w:type="gramEnd"/>
      <w:r w:rsidR="006958F6" w:rsidRPr="00225DB0">
        <w:t xml:space="preserve">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E55E60" w:rsidRPr="00225DB0">
        <w:t xml:space="preserve">– </w:t>
      </w:r>
      <w:proofErr w:type="gramStart"/>
      <w:r w:rsidR="00E55E60" w:rsidRPr="00225DB0">
        <w:t>э</w:t>
      </w:r>
      <w:r w:rsidR="006958F6" w:rsidRPr="00225DB0">
        <w:t>л</w:t>
      </w:r>
      <w:proofErr w:type="gramEnd"/>
      <w:r w:rsidR="006958F6" w:rsidRPr="00225DB0">
        <w:t>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25DB0" w:rsidRDefault="00F35F38" w:rsidP="00F35F38">
      <w:pPr>
        <w:pStyle w:val="10"/>
        <w:numPr>
          <w:ilvl w:val="0"/>
          <w:numId w:val="0"/>
        </w:numPr>
        <w:ind w:firstLine="720"/>
        <w:jc w:val="left"/>
        <w:rPr>
          <w:b/>
        </w:rPr>
      </w:pPr>
      <w:bookmarkStart w:id="14" w:name="_СОКРАЩЕНИЯ"/>
      <w:bookmarkStart w:id="15" w:name="_Toc314731698"/>
      <w:bookmarkStart w:id="16" w:name="_Toc329341993"/>
      <w:bookmarkEnd w:id="14"/>
      <w:r w:rsidRPr="00225DB0">
        <w:rPr>
          <w:b/>
        </w:rPr>
        <w:t>СОКРАЩЕНИЯ</w:t>
      </w:r>
      <w:bookmarkEnd w:id="15"/>
      <w:bookmarkEnd w:id="16"/>
    </w:p>
    <w:p w:rsidR="00F35F38" w:rsidRPr="00225DB0" w:rsidRDefault="00F35F38" w:rsidP="00F35F38">
      <w:pPr>
        <w:ind w:firstLine="720"/>
        <w:jc w:val="both"/>
      </w:pPr>
      <w:r w:rsidRPr="00225DB0">
        <w:t>ЕОСЗ — Единый отраслевой стандарт закупок (Положение о закупке) Государственной корпорации по атомной энергии «</w:t>
      </w:r>
      <w:proofErr w:type="spellStart"/>
      <w:r w:rsidRPr="00225DB0">
        <w:t>Росатом</w:t>
      </w:r>
      <w:proofErr w:type="spellEnd"/>
      <w:r w:rsidRPr="00225DB0">
        <w:t xml:space="preserve">», утвержденный решением наблюдательного совета </w:t>
      </w:r>
      <w:proofErr w:type="spellStart"/>
      <w:r w:rsidRPr="00225DB0">
        <w:t>Госкорпорации</w:t>
      </w:r>
      <w:proofErr w:type="spellEnd"/>
      <w:r w:rsidRPr="00225DB0">
        <w:t xml:space="preserve"> «</w:t>
      </w:r>
      <w:proofErr w:type="spellStart"/>
      <w:r w:rsidRPr="00225DB0">
        <w:t>Росатом</w:t>
      </w:r>
      <w:proofErr w:type="spellEnd"/>
      <w:r w:rsidRPr="00225DB0">
        <w:t xml:space="preserve">» </w:t>
      </w:r>
      <w:r w:rsidR="008174BC" w:rsidRPr="00225DB0">
        <w:t>(протокол от 07.02.2012 № 37)</w:t>
      </w:r>
      <w:r w:rsidRPr="00225DB0">
        <w:t>.</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 xml:space="preserve">в сфере закупок </w:t>
      </w:r>
      <w:proofErr w:type="spellStart"/>
      <w:r w:rsidR="00DF5053" w:rsidRPr="00225DB0">
        <w:t>Госкорпорации</w:t>
      </w:r>
      <w:proofErr w:type="spellEnd"/>
      <w:r w:rsidR="00DF5053" w:rsidRPr="00225DB0">
        <w:t xml:space="preserve"> «</w:t>
      </w:r>
      <w:proofErr w:type="spellStart"/>
      <w:r w:rsidR="00DF5053" w:rsidRPr="00225DB0">
        <w:t>Росатом</w:t>
      </w:r>
      <w:proofErr w:type="spellEnd"/>
      <w:r w:rsidR="00DF5053" w:rsidRPr="00225DB0">
        <w:t>»</w:t>
      </w:r>
      <w:r w:rsidRPr="00225DB0">
        <w:t>.</w:t>
      </w:r>
    </w:p>
    <w:p w:rsidR="00F35F38" w:rsidRPr="00225DB0" w:rsidRDefault="00F35F38" w:rsidP="00F35F38">
      <w:pPr>
        <w:ind w:firstLine="720"/>
        <w:jc w:val="both"/>
      </w:pPr>
      <w:r w:rsidRPr="00225DB0">
        <w:t>ЭТП — электронная торговая площадка.</w:t>
      </w:r>
    </w:p>
    <w:p w:rsidR="00D400F6" w:rsidRDefault="00F35F38" w:rsidP="00D400F6">
      <w:pPr>
        <w:ind w:firstLine="720"/>
        <w:jc w:val="both"/>
      </w:pPr>
      <w:r w:rsidRPr="00225DB0">
        <w:t>ЭЦП — электронная цифровая подпись.</w:t>
      </w:r>
    </w:p>
    <w:bookmarkEnd w:id="8"/>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2941C9">
      <w:pPr>
        <w:jc w:val="both"/>
      </w:pPr>
    </w:p>
    <w:p w:rsidR="002533AF" w:rsidRDefault="002533AF" w:rsidP="002533AF">
      <w:pPr>
        <w:ind w:firstLine="720"/>
        <w:jc w:val="both"/>
      </w:pPr>
    </w:p>
    <w:p w:rsidR="00C87330" w:rsidRDefault="00B737D8" w:rsidP="00B737D8">
      <w:pPr>
        <w:pStyle w:val="10"/>
        <w:numPr>
          <w:ilvl w:val="1"/>
          <w:numId w:val="6"/>
        </w:numPr>
        <w:tabs>
          <w:tab w:val="clear" w:pos="1440"/>
          <w:tab w:val="num" w:pos="0"/>
        </w:tabs>
        <w:ind w:left="0" w:firstLine="709"/>
        <w:jc w:val="left"/>
        <w:rPr>
          <w:b/>
        </w:rPr>
      </w:pPr>
      <w:bookmarkStart w:id="17" w:name="_ОБЩИЕ_ПОЛОЖЕНИЯ."/>
      <w:bookmarkStart w:id="18" w:name="_Toc326685849"/>
      <w:bookmarkStart w:id="19" w:name="_Toc329341994"/>
      <w:bookmarkEnd w:id="17"/>
      <w:r w:rsidRPr="00B737D8">
        <w:rPr>
          <w:b/>
        </w:rPr>
        <w:lastRenderedPageBreak/>
        <w:t>ОБЩИЕ ПОЛОЖЕНИЯ.</w:t>
      </w:r>
      <w:bookmarkEnd w:id="18"/>
      <w:bookmarkEnd w:id="19"/>
    </w:p>
    <w:p w:rsidR="0028054C" w:rsidRPr="0028054C" w:rsidRDefault="0028054C" w:rsidP="0028054C"/>
    <w:p w:rsidR="00C87330" w:rsidRPr="00F12A4D" w:rsidRDefault="00C87330" w:rsidP="00370E30">
      <w:pPr>
        <w:pStyle w:val="af3"/>
        <w:keepNext/>
        <w:numPr>
          <w:ilvl w:val="1"/>
          <w:numId w:val="7"/>
        </w:numPr>
        <w:tabs>
          <w:tab w:val="num" w:pos="1418"/>
        </w:tabs>
        <w:spacing w:before="0" w:beforeAutospacing="0" w:after="0" w:afterAutospacing="0"/>
        <w:ind w:left="0" w:firstLine="709"/>
        <w:jc w:val="both"/>
      </w:pPr>
      <w:bookmarkStart w:id="20" w:name="_Ref126000848"/>
      <w:r w:rsidRPr="00F12A4D">
        <w:t xml:space="preserve">Открытый </w:t>
      </w:r>
      <w:r w:rsidR="00466F9E" w:rsidRPr="00F12A4D">
        <w:t xml:space="preserve">запрос </w:t>
      </w:r>
      <w:proofErr w:type="spellStart"/>
      <w:r w:rsidR="00466F9E" w:rsidRPr="00F12A4D">
        <w:t>цен</w:t>
      </w:r>
      <w:bookmarkEnd w:id="20"/>
      <w:r w:rsidR="00B27E89" w:rsidRPr="00F12A4D">
        <w:t>в</w:t>
      </w:r>
      <w:proofErr w:type="spellEnd"/>
      <w:r w:rsidR="00B27E89" w:rsidRPr="00F12A4D">
        <w:t xml:space="preserve">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 xml:space="preserve">использованием </w:t>
      </w:r>
      <w:proofErr w:type="spellStart"/>
      <w:r w:rsidRPr="00F12A4D">
        <w:rPr>
          <w:szCs w:val="24"/>
        </w:rPr>
        <w:t>функционала</w:t>
      </w:r>
      <w:r w:rsidR="00E25760" w:rsidRPr="00F12A4D">
        <w:rPr>
          <w:spacing w:val="-6"/>
          <w:szCs w:val="24"/>
        </w:rPr>
        <w:t>ЭТП</w:t>
      </w:r>
      <w:proofErr w:type="spellEnd"/>
      <w:r w:rsidR="002C2B00" w:rsidRPr="00F12A4D">
        <w:rPr>
          <w:spacing w:val="-6"/>
          <w:szCs w:val="24"/>
        </w:rPr>
        <w:t xml:space="preserve">, </w:t>
      </w:r>
      <w:proofErr w:type="gramStart"/>
      <w:r w:rsidR="002C2B00" w:rsidRPr="00F12A4D">
        <w:rPr>
          <w:spacing w:val="-6"/>
          <w:szCs w:val="24"/>
        </w:rPr>
        <w:t>указанной</w:t>
      </w:r>
      <w:proofErr w:type="gramEnd"/>
      <w:r w:rsidR="002C2B00" w:rsidRPr="00F12A4D">
        <w:rPr>
          <w:spacing w:val="-6"/>
          <w:szCs w:val="24"/>
        </w:rPr>
        <w:t xml:space="preserve"> в пункте </w:t>
      </w:r>
      <w:fldSimple w:instr=" REF _Ref317250534 \r \h  \* MERGEFORMAT ">
        <w:r w:rsidR="00A20F8A" w:rsidRPr="00A20F8A">
          <w:t>7</w:t>
        </w:r>
      </w:fldSimple>
      <w:r w:rsidR="002C2B00" w:rsidRPr="00F12A4D">
        <w:rPr>
          <w:szCs w:val="24"/>
        </w:rPr>
        <w:t xml:space="preserve"> раздела</w:t>
      </w:r>
      <w:r w:rsidR="003B7A32" w:rsidRPr="00F12A4D">
        <w:rPr>
          <w:szCs w:val="24"/>
        </w:rPr>
        <w:t> </w:t>
      </w:r>
      <w:fldSimple w:instr=" REF _Ref317250543 \r \h  \* MERGEFORMAT ">
        <w:r w:rsidR="00A20F8A" w:rsidRPr="00A20F8A">
          <w:t>4</w:t>
        </w:r>
      </w:fldSimple>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3"/>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740D85">
        <w:t>ЧАСТИ 3</w:t>
      </w:r>
      <w:r w:rsidRPr="00F12A4D">
        <w:t xml:space="preserve"> «ТЕХНИЧЕСКАЯ ЧАСТЬ».</w:t>
      </w:r>
      <w:r w:rsidR="0091532F" w:rsidRPr="00F12A4D">
        <w:t xml:space="preserve"> Проект договора, который будет заключен по результатам запроса цен, приведен </w:t>
      </w:r>
      <w:proofErr w:type="spellStart"/>
      <w:r w:rsidR="0091532F" w:rsidRPr="00F12A4D">
        <w:t>в</w:t>
      </w:r>
      <w:r w:rsidR="0091532F" w:rsidRPr="00740D85">
        <w:rPr>
          <w:iCs/>
        </w:rPr>
        <w:t>Ч</w:t>
      </w:r>
      <w:r w:rsidR="00740D85" w:rsidRPr="00740D85">
        <w:rPr>
          <w:iCs/>
        </w:rPr>
        <w:t>АСТИ</w:t>
      </w:r>
      <w:proofErr w:type="spellEnd"/>
      <w:r w:rsidR="00740D85" w:rsidRPr="00740D85">
        <w:rPr>
          <w:iCs/>
        </w:rPr>
        <w:t xml:space="preserve"> 2</w:t>
      </w:r>
      <w:r w:rsidR="0091532F" w:rsidRPr="00740D85">
        <w:t>.</w:t>
      </w:r>
    </w:p>
    <w:p w:rsidR="00805543" w:rsidRPr="00225DB0" w:rsidRDefault="00774E5E" w:rsidP="00370E30">
      <w:pPr>
        <w:pStyle w:val="af3"/>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w:t>
      </w:r>
      <w:proofErr w:type="spellStart"/>
      <w:r w:rsidRPr="00F12A4D">
        <w:t>участник</w:t>
      </w:r>
      <w:r w:rsidR="00466F9E" w:rsidRPr="00F12A4D">
        <w:t>запроса</w:t>
      </w:r>
      <w:proofErr w:type="spellEnd"/>
      <w:r w:rsidR="00466F9E" w:rsidRPr="00F12A4D">
        <w:t xml:space="preserve"> </w:t>
      </w:r>
      <w:proofErr w:type="spellStart"/>
      <w:r w:rsidR="00466F9E" w:rsidRPr="00F12A4D">
        <w:t>цен</w:t>
      </w:r>
      <w:r w:rsidR="002C2B00" w:rsidRPr="00F12A4D">
        <w:t>должен</w:t>
      </w:r>
      <w:proofErr w:type="spellEnd"/>
      <w:r w:rsidR="00370E30" w:rsidRPr="00F12A4D">
        <w:t xml:space="preserve"> быть </w:t>
      </w:r>
      <w:proofErr w:type="gramStart"/>
      <w:r w:rsidR="005F0413" w:rsidRPr="00F12A4D">
        <w:t>зарегистрирован</w:t>
      </w:r>
      <w:proofErr w:type="gramEnd"/>
      <w:r w:rsidR="005F0413" w:rsidRPr="00F12A4D">
        <w:t xml:space="preserve"> и/или аккредитован на ЭТП. </w:t>
      </w:r>
      <w:proofErr w:type="gramStart"/>
      <w:r w:rsidR="005F0413" w:rsidRPr="00F12A4D">
        <w:t xml:space="preserve">Правила и порядок аккредитации участника запроса цен оператором ЭТП определяются </w:t>
      </w:r>
      <w:r w:rsidR="005A0C12" w:rsidRPr="00F12A4D">
        <w:t>«Единым отраслевым стандартом закупок (Положением о закупке) Государственной корпорации по атомной энергии «</w:t>
      </w:r>
      <w:proofErr w:type="spellStart"/>
      <w:r w:rsidR="005A0C12" w:rsidRPr="00F12A4D">
        <w:t>Росатом</w:t>
      </w:r>
      <w:proofErr w:type="spellEnd"/>
      <w:r w:rsidR="005A0C12" w:rsidRPr="00F12A4D">
        <w:t xml:space="preserve">», утвержденным решением наблюдательного совета </w:t>
      </w:r>
      <w:proofErr w:type="spellStart"/>
      <w:r w:rsidR="005A0C12" w:rsidRPr="00F12A4D">
        <w:t>Госкорпорации</w:t>
      </w:r>
      <w:proofErr w:type="spellEnd"/>
      <w:r w:rsidR="005A0C12" w:rsidRPr="00F12A4D">
        <w:t xml:space="preserve"> «</w:t>
      </w:r>
      <w:proofErr w:type="spellStart"/>
      <w:r w:rsidR="005A0C12" w:rsidRPr="00F12A4D">
        <w:t>Росатом</w:t>
      </w:r>
      <w:proofErr w:type="spellEnd"/>
      <w:r w:rsidR="005A0C12" w:rsidRPr="00F12A4D">
        <w:t xml:space="preserve">» (протокол от 07.02.2012 № 37в редакции согласно пункту </w:t>
      </w:r>
      <w:fldSimple w:instr=" REF _Ref320260537 \r \h  \* MERGEFORMAT ">
        <w:r w:rsidR="00A20F8A">
          <w:t>2</w:t>
        </w:r>
      </w:fldSimple>
      <w:r w:rsidR="005A0C12" w:rsidRPr="00F12A4D">
        <w:t xml:space="preserve"> раздела </w:t>
      </w:r>
      <w:fldSimple w:instr=" REF _Ref317249938 \r \h  \* MERGEFORMAT ">
        <w:r w:rsidR="00A20F8A">
          <w:t>4</w:t>
        </w:r>
      </w:fldSimple>
      <w:r w:rsidR="005A0C12" w:rsidRPr="00F12A4D">
        <w:t xml:space="preserve"> «Информационная карта запроса цен»</w:t>
      </w:r>
      <w:r w:rsidR="005F0413" w:rsidRPr="00F12A4D">
        <w:t>, регламентом</w:t>
      </w:r>
      <w:r w:rsidR="005F0413" w:rsidRPr="00225DB0">
        <w:t xml:space="preserve"> работы и инструкциями ЭТП.</w:t>
      </w:r>
      <w:proofErr w:type="gramEnd"/>
    </w:p>
    <w:p w:rsidR="00370E30" w:rsidRPr="00225DB0" w:rsidRDefault="00370E30" w:rsidP="00370E30">
      <w:pPr>
        <w:pStyle w:val="af3"/>
        <w:keepNext/>
        <w:numPr>
          <w:ilvl w:val="1"/>
          <w:numId w:val="7"/>
        </w:numPr>
        <w:tabs>
          <w:tab w:val="num" w:pos="1418"/>
        </w:tabs>
        <w:spacing w:before="0" w:beforeAutospacing="0" w:after="0" w:afterAutospacing="0"/>
        <w:ind w:left="0" w:firstLine="709"/>
        <w:jc w:val="both"/>
      </w:pPr>
      <w:proofErr w:type="gramStart"/>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225DB0" w:rsidRDefault="00C31F2B" w:rsidP="00370E30">
      <w:pPr>
        <w:pStyle w:val="af3"/>
        <w:keepNext/>
        <w:numPr>
          <w:ilvl w:val="1"/>
          <w:numId w:val="7"/>
        </w:numPr>
        <w:tabs>
          <w:tab w:val="num" w:pos="1418"/>
        </w:tabs>
        <w:spacing w:before="0" w:beforeAutospacing="0" w:after="0" w:afterAutospacing="0"/>
        <w:ind w:left="0" w:firstLine="709"/>
        <w:jc w:val="both"/>
      </w:pPr>
      <w:bookmarkStart w:id="21"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21"/>
    </w:p>
    <w:p w:rsidR="00C31F2B" w:rsidRPr="00225DB0" w:rsidRDefault="00C31F2B" w:rsidP="00EC0975">
      <w:pPr>
        <w:numPr>
          <w:ilvl w:val="0"/>
          <w:numId w:val="30"/>
        </w:numPr>
        <w:tabs>
          <w:tab w:val="left" w:pos="0"/>
          <w:tab w:val="left" w:pos="993"/>
        </w:tabs>
        <w:ind w:left="0" w:right="-1" w:firstLine="709"/>
        <w:jc w:val="both"/>
      </w:pPr>
      <w:bookmarkStart w:id="22" w:name="_Ref317173209"/>
      <w:r w:rsidRPr="00225DB0">
        <w:t xml:space="preserve">обнаружения недостоверных сведений </w:t>
      </w:r>
      <w:r w:rsidR="00A14120" w:rsidRPr="00225DB0">
        <w:t xml:space="preserve">об участнике запроса цен, а также </w:t>
      </w:r>
      <w:proofErr w:type="spellStart"/>
      <w:r w:rsidR="00A14120" w:rsidRPr="00225DB0">
        <w:t>привлекаемых</w:t>
      </w:r>
      <w:r w:rsidR="00A14120" w:rsidRPr="00F12A4D">
        <w:rPr>
          <w:bCs/>
        </w:rPr>
        <w:t>поставщиках</w:t>
      </w:r>
      <w:proofErr w:type="spellEnd"/>
      <w:r w:rsidR="00A14120" w:rsidRPr="00F12A4D">
        <w:rPr>
          <w:bCs/>
        </w:rPr>
        <w:t>/</w:t>
      </w:r>
      <w:r w:rsidR="00A14120" w:rsidRPr="00F12A4D">
        <w:t xml:space="preserve"> субподрядчиках/ </w:t>
      </w:r>
      <w:proofErr w:type="spellStart"/>
      <w:r w:rsidR="00A14120" w:rsidRPr="00F12A4D">
        <w:t>соисполнителях</w:t>
      </w:r>
      <w:r w:rsidRPr="00225DB0">
        <w:t>в</w:t>
      </w:r>
      <w:proofErr w:type="spellEnd"/>
      <w:r w:rsidRPr="00225DB0">
        <w:t xml:space="preserve"> заявке на участие в </w:t>
      </w:r>
      <w:r w:rsidR="004560F3" w:rsidRPr="00225DB0">
        <w:t>запросе цен</w:t>
      </w:r>
      <w:r w:rsidRPr="00225DB0">
        <w:t xml:space="preserve"> и (или) ее уточнениях согласно пункту </w:t>
      </w:r>
      <w:fldSimple w:instr=" REF _Ref317251555 \r \h  \* MERGEFORMAT ">
        <w:r w:rsidR="00A20F8A">
          <w:t>3.17</w:t>
        </w:r>
      </w:fldSimple>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w:t>
      </w:r>
      <w:proofErr w:type="spellStart"/>
      <w:r w:rsidRPr="00225DB0">
        <w:t>ранжировке</w:t>
      </w:r>
      <w:proofErr w:type="spellEnd"/>
      <w:r w:rsidRPr="00225DB0">
        <w:t>;</w:t>
      </w:r>
      <w:bookmarkEnd w:id="22"/>
    </w:p>
    <w:p w:rsidR="00C31F2B" w:rsidRPr="00225DB0" w:rsidRDefault="00C31F2B" w:rsidP="00EC0975">
      <w:pPr>
        <w:numPr>
          <w:ilvl w:val="0"/>
          <w:numId w:val="30"/>
        </w:numPr>
        <w:tabs>
          <w:tab w:val="left" w:pos="0"/>
          <w:tab w:val="left" w:pos="993"/>
        </w:tabs>
        <w:ind w:left="0" w:right="-1" w:firstLine="709"/>
        <w:jc w:val="both"/>
      </w:pPr>
      <w:r w:rsidRPr="00225DB0">
        <w:t xml:space="preserve">получения заключения ЦАК </w:t>
      </w:r>
      <w:r w:rsidR="00334AB8" w:rsidRPr="00225DB0">
        <w:t xml:space="preserve">или Контрольной комиссии </w:t>
      </w:r>
      <w:r w:rsidR="00E6779F" w:rsidRPr="00225DB0">
        <w:t xml:space="preserve">(пункт </w:t>
      </w:r>
      <w:fldSimple w:instr=" REF _Ref321836744 \r \h  \* MERGEFORMAT ">
        <w:r w:rsidR="00A20F8A">
          <w:t>21</w:t>
        </w:r>
      </w:fldSimple>
      <w:r w:rsidR="00E6779F" w:rsidRPr="00225DB0">
        <w:t xml:space="preserve"> раздела </w:t>
      </w:r>
      <w:fldSimple w:instr=" REF _Ref317249938 \r \h  \* MERGEFORMAT ">
        <w:r w:rsidR="00A20F8A">
          <w:t>4</w:t>
        </w:r>
      </w:fldSimple>
      <w:r w:rsidR="00E6779F" w:rsidRPr="00225DB0">
        <w:t xml:space="preserve"> «Информационная карта запроса цен»</w:t>
      </w:r>
      <w:proofErr w:type="gramStart"/>
      <w:r w:rsidR="00E6779F" w:rsidRPr="00225DB0">
        <w:t>)</w:t>
      </w:r>
      <w:r w:rsidRPr="00225DB0">
        <w:t>о</w:t>
      </w:r>
      <w:proofErr w:type="gramEnd"/>
      <w:r w:rsidRPr="00225DB0">
        <w:t xml:space="preserve">б отмене процедуры </w:t>
      </w:r>
      <w:r w:rsidR="00466F9E" w:rsidRPr="00225DB0">
        <w:t>запроса цен</w:t>
      </w:r>
      <w:r w:rsidRPr="00225DB0">
        <w:t>, принятого в порядке рассмотрения жалоб;</w:t>
      </w:r>
    </w:p>
    <w:p w:rsidR="00C31F2B" w:rsidRPr="00225DB0" w:rsidRDefault="00C31F2B" w:rsidP="00EC0975">
      <w:pPr>
        <w:numPr>
          <w:ilvl w:val="0"/>
          <w:numId w:val="30"/>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Pr="00225DB0">
        <w:t>или заказчика.</w:t>
      </w:r>
    </w:p>
    <w:p w:rsidR="00A14120" w:rsidRPr="00225DB0" w:rsidRDefault="00A14120" w:rsidP="00A14120">
      <w:pPr>
        <w:pStyle w:val="af3"/>
        <w:keepNext/>
        <w:numPr>
          <w:ilvl w:val="1"/>
          <w:numId w:val="7"/>
        </w:numPr>
        <w:tabs>
          <w:tab w:val="num" w:pos="1418"/>
        </w:tabs>
        <w:spacing w:before="0" w:beforeAutospacing="0" w:after="0" w:afterAutospacing="0"/>
        <w:ind w:left="0" w:firstLine="709"/>
        <w:jc w:val="both"/>
      </w:pPr>
      <w:proofErr w:type="gramStart"/>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F23849">
        <w:t>7</w:t>
      </w:r>
      <w:r w:rsidRPr="00225DB0">
        <w:t xml:space="preserve">, </w:t>
      </w:r>
      <w:r w:rsidR="00082EBF" w:rsidRPr="00225DB0">
        <w:t xml:space="preserve">существенных для допуска участника запроса цен к участию в запросе цен, </w:t>
      </w:r>
      <w:r w:rsidRPr="00225DB0">
        <w:t xml:space="preserve">не указанных в подпункте </w:t>
      </w:r>
      <w:fldSimple w:instr=" REF _Ref317173209 \r \h  \* MERGEFORMAT ">
        <w:r w:rsidR="00A20F8A">
          <w:t>а)</w:t>
        </w:r>
      </w:fldSimple>
      <w:r w:rsidRPr="00225DB0">
        <w:t xml:space="preserve"> пункта </w:t>
      </w:r>
      <w:fldSimple w:instr=" REF _Ref317172396 \r \h  \* MERGEFORMAT ">
        <w:r w:rsidR="00A20F8A">
          <w:t>2.5</w:t>
        </w:r>
      </w:fldSimple>
      <w:r w:rsidRPr="00225DB0">
        <w:t>, если</w:t>
      </w:r>
      <w:proofErr w:type="gramEnd"/>
      <w:r w:rsidRPr="00225DB0">
        <w:t xml:space="preserve"> факт недостоверности сведений имеет документальное подтверждение.</w:t>
      </w:r>
    </w:p>
    <w:p w:rsidR="00C87330" w:rsidRPr="00225DB0" w:rsidRDefault="00B67284" w:rsidP="00370E30">
      <w:pPr>
        <w:pStyle w:val="af3"/>
        <w:keepNext/>
        <w:numPr>
          <w:ilvl w:val="1"/>
          <w:numId w:val="7"/>
        </w:numPr>
        <w:tabs>
          <w:tab w:val="num" w:pos="1418"/>
        </w:tabs>
        <w:spacing w:before="0" w:beforeAutospacing="0" w:after="0" w:afterAutospacing="0"/>
        <w:ind w:left="0" w:firstLine="709"/>
        <w:jc w:val="both"/>
      </w:pPr>
      <w:proofErr w:type="gramStart"/>
      <w:r w:rsidRPr="00225DB0">
        <w:t>О</w:t>
      </w:r>
      <w:r w:rsidR="00C87330" w:rsidRPr="00225DB0">
        <w:t xml:space="preserve">рганизатор </w:t>
      </w:r>
      <w:r w:rsidR="00466F9E" w:rsidRPr="00225DB0">
        <w:t xml:space="preserve">запроса </w:t>
      </w:r>
      <w:proofErr w:type="spellStart"/>
      <w:r w:rsidR="00466F9E" w:rsidRPr="00225DB0">
        <w:t>цен</w:t>
      </w:r>
      <w:r w:rsidRPr="00225DB0">
        <w:t>по</w:t>
      </w:r>
      <w:proofErr w:type="spellEnd"/>
      <w:r w:rsidRPr="00225DB0">
        <w:t xml:space="preserve"> решению заказчика или </w:t>
      </w:r>
      <w:r w:rsidR="002E77A5" w:rsidRPr="00225DB0">
        <w:t>закупочной комиссии</w:t>
      </w:r>
      <w:r w:rsidRPr="00225DB0">
        <w:t xml:space="preserve">, </w:t>
      </w:r>
      <w:r w:rsidR="00C87330" w:rsidRPr="00225DB0">
        <w:t>разместивший</w:t>
      </w:r>
      <w:r w:rsidRPr="00225DB0">
        <w:t xml:space="preserve"> </w:t>
      </w:r>
      <w:proofErr w:type="spellStart"/>
      <w:r w:rsidRPr="00225DB0">
        <w:t>наофициальном</w:t>
      </w:r>
      <w:proofErr w:type="spellEnd"/>
      <w:r w:rsidRPr="00225DB0">
        <w:t xml:space="preserve"> сайте </w:t>
      </w:r>
      <w:r w:rsidR="00E25760" w:rsidRPr="00225DB0">
        <w:t>и</w:t>
      </w:r>
      <w:r w:rsidRPr="00225DB0">
        <w:t xml:space="preserve"> на ЭТП </w:t>
      </w:r>
      <w:r w:rsidR="00C87330" w:rsidRPr="00225DB0">
        <w:t xml:space="preserve">извещение о проведении </w:t>
      </w:r>
      <w:r w:rsidR="00466F9E" w:rsidRPr="00225DB0">
        <w:t>запроса цен</w:t>
      </w:r>
      <w:r w:rsidRPr="00225DB0">
        <w:t xml:space="preserve"> и </w:t>
      </w:r>
      <w:r w:rsidR="002E77A5" w:rsidRPr="00225DB0">
        <w:t xml:space="preserve">документацию по </w:t>
      </w:r>
      <w:r w:rsidR="00466F9E" w:rsidRPr="00225DB0">
        <w:t>запросу цен</w:t>
      </w:r>
      <w:r w:rsidR="00C87330" w:rsidRPr="00225DB0">
        <w:t>, вправе отказаться от</w:t>
      </w:r>
      <w:r w:rsidR="00C87330" w:rsidRPr="00225DB0">
        <w:rPr>
          <w:lang w:val="en-US"/>
        </w:rPr>
        <w:t> </w:t>
      </w:r>
      <w:r w:rsidR="00C87330" w:rsidRPr="00225DB0">
        <w:t xml:space="preserve">проведения </w:t>
      </w:r>
      <w:r w:rsidR="00466F9E" w:rsidRPr="00225DB0">
        <w:t xml:space="preserve">запроса </w:t>
      </w:r>
      <w:proofErr w:type="spellStart"/>
      <w:r w:rsidR="00466F9E" w:rsidRPr="00225DB0">
        <w:t>цен</w:t>
      </w:r>
      <w:r w:rsidR="0015799F" w:rsidRPr="00225DB0">
        <w:t>не</w:t>
      </w:r>
      <w:proofErr w:type="spellEnd"/>
      <w:r w:rsidR="0015799F" w:rsidRPr="00225DB0">
        <w:t xml:space="preserve">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25DB0">
        <w:t xml:space="preserve">запроса цен </w:t>
      </w:r>
      <w:r w:rsidR="0015799F" w:rsidRPr="00225DB0">
        <w:t>или третьими лицами, которым такое</w:t>
      </w:r>
      <w:proofErr w:type="gramEnd"/>
      <w:r w:rsidR="0015799F" w:rsidRPr="00225DB0">
        <w:t xml:space="preserve"> действие может принести убытки</w:t>
      </w:r>
    </w:p>
    <w:p w:rsidR="00B737D8" w:rsidRDefault="00C87330" w:rsidP="00B737D8">
      <w:pPr>
        <w:pStyle w:val="aff8"/>
        <w:spacing w:after="0"/>
        <w:ind w:left="0" w:firstLine="709"/>
        <w:jc w:val="both"/>
      </w:pPr>
      <w:r w:rsidRPr="00225DB0">
        <w:t xml:space="preserve">Извещение об отказе от проведения </w:t>
      </w:r>
      <w:r w:rsidR="00466F9E" w:rsidRPr="00225DB0">
        <w:t>запроса цен</w:t>
      </w:r>
      <w:r w:rsidRPr="00225DB0">
        <w:t xml:space="preserve"> размещается организатором </w:t>
      </w:r>
      <w:r w:rsidR="00466F9E" w:rsidRPr="00225DB0">
        <w:t xml:space="preserve">запроса </w:t>
      </w:r>
      <w:proofErr w:type="spellStart"/>
      <w:r w:rsidR="00466F9E" w:rsidRPr="00225DB0">
        <w:t>цен</w:t>
      </w:r>
      <w:r w:rsidR="00870343" w:rsidRPr="00225DB0">
        <w:t>не</w:t>
      </w:r>
      <w:proofErr w:type="spellEnd"/>
      <w:r w:rsidR="00870343" w:rsidRPr="00225DB0">
        <w:t xml:space="preserve"> позднее 2 (двух) дней со дня принятия решения об отказе </w:t>
      </w:r>
      <w:r w:rsidR="00E25760" w:rsidRPr="00225DB0">
        <w:t>от </w:t>
      </w:r>
      <w:r w:rsidRPr="00225DB0">
        <w:t xml:space="preserve">проведения </w:t>
      </w:r>
      <w:r w:rsidR="00466F9E" w:rsidRPr="00225DB0">
        <w:t xml:space="preserve">запроса </w:t>
      </w:r>
      <w:proofErr w:type="gramStart"/>
      <w:r w:rsidR="00466F9E" w:rsidRPr="00225DB0">
        <w:t>цен</w:t>
      </w:r>
      <w:r w:rsidR="008C0BBC" w:rsidRPr="00225DB0">
        <w:t>на</w:t>
      </w:r>
      <w:proofErr w:type="gramEnd"/>
      <w:r w:rsidR="008C0BBC" w:rsidRPr="00225DB0">
        <w:t xml:space="preserve"> официальном сайте и </w:t>
      </w:r>
      <w:r w:rsidR="00860E08" w:rsidRPr="00225DB0">
        <w:t xml:space="preserve">на </w:t>
      </w:r>
      <w:r w:rsidR="008C0BBC" w:rsidRPr="00225DB0">
        <w:t>ЭТП.</w:t>
      </w:r>
    </w:p>
    <w:p w:rsidR="00C87330" w:rsidRDefault="00C87330" w:rsidP="00B737D8">
      <w:pPr>
        <w:pStyle w:val="10"/>
        <w:numPr>
          <w:ilvl w:val="1"/>
          <w:numId w:val="6"/>
        </w:numPr>
        <w:tabs>
          <w:tab w:val="clear" w:pos="1440"/>
          <w:tab w:val="num" w:pos="0"/>
        </w:tabs>
        <w:ind w:left="0" w:firstLine="709"/>
        <w:jc w:val="left"/>
        <w:rPr>
          <w:b/>
          <w:bCs/>
        </w:rPr>
      </w:pPr>
      <w:bookmarkStart w:id="23" w:name="_ПОРЯДОК_ПРОВЕДЕНИЯ_ЗАПРОСА"/>
      <w:bookmarkEnd w:id="23"/>
      <w:r w:rsidRPr="00225DB0">
        <w:br w:type="page"/>
      </w:r>
      <w:bookmarkStart w:id="24" w:name="_Toc329341995"/>
      <w:r w:rsidR="00B737D8" w:rsidRPr="00B737D8">
        <w:rPr>
          <w:b/>
          <w:bCs/>
        </w:rPr>
        <w:lastRenderedPageBreak/>
        <w:t>ПОРЯДОК ПРОВЕДЕНИЯ ЗАПРОСА ЦЕН</w:t>
      </w:r>
      <w:bookmarkEnd w:id="24"/>
    </w:p>
    <w:p w:rsidR="0028054C" w:rsidRPr="0028054C" w:rsidRDefault="0028054C" w:rsidP="0028054C"/>
    <w:p w:rsidR="00474AFE" w:rsidRPr="00F12A4D" w:rsidRDefault="00474AFE" w:rsidP="00474AFE">
      <w:pPr>
        <w:numPr>
          <w:ilvl w:val="1"/>
          <w:numId w:val="34"/>
        </w:numPr>
        <w:ind w:left="0" w:firstLine="709"/>
        <w:jc w:val="both"/>
      </w:pPr>
      <w:proofErr w:type="gramStart"/>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A20F8A">
          <w:t>14</w:t>
        </w:r>
      </w:fldSimple>
      <w:r w:rsidRPr="00F12A4D">
        <w:t xml:space="preserve"> раздела </w:t>
      </w:r>
      <w:r>
        <w:t>4</w:t>
      </w:r>
      <w:r w:rsidRPr="00F12A4D">
        <w:t xml:space="preserve"> «Информационная карта запроса цен», оформленных в соответствии с положениями</w:t>
      </w:r>
      <w:proofErr w:type="gramEnd"/>
      <w:r w:rsidRPr="00F12A4D">
        <w:t xml:space="preserve"> настоящего подраздела, содержание которых соответствует требованиям настоящей документации по запросу цен.</w:t>
      </w:r>
    </w:p>
    <w:p w:rsidR="00474AFE" w:rsidRPr="00F12A4D" w:rsidRDefault="00474AFE" w:rsidP="00474AFE">
      <w:pPr>
        <w:numPr>
          <w:ilvl w:val="1"/>
          <w:numId w:val="34"/>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474AFE" w:rsidRPr="00F12A4D" w:rsidRDefault="00474AFE" w:rsidP="00474AFE">
      <w:pPr>
        <w:numPr>
          <w:ilvl w:val="1"/>
          <w:numId w:val="34"/>
        </w:numPr>
        <w:ind w:left="0" w:firstLine="709"/>
        <w:jc w:val="both"/>
      </w:pPr>
      <w:r w:rsidRPr="00F12A4D">
        <w:t xml:space="preserve">Участник запроса цен вправе подать только одну заявку на участие в запросе цен, внесение изменений </w:t>
      </w:r>
      <w:proofErr w:type="gramStart"/>
      <w:r w:rsidRPr="00F12A4D">
        <w:t>в</w:t>
      </w:r>
      <w:proofErr w:type="gramEnd"/>
      <w:r w:rsidRPr="00F12A4D">
        <w:t xml:space="preserve"> которую не допускается.</w:t>
      </w:r>
    </w:p>
    <w:p w:rsidR="00474AFE" w:rsidRPr="00F12A4D" w:rsidRDefault="00474AFE" w:rsidP="00474AFE">
      <w:pPr>
        <w:numPr>
          <w:ilvl w:val="1"/>
          <w:numId w:val="34"/>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rsidR="00A20F8A">
          <w:t>16</w:t>
        </w:r>
      </w:fldSimple>
      <w:r w:rsidRPr="00F12A4D">
        <w:t xml:space="preserve"> раздела </w:t>
      </w:r>
      <w:r>
        <w:t>4</w:t>
      </w:r>
      <w:r w:rsidRPr="00F12A4D">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474AFE" w:rsidRPr="00F12A4D" w:rsidRDefault="00474AFE" w:rsidP="00474AFE">
      <w:pPr>
        <w:numPr>
          <w:ilvl w:val="1"/>
          <w:numId w:val="34"/>
        </w:numPr>
        <w:ind w:left="0" w:firstLine="709"/>
        <w:jc w:val="both"/>
      </w:pPr>
      <w:bookmarkStart w:id="25" w:name="_Ref317252426"/>
      <w:r w:rsidRPr="00F12A4D">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F12A4D">
        <w:t>образом</w:t>
      </w:r>
      <w:proofErr w:type="gramEnd"/>
      <w:r w:rsidRPr="00F12A4D">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5"/>
    </w:p>
    <w:p w:rsidR="00474AFE" w:rsidRPr="00F12A4D" w:rsidRDefault="00474AFE" w:rsidP="00474AFE">
      <w:pPr>
        <w:numPr>
          <w:ilvl w:val="1"/>
          <w:numId w:val="34"/>
        </w:numPr>
        <w:ind w:left="0" w:firstLine="709"/>
        <w:jc w:val="both"/>
      </w:pPr>
      <w:bookmarkStart w:id="26" w:name="_Ref317252433"/>
      <w:r w:rsidRPr="00F12A4D">
        <w:t>Также рекомендуется, чтобы каждый документ, входящий в заявку на участие в запросе цен, был скреплен печатью участника запроса цен.</w:t>
      </w:r>
      <w:bookmarkEnd w:id="26"/>
    </w:p>
    <w:p w:rsidR="00474AFE" w:rsidRPr="00F12A4D" w:rsidRDefault="00474AFE" w:rsidP="00474AFE">
      <w:pPr>
        <w:numPr>
          <w:ilvl w:val="1"/>
          <w:numId w:val="34"/>
        </w:numPr>
        <w:ind w:left="0" w:firstLine="709"/>
        <w:jc w:val="both"/>
      </w:pPr>
      <w:r w:rsidRPr="00F12A4D">
        <w:t>Рекомендации пунктов </w:t>
      </w:r>
      <w:fldSimple w:instr=" REF _Ref317252426 \r \h  \* MERGEFORMAT ">
        <w:r w:rsidR="00A20F8A">
          <w:t>3.5</w:t>
        </w:r>
      </w:fldSimple>
      <w:r w:rsidRPr="00F12A4D">
        <w:t xml:space="preserve"> и </w:t>
      </w:r>
      <w:fldSimple w:instr=" REF _Ref317252433 \r \h  \* MERGEFORMAT ">
        <w:r w:rsidR="00A20F8A">
          <w:t>3.6</w:t>
        </w:r>
      </w:fldSimple>
      <w:r w:rsidRPr="00F12A4D">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4AFE" w:rsidRPr="00F12A4D" w:rsidRDefault="00474AFE" w:rsidP="00474AFE">
      <w:pPr>
        <w:numPr>
          <w:ilvl w:val="1"/>
          <w:numId w:val="34"/>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w:t>
      </w:r>
      <w:proofErr w:type="gramStart"/>
      <w:r w:rsidRPr="00F12A4D">
        <w:t>исправленному</w:t>
      </w:r>
      <w:proofErr w:type="gramEnd"/>
      <w:r w:rsidRPr="00F12A4D">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74AFE" w:rsidRPr="00F12A4D" w:rsidRDefault="00474AFE" w:rsidP="00474AFE">
      <w:pPr>
        <w:numPr>
          <w:ilvl w:val="1"/>
          <w:numId w:val="34"/>
        </w:numPr>
        <w:ind w:left="0" w:firstLine="709"/>
        <w:jc w:val="both"/>
      </w:pPr>
      <w:bookmarkStart w:id="27" w:name="_Ref317253302"/>
      <w:r w:rsidRPr="00F12A4D">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7"/>
    </w:p>
    <w:p w:rsidR="00474AFE" w:rsidRPr="00F12A4D" w:rsidRDefault="00474AFE" w:rsidP="00474AFE">
      <w:pPr>
        <w:numPr>
          <w:ilvl w:val="1"/>
          <w:numId w:val="34"/>
        </w:numPr>
        <w:ind w:left="0" w:firstLine="709"/>
        <w:jc w:val="both"/>
      </w:pPr>
      <w:proofErr w:type="gramStart"/>
      <w:r w:rsidRPr="00F12A4D">
        <w:t>Все документы (формы, заполненные в соответствии с</w:t>
      </w:r>
      <w:r w:rsidRPr="00F12A4D">
        <w:rPr>
          <w:lang w:val="en-US"/>
        </w:rPr>
        <w:t> </w:t>
      </w:r>
      <w:r w:rsidRPr="00F12A4D">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F12A4D">
        <w:t xml:space="preserve"> *.</w:t>
      </w:r>
      <w:proofErr w:type="spellStart"/>
      <w:proofErr w:type="gramStart"/>
      <w:r w:rsidRPr="00F12A4D">
        <w:t>pdf</w:t>
      </w:r>
      <w:proofErr w:type="spellEnd"/>
      <w:r w:rsidRPr="00F12A4D">
        <w:t>, формат: один файл – один документ).</w:t>
      </w:r>
      <w:proofErr w:type="gramEnd"/>
      <w:r w:rsidRPr="00F12A4D">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рекомендациями, указанными в пунктах </w:t>
      </w:r>
      <w:fldSimple w:instr=" REF _Ref317252426 \r \h  \* MERGEFORMAT ">
        <w:r w:rsidR="00A20F8A">
          <w:t>3.5</w:t>
        </w:r>
      </w:fldSimple>
      <w:r w:rsidRPr="00F12A4D">
        <w:t xml:space="preserve">– </w:t>
      </w:r>
      <w:fldSimple w:instr=" REF _Ref317253302 \r \h  \* MERGEFORMAT ">
        <w:r w:rsidR="00A20F8A">
          <w:t>3.9</w:t>
        </w:r>
      </w:fldSimple>
      <w:r w:rsidRPr="00F12A4D">
        <w:t xml:space="preserve">. </w:t>
      </w:r>
      <w:r w:rsidRPr="00F12A4D">
        <w:rPr>
          <w:bCs/>
        </w:rPr>
        <w:t xml:space="preserve">Допускается размещение на ЭТП документов, сохраненных в архивах, при этом </w:t>
      </w:r>
      <w:r w:rsidRPr="00F12A4D">
        <w:rPr>
          <w:bCs/>
        </w:rPr>
        <w:lastRenderedPageBreak/>
        <w:t>размещение на</w:t>
      </w:r>
      <w:r w:rsidRPr="00F12A4D">
        <w:rPr>
          <w:bCs/>
          <w:lang w:val="en-US"/>
        </w:rPr>
        <w:t> </w:t>
      </w:r>
      <w:proofErr w:type="spellStart"/>
      <w:r w:rsidRPr="00F12A4D">
        <w:rPr>
          <w:bCs/>
        </w:rPr>
        <w:t>ЭТПархивов</w:t>
      </w:r>
      <w:proofErr w:type="spellEnd"/>
      <w:r w:rsidRPr="00F12A4D">
        <w:rPr>
          <w:bCs/>
        </w:rPr>
        <w:t>,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474AFE" w:rsidRPr="00F12A4D" w:rsidRDefault="00474AFE" w:rsidP="00474AFE">
      <w:pPr>
        <w:numPr>
          <w:ilvl w:val="1"/>
          <w:numId w:val="34"/>
        </w:numPr>
        <w:ind w:left="0" w:firstLine="709"/>
        <w:jc w:val="both"/>
      </w:pPr>
      <w:bookmarkStart w:id="28" w:name="_Ref317252532"/>
      <w:proofErr w:type="gramStart"/>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F12A4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A20F8A">
          <w:t>6</w:t>
        </w:r>
      </w:fldSimple>
      <w:r w:rsidRPr="00F12A4D">
        <w:t xml:space="preserve"> раздела </w:t>
      </w:r>
      <w:r>
        <w:t>4</w:t>
      </w:r>
      <w:r w:rsidRPr="00F12A4D">
        <w:t xml:space="preserve"> «Информационная карта запроса цен».</w:t>
      </w:r>
      <w:bookmarkEnd w:id="28"/>
    </w:p>
    <w:p w:rsidR="00474AFE" w:rsidRPr="00F12A4D" w:rsidRDefault="00474AFE" w:rsidP="00474AFE">
      <w:pPr>
        <w:numPr>
          <w:ilvl w:val="1"/>
          <w:numId w:val="34"/>
        </w:numPr>
        <w:ind w:left="0" w:firstLine="709"/>
        <w:jc w:val="both"/>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A20F8A">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474AFE" w:rsidRPr="00F12A4D" w:rsidRDefault="00474AFE" w:rsidP="00474AFE">
      <w:pPr>
        <w:numPr>
          <w:ilvl w:val="1"/>
          <w:numId w:val="34"/>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w:t>
      </w:r>
      <w:proofErr w:type="spellStart"/>
      <w:r w:rsidRPr="00F12A4D">
        <w:rPr>
          <w:bCs/>
          <w:iCs/>
        </w:rPr>
        <w:t>заявок</w:t>
      </w:r>
      <w:proofErr w:type="gramStart"/>
      <w:r w:rsidRPr="00F12A4D">
        <w:rPr>
          <w:b/>
          <w:i/>
        </w:rPr>
        <w:t>.</w:t>
      </w:r>
      <w:r w:rsidRPr="00F12A4D">
        <w:t>П</w:t>
      </w:r>
      <w:proofErr w:type="gramEnd"/>
      <w:r w:rsidRPr="00F12A4D">
        <w:t>ри</w:t>
      </w:r>
      <w:proofErr w:type="spellEnd"/>
      <w:r w:rsidRPr="00F12A4D">
        <w:t xml:space="preserve"> этом срок подачи заявок на участие в запросе цен должен </w:t>
      </w:r>
      <w:proofErr w:type="gramStart"/>
      <w:r w:rsidRPr="00F12A4D">
        <w:t xml:space="preserve">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roofErr w:type="gramEnd"/>
    </w:p>
    <w:p w:rsidR="00474AFE" w:rsidRPr="00F12A4D" w:rsidRDefault="00474AFE" w:rsidP="00474AFE">
      <w:pPr>
        <w:numPr>
          <w:ilvl w:val="1"/>
          <w:numId w:val="34"/>
        </w:numPr>
        <w:ind w:left="0" w:firstLine="709"/>
        <w:jc w:val="both"/>
      </w:pPr>
      <w:proofErr w:type="gramStart"/>
      <w:r w:rsidRPr="00F12A4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474AFE" w:rsidRDefault="00474AFE" w:rsidP="00474AFE">
      <w:pPr>
        <w:numPr>
          <w:ilvl w:val="1"/>
          <w:numId w:val="34"/>
        </w:numPr>
        <w:ind w:left="0" w:firstLine="709"/>
        <w:jc w:val="both"/>
      </w:pPr>
      <w:r w:rsidRPr="00F12A4D">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w:t>
      </w:r>
      <w:proofErr w:type="spellStart"/>
      <w:r w:rsidRPr="00F12A4D">
        <w:t>заявокдолжна</w:t>
      </w:r>
      <w:proofErr w:type="spellEnd"/>
      <w:r w:rsidRPr="00F12A4D">
        <w:t xml:space="preserve"> быть не менее 4 (четырех) рабочих дней со дня, следующего за извещением о продлении срока.</w:t>
      </w:r>
    </w:p>
    <w:p w:rsidR="00226A90" w:rsidRPr="00226A90" w:rsidRDefault="00226A90" w:rsidP="00226A90">
      <w:pPr>
        <w:pStyle w:val="-3"/>
        <w:numPr>
          <w:ilvl w:val="2"/>
          <w:numId w:val="0"/>
        </w:numPr>
        <w:tabs>
          <w:tab w:val="clear" w:pos="1701"/>
          <w:tab w:val="left" w:pos="1985"/>
        </w:tabs>
        <w:spacing w:line="240" w:lineRule="auto"/>
        <w:ind w:firstLine="720"/>
        <w:rPr>
          <w:sz w:val="24"/>
        </w:rPr>
      </w:pPr>
      <w:proofErr w:type="gramStart"/>
      <w:r w:rsidRPr="00226A90">
        <w:rPr>
          <w:sz w:val="24"/>
        </w:rPr>
        <w:t>При проведении запроса цен в электронной форме, если до окончания срока подачи заявок поступило менее двух заявок, срок подачи заявок продлевается автоматически с помощью программных и технических средств ЭТП или организатором запроса цен самостоятельно, при этом размещается соответствующее извещение о продлении срока в том же порядке, в каком делалось извещение о проведении запроса цен Продолжительность нового срока подачи заявок должна</w:t>
      </w:r>
      <w:proofErr w:type="gramEnd"/>
      <w:r w:rsidRPr="00226A90">
        <w:rPr>
          <w:sz w:val="24"/>
        </w:rPr>
        <w:t xml:space="preserve"> быть не менее 4 (четырех) рабочих дней со дня, следующего за извещением о продлении срока.</w:t>
      </w:r>
    </w:p>
    <w:p w:rsidR="00474AFE" w:rsidRPr="00F12A4D" w:rsidRDefault="00474AFE" w:rsidP="00474AFE">
      <w:pPr>
        <w:numPr>
          <w:ilvl w:val="1"/>
          <w:numId w:val="34"/>
        </w:numPr>
        <w:ind w:left="0" w:firstLine="709"/>
        <w:jc w:val="both"/>
      </w:pPr>
      <w:r w:rsidRPr="00F12A4D">
        <w:t>В срок, установленный в извещении о проведении запроса цен и в пункте </w:t>
      </w:r>
      <w:fldSimple w:instr=" REF _Ref317250778 \r \h  \* MERGEFORMAT ">
        <w:r w:rsidR="00A20F8A">
          <w:t>16</w:t>
        </w:r>
      </w:fldSimple>
      <w:r w:rsidRPr="00F12A4D">
        <w:t xml:space="preserve"> раздела </w:t>
      </w:r>
      <w:r>
        <w:t>4</w:t>
      </w:r>
      <w:r w:rsidRPr="00F12A4D">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F12A4D">
        <w:rPr>
          <w:lang w:val="en-US"/>
        </w:rPr>
        <w:t> </w:t>
      </w:r>
      <w:r w:rsidRPr="00F12A4D">
        <w:t>содержащимся в них документам и сведениям.</w:t>
      </w:r>
    </w:p>
    <w:p w:rsidR="00474AFE" w:rsidRPr="00F12A4D" w:rsidRDefault="00474AFE" w:rsidP="00474AFE">
      <w:pPr>
        <w:numPr>
          <w:ilvl w:val="1"/>
          <w:numId w:val="34"/>
        </w:numPr>
        <w:ind w:left="0" w:firstLine="709"/>
        <w:jc w:val="both"/>
      </w:pPr>
      <w:bookmarkStart w:id="29" w:name="_Toc317269894"/>
      <w:bookmarkStart w:id="30" w:name="_Toc317269975"/>
      <w:bookmarkStart w:id="31" w:name="_Toc317269900"/>
      <w:bookmarkStart w:id="32" w:name="_Toc317269981"/>
      <w:bookmarkStart w:id="33" w:name="_Toc317269901"/>
      <w:bookmarkStart w:id="34" w:name="_Toc317269982"/>
      <w:bookmarkStart w:id="35" w:name="_Toc317269902"/>
      <w:bookmarkStart w:id="36" w:name="_Toc317269983"/>
      <w:bookmarkStart w:id="37" w:name="_Toc317269903"/>
      <w:bookmarkStart w:id="38" w:name="_Toc317269984"/>
      <w:bookmarkStart w:id="39" w:name="_Toc317269904"/>
      <w:bookmarkStart w:id="40" w:name="_Toc317269985"/>
      <w:bookmarkStart w:id="41" w:name="_Toc317269907"/>
      <w:bookmarkStart w:id="42" w:name="_Toc317269988"/>
      <w:bookmarkStart w:id="43" w:name="_Toc317269909"/>
      <w:bookmarkStart w:id="44" w:name="_Toc317269990"/>
      <w:bookmarkStart w:id="45" w:name="_Ref317251555"/>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r w:rsidRPr="00F12A4D">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5"/>
    </w:p>
    <w:p w:rsidR="00474AFE" w:rsidRPr="00F12A4D" w:rsidRDefault="00474AFE" w:rsidP="00474AFE">
      <w:pPr>
        <w:numPr>
          <w:ilvl w:val="0"/>
          <w:numId w:val="29"/>
        </w:numPr>
        <w:tabs>
          <w:tab w:val="num" w:pos="1276"/>
        </w:tabs>
        <w:autoSpaceDE w:val="0"/>
        <w:autoSpaceDN w:val="0"/>
        <w:adjustRightInd w:val="0"/>
        <w:ind w:left="0" w:firstLine="709"/>
        <w:jc w:val="both"/>
      </w:pPr>
      <w:proofErr w:type="gramStart"/>
      <w:r w:rsidRPr="00F12A4D">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F12A4D">
        <w:t>саморегулируемых</w:t>
      </w:r>
      <w:proofErr w:type="spellEnd"/>
      <w:r w:rsidRPr="00F12A4D">
        <w:t xml:space="preserve"> общественных организациях и т.д.), документы, подтверждающие полномочия лица на</w:t>
      </w:r>
      <w:r w:rsidRPr="00F12A4D">
        <w:rPr>
          <w:lang w:val="en-US"/>
        </w:rPr>
        <w:t> </w:t>
      </w:r>
      <w:r w:rsidRPr="00F12A4D">
        <w:t xml:space="preserve">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w:t>
      </w:r>
      <w:r w:rsidRPr="00F12A4D">
        <w:lastRenderedPageBreak/>
        <w:t>подтверждающие право участника запроса цен</w:t>
      </w:r>
      <w:proofErr w:type="gramEnd"/>
      <w:r w:rsidRPr="00F12A4D">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направить участникам запроса цен запросы об исправлении выявленных в ходе рассмотрения арифметических и грамматических ошибок в</w:t>
      </w:r>
      <w:r w:rsidRPr="00F12A4D">
        <w:rPr>
          <w:lang w:val="en-US"/>
        </w:rPr>
        <w:t> </w:t>
      </w:r>
      <w:r w:rsidRPr="00F12A4D">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 xml:space="preserve">при наличии разночтений между суммой, указанной словами, и суммой, указанной цифрами, преимущество имеет сумма, указанная словами; </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74AFE" w:rsidRPr="00F12A4D" w:rsidRDefault="00474AFE" w:rsidP="00474AFE">
      <w:pPr>
        <w:autoSpaceDE w:val="0"/>
        <w:autoSpaceDN w:val="0"/>
        <w:adjustRightInd w:val="0"/>
        <w:ind w:firstLine="709"/>
        <w:jc w:val="both"/>
      </w:pPr>
      <w:r w:rsidRPr="00F12A4D">
        <w:t>Исправление иных ошибок не допускается.</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474AFE" w:rsidRPr="00F12A4D" w:rsidRDefault="00474AFE" w:rsidP="00474AFE">
      <w:pPr>
        <w:numPr>
          <w:ilvl w:val="1"/>
          <w:numId w:val="34"/>
        </w:numPr>
        <w:ind w:left="0" w:firstLine="709"/>
        <w:jc w:val="both"/>
      </w:pPr>
      <w:bookmarkStart w:id="46" w:name="_Ref266805430"/>
      <w:bookmarkStart w:id="47" w:name="_Ref125833092"/>
      <w:bookmarkStart w:id="48" w:name="_Ref297560912"/>
      <w:proofErr w:type="gramStart"/>
      <w:r w:rsidRPr="00F12A4D">
        <w:t>Закупочная</w:t>
      </w:r>
      <w:proofErr w:type="gramEnd"/>
      <w:r w:rsidRPr="00F12A4D">
        <w:t xml:space="preserve"> </w:t>
      </w:r>
      <w:proofErr w:type="spellStart"/>
      <w:r w:rsidRPr="00F12A4D">
        <w:t>комиссияна</w:t>
      </w:r>
      <w:proofErr w:type="spellEnd"/>
      <w:r w:rsidRPr="00F12A4D">
        <w:t xml:space="preserve">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6"/>
      <w:r w:rsidRPr="00F12A4D">
        <w:t>, по</w:t>
      </w:r>
      <w:r w:rsidRPr="00F12A4D">
        <w:rPr>
          <w:lang w:val="en-US"/>
        </w:rPr>
        <w:t> </w:t>
      </w:r>
      <w:r w:rsidRPr="00F12A4D">
        <w:t>следующим основаниям:</w:t>
      </w:r>
      <w:bookmarkStart w:id="49" w:name="sub_1211"/>
      <w:bookmarkEnd w:id="47"/>
      <w:bookmarkEnd w:id="48"/>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bookmarkStart w:id="50" w:name="_Ref299324479"/>
      <w:proofErr w:type="gramStart"/>
      <w:r w:rsidRPr="00F12A4D">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50"/>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w:t>
      </w:r>
      <w:proofErr w:type="gramEnd"/>
      <w:r w:rsidRPr="00DE7878">
        <w:t xml:space="preserve">, выполнения работ или оказания </w:t>
      </w:r>
      <w:proofErr w:type="spellStart"/>
      <w:r w:rsidRPr="00DE7878">
        <w:t>услуг</w:t>
      </w:r>
      <w:proofErr w:type="gramStart"/>
      <w:r w:rsidRPr="00DE7878">
        <w:t>.</w:t>
      </w:r>
      <w:r w:rsidRPr="00F12A4D">
        <w:t>Е</w:t>
      </w:r>
      <w:proofErr w:type="gramEnd"/>
      <w:r w:rsidRPr="00F12A4D">
        <w:t>сли</w:t>
      </w:r>
      <w:proofErr w:type="spellEnd"/>
      <w:r w:rsidRPr="00F12A4D">
        <w:t xml:space="preserve">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fldSimple w:instr=" REF _Ref317250598 \r \h  \* MERGEFORMAT ">
        <w:r w:rsidR="00A20F8A">
          <w:t>3</w:t>
        </w:r>
      </w:fldSimple>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w:t>
      </w:r>
      <w:proofErr w:type="gramStart"/>
      <w:r w:rsidRPr="00F12A4D">
        <w:t xml:space="preserve">отсчитывается от предполагаемой даты </w:t>
      </w:r>
      <w:proofErr w:type="spellStart"/>
      <w:r w:rsidRPr="00F12A4D">
        <w:t>заключениядоговора</w:t>
      </w:r>
      <w:proofErr w:type="spellEnd"/>
      <w:r w:rsidRPr="00F12A4D">
        <w:t>,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00A20F8A" w:rsidRPr="00A20F8A">
          <w:rPr>
            <w:bCs/>
          </w:rPr>
          <w:t>17</w:t>
        </w:r>
      </w:fldSimple>
      <w:r w:rsidRPr="00F12A4D">
        <w:rPr>
          <w:bCs/>
        </w:rPr>
        <w:t xml:space="preserve"> раздела </w:t>
      </w:r>
      <w:r>
        <w:rPr>
          <w:bCs/>
        </w:rPr>
        <w:t>4</w:t>
      </w:r>
      <w:r w:rsidRPr="00F12A4D">
        <w:rPr>
          <w:bCs/>
        </w:rPr>
        <w:t xml:space="preserve"> «Информационная карта запроса цен» и датой заключения </w:t>
      </w:r>
      <w:r w:rsidRPr="00F12A4D">
        <w:t>договора, в соответствии с минимально возможным сроком, указанным в</w:t>
      </w:r>
      <w:r w:rsidRPr="00F12A4D">
        <w:rPr>
          <w:lang w:val="en-US"/>
        </w:rPr>
        <w:t> </w:t>
      </w:r>
      <w:r w:rsidRPr="00F12A4D">
        <w:t xml:space="preserve">извещении о проведении запроса цен и </w:t>
      </w:r>
      <w:r w:rsidRPr="00F12A4D">
        <w:rPr>
          <w:bCs/>
        </w:rPr>
        <w:t>пункте </w:t>
      </w:r>
      <w:fldSimple w:instr=" REF _Ref317254659 \r \h  \* MERGEFORMAT ">
        <w:r w:rsidR="00A20F8A" w:rsidRPr="00A20F8A">
          <w:rPr>
            <w:bCs/>
          </w:rPr>
          <w:t>18</w:t>
        </w:r>
      </w:fldSimple>
      <w:r w:rsidRPr="00F12A4D">
        <w:rPr>
          <w:bCs/>
        </w:rPr>
        <w:t xml:space="preserve"> раздела </w:t>
      </w:r>
      <w:r>
        <w:rPr>
          <w:bCs/>
        </w:rPr>
        <w:t>4</w:t>
      </w:r>
      <w:r w:rsidRPr="00F12A4D">
        <w:rPr>
          <w:bCs/>
        </w:rPr>
        <w:t xml:space="preserve"> «Информационная карта запроса цен»</w:t>
      </w:r>
      <w:r w:rsidRPr="00F12A4D">
        <w:t>;</w:t>
      </w:r>
      <w:proofErr w:type="gramEnd"/>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предоставление участником запроса цен в составе заявки на</w:t>
      </w:r>
      <w:r w:rsidRPr="00F12A4D">
        <w:rPr>
          <w:lang w:val="en-US"/>
        </w:rPr>
        <w:t> </w:t>
      </w:r>
      <w:r w:rsidRPr="00F12A4D">
        <w:t>участие в запросе цен недостоверных сведений;</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474AFE" w:rsidRPr="00F12A4D" w:rsidRDefault="00474AFE" w:rsidP="00474AFE">
      <w:pPr>
        <w:numPr>
          <w:ilvl w:val="1"/>
          <w:numId w:val="34"/>
        </w:numPr>
        <w:ind w:left="0" w:firstLine="709"/>
        <w:jc w:val="both"/>
      </w:pPr>
      <w:bookmarkStart w:id="51" w:name="_Ref318811122"/>
      <w:bookmarkStart w:id="52" w:name="sub_1214"/>
      <w:bookmarkEnd w:id="49"/>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w:t>
      </w:r>
      <w:r w:rsidRPr="00F12A4D">
        <w:lastRenderedPageBreak/>
        <w:t xml:space="preserve">отказе в допуске к участию в запросе цен. Также принимается решение о проведении или </w:t>
      </w:r>
      <w:proofErr w:type="spellStart"/>
      <w:r w:rsidRPr="00F12A4D">
        <w:t>непроведении</w:t>
      </w:r>
      <w:proofErr w:type="spellEnd"/>
      <w:r w:rsidRPr="00F12A4D">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F12A4D">
        <w:t>непроведении</w:t>
      </w:r>
      <w:proofErr w:type="spellEnd"/>
      <w:r w:rsidRPr="00F12A4D">
        <w:t xml:space="preserve"> переторжки, закупочная комиссия в том же протоколе определяет итоги запроса цен.</w:t>
      </w:r>
      <w:bookmarkEnd w:id="51"/>
    </w:p>
    <w:p w:rsidR="00474AFE" w:rsidRPr="00F12A4D" w:rsidRDefault="00474AFE" w:rsidP="00474AFE">
      <w:pPr>
        <w:numPr>
          <w:ilvl w:val="1"/>
          <w:numId w:val="34"/>
        </w:numPr>
        <w:ind w:left="0" w:firstLine="709"/>
        <w:jc w:val="both"/>
      </w:pPr>
      <w:r w:rsidRPr="00F12A4D">
        <w:t>Протокол/</w:t>
      </w:r>
      <w:proofErr w:type="spellStart"/>
      <w:r w:rsidRPr="00F12A4D">
        <w:t>ы</w:t>
      </w:r>
      <w:proofErr w:type="spellEnd"/>
      <w:r w:rsidRPr="00F12A4D">
        <w:t xml:space="preserve"> заседания закупочной комиссии размещается/</w:t>
      </w:r>
      <w:proofErr w:type="spellStart"/>
      <w:r w:rsidRPr="00F12A4D">
        <w:t>ются</w:t>
      </w:r>
      <w:proofErr w:type="spellEnd"/>
      <w:r w:rsidRPr="00F12A4D">
        <w:t xml:space="preserve"> на официальном сайте и на ЭТП в течение 1 (одного) рабочего дня, следующего после дня подписания указанного/</w:t>
      </w:r>
      <w:proofErr w:type="spellStart"/>
      <w:r w:rsidRPr="00F12A4D">
        <w:t>ых</w:t>
      </w:r>
      <w:proofErr w:type="spellEnd"/>
      <w:r w:rsidRPr="00F12A4D">
        <w:t xml:space="preserve"> протокола/</w:t>
      </w:r>
      <w:proofErr w:type="spellStart"/>
      <w:r w:rsidRPr="00F12A4D">
        <w:t>ов</w:t>
      </w:r>
      <w:proofErr w:type="spellEnd"/>
      <w:r w:rsidRPr="00F12A4D">
        <w:t>.</w:t>
      </w:r>
    </w:p>
    <w:bookmarkEnd w:id="52"/>
    <w:p w:rsidR="00474AFE" w:rsidRPr="00F12A4D" w:rsidRDefault="00474AFE" w:rsidP="00474AFE">
      <w:pPr>
        <w:numPr>
          <w:ilvl w:val="1"/>
          <w:numId w:val="34"/>
        </w:numPr>
        <w:ind w:left="0" w:firstLine="709"/>
        <w:jc w:val="both"/>
      </w:pPr>
      <w:r w:rsidRPr="00F12A4D">
        <w:t>Переторжка</w:t>
      </w:r>
      <w:r>
        <w:t>.</w:t>
      </w:r>
    </w:p>
    <w:p w:rsidR="00474AFE" w:rsidRPr="00F12A4D" w:rsidRDefault="00474AFE" w:rsidP="00474AFE">
      <w:pPr>
        <w:numPr>
          <w:ilvl w:val="2"/>
          <w:numId w:val="34"/>
        </w:numPr>
        <w:tabs>
          <w:tab w:val="left" w:pos="1418"/>
          <w:tab w:val="left" w:pos="1560"/>
        </w:tabs>
        <w:autoSpaceDE w:val="0"/>
        <w:autoSpaceDN w:val="0"/>
        <w:adjustRightInd w:val="0"/>
        <w:ind w:left="0" w:firstLine="709"/>
        <w:jc w:val="both"/>
      </w:pPr>
      <w:r w:rsidRPr="00F12A4D">
        <w:t>Если в пункте </w:t>
      </w:r>
      <w:fldSimple w:instr=" REF _Ref317254826 \r \h  \* MERGEFORMAT ">
        <w:r w:rsidR="00A20F8A">
          <w:t>15</w:t>
        </w:r>
      </w:fldSimple>
      <w:r w:rsidRPr="00F12A4D">
        <w:t xml:space="preserve"> раздела </w:t>
      </w:r>
      <w:r>
        <w:t>4</w:t>
      </w:r>
      <w:r w:rsidRPr="00F12A4D">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 xml:space="preserve">Форма и порядок проведения переторжки с использованием функционала ЭТП, определенные закупочной комиссией, сроки и порядок подачи новых </w:t>
      </w:r>
      <w:proofErr w:type="spellStart"/>
      <w:r w:rsidRPr="00F12A4D">
        <w:t>ценовыхпредложений</w:t>
      </w:r>
      <w:proofErr w:type="spellEnd"/>
      <w:r w:rsidRPr="00F12A4D">
        <w:t>, указываются в письмах, приглашающих участников запроса цен на процедуру переторжки</w:t>
      </w:r>
      <w:r w:rsidRPr="00F12A4D">
        <w:rPr>
          <w:b/>
          <w:i/>
        </w:rPr>
        <w:t xml:space="preserve">, </w:t>
      </w:r>
      <w:r w:rsidRPr="00F12A4D">
        <w:t>и направленных одновременно всем участникам, допущенным до участия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Предложения</w:t>
      </w:r>
      <w:r w:rsidRPr="00F12A4D">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F12A4D">
        <w:t xml:space="preserve">остается </w:t>
      </w:r>
      <w:r w:rsidRPr="00F12A4D">
        <w:rPr>
          <w:iCs/>
        </w:rPr>
        <w:t>действующим с ранее объявленной ценой.</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Переторжка может проводиться в режиме реального времени или иметь заочную форму.</w:t>
      </w:r>
    </w:p>
    <w:p w:rsidR="00474AFE" w:rsidRPr="00F12A4D" w:rsidRDefault="00474AFE" w:rsidP="00474AFE">
      <w:pPr>
        <w:numPr>
          <w:ilvl w:val="1"/>
          <w:numId w:val="34"/>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rsidR="00A20F8A">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F12A4D">
        <w:t>с</w:t>
      </w:r>
      <w:proofErr w:type="gramEnd"/>
      <w:r w:rsidRPr="00F12A4D">
        <w:t xml:space="preserve"> наименьшей. При равенстве цен заявок различных участников лучшее (более высокое) место в </w:t>
      </w:r>
      <w:proofErr w:type="spellStart"/>
      <w:r w:rsidRPr="00F12A4D">
        <w:t>ранжировке</w:t>
      </w:r>
      <w:proofErr w:type="spellEnd"/>
      <w:r w:rsidRPr="00F12A4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74AFE" w:rsidRPr="00F12A4D" w:rsidRDefault="00474AFE" w:rsidP="00474AFE">
      <w:pPr>
        <w:numPr>
          <w:ilvl w:val="1"/>
          <w:numId w:val="34"/>
        </w:numPr>
        <w:tabs>
          <w:tab w:val="left" w:pos="993"/>
        </w:tabs>
        <w:ind w:left="0" w:firstLine="709"/>
        <w:jc w:val="both"/>
      </w:pPr>
      <w:bookmarkStart w:id="53" w:name="_Ref271022510"/>
      <w:r w:rsidRPr="00F12A4D">
        <w:t>Запрос цен признается несостоявш</w:t>
      </w:r>
      <w:bookmarkStart w:id="54" w:name="_Ref269912002"/>
      <w:r w:rsidRPr="00F12A4D">
        <w:t xml:space="preserve">имся, если </w:t>
      </w:r>
      <w:bookmarkEnd w:id="54"/>
      <w:r w:rsidRPr="00F12A4D">
        <w:t>по окончании срока подачи заявок:</w:t>
      </w:r>
      <w:bookmarkEnd w:id="53"/>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5" w:name="_Ref269912007"/>
      <w:r w:rsidRPr="00F12A4D">
        <w:rPr>
          <w:sz w:val="24"/>
        </w:rPr>
        <w:t>подана только одна заявка от одного участника (с учетом отозванных участником заявок);</w:t>
      </w:r>
      <w:bookmarkEnd w:id="55"/>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6" w:name="_Ref269912019"/>
      <w:bookmarkStart w:id="57" w:name="_Ref289170414"/>
      <w:r w:rsidRPr="00F12A4D">
        <w:rPr>
          <w:sz w:val="24"/>
        </w:rPr>
        <w:t>не подана ни одна заявка</w:t>
      </w:r>
      <w:bookmarkEnd w:id="56"/>
      <w:r w:rsidRPr="00F12A4D">
        <w:rPr>
          <w:sz w:val="24"/>
        </w:rPr>
        <w:t xml:space="preserve"> (с учетом отозванных участником заявок).</w:t>
      </w:r>
      <w:bookmarkEnd w:id="57"/>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8" w:name="_Ref269912021"/>
      <w:r w:rsidRPr="00F12A4D">
        <w:rPr>
          <w:sz w:val="24"/>
        </w:rPr>
        <w:t>принято решение об отказе в допуске всем участникам запроса цен, подавшим заявки;</w:t>
      </w:r>
      <w:bookmarkEnd w:id="58"/>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9" w:name="_Ref269912024"/>
      <w:bookmarkStart w:id="60" w:name="_Ref270019244"/>
      <w:r w:rsidRPr="00F12A4D">
        <w:rPr>
          <w:sz w:val="24"/>
        </w:rPr>
        <w:t>принято решение о допуске только одного участника</w:t>
      </w:r>
      <w:bookmarkEnd w:id="59"/>
      <w:r w:rsidRPr="00F12A4D">
        <w:rPr>
          <w:sz w:val="24"/>
        </w:rPr>
        <w:t xml:space="preserve"> запроса цен</w:t>
      </w:r>
      <w:bookmarkEnd w:id="60"/>
      <w:r w:rsidRPr="00F12A4D">
        <w:rPr>
          <w:sz w:val="24"/>
        </w:rPr>
        <w:t>.</w:t>
      </w:r>
    </w:p>
    <w:p w:rsidR="00474AFE" w:rsidRPr="00F12A4D" w:rsidRDefault="00474AFE" w:rsidP="00474AFE">
      <w:pPr>
        <w:numPr>
          <w:ilvl w:val="1"/>
          <w:numId w:val="34"/>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A20F8A">
          <w:t>3.23</w:t>
        </w:r>
      </w:fldSimple>
      <w:r w:rsidRPr="00F12A4D">
        <w:t>.</w:t>
      </w:r>
    </w:p>
    <w:p w:rsidR="00474AFE" w:rsidRPr="00F12A4D" w:rsidRDefault="00474AFE" w:rsidP="00474AFE">
      <w:pPr>
        <w:numPr>
          <w:ilvl w:val="1"/>
          <w:numId w:val="34"/>
        </w:numPr>
        <w:ind w:left="0" w:firstLine="709"/>
        <w:jc w:val="both"/>
      </w:pPr>
      <w:bookmarkStart w:id="61" w:name="_Ref297215833"/>
      <w:proofErr w:type="gramStart"/>
      <w:r w:rsidRPr="00F12A4D">
        <w:t xml:space="preserve">В случае, указанном в подпункте </w:t>
      </w:r>
      <w:fldSimple w:instr=" REF _Ref269912007 \w \h  \* MERGEFORMAT ">
        <w:r w:rsidR="00A20F8A">
          <w:t>а)</w:t>
        </w:r>
      </w:fldSimple>
      <w:r w:rsidRPr="00F12A4D">
        <w:t xml:space="preserve"> пункта </w:t>
      </w:r>
      <w:fldSimple w:instr=" REF _Ref271022510 \r \h  \* MERGEFORMAT ">
        <w:r w:rsidR="00A20F8A">
          <w:t>3.23</w:t>
        </w:r>
      </w:fldSimple>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A20F8A">
          <w:t>3.17</w:t>
        </w:r>
      </w:fldSimple>
      <w:r w:rsidRPr="00F12A4D">
        <w:t xml:space="preserve"> - </w:t>
      </w:r>
      <w:fldSimple w:instr=" REF _Ref318811122 \r \h  \* MERGEFORMAT ">
        <w:r w:rsidR="00A20F8A">
          <w:t>3.19</w:t>
        </w:r>
      </w:fldSimple>
      <w:r w:rsidRPr="00F12A4D">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A20F8A">
          <w:t>г)</w:t>
        </w:r>
      </w:fldSimple>
      <w:r w:rsidRPr="00F12A4D">
        <w:t xml:space="preserve"> пункта </w:t>
      </w:r>
      <w:fldSimple w:instr=" REF _Ref271022510 \r \h  \* MERGEFORMAT ">
        <w:r w:rsidR="00A20F8A">
          <w:t>3.23</w:t>
        </w:r>
      </w:fldSimple>
      <w:r w:rsidRPr="00F12A4D">
        <w:t>, закупочная комиссия</w:t>
      </w:r>
      <w:proofErr w:type="gramEnd"/>
      <w:r w:rsidRPr="00F12A4D">
        <w:t xml:space="preserve"> вправе дать одну из двух рекомендаций:</w:t>
      </w:r>
    </w:p>
    <w:p w:rsidR="00474AFE" w:rsidRPr="00F12A4D" w:rsidRDefault="00474AFE" w:rsidP="00474AFE">
      <w:pPr>
        <w:pStyle w:val="-6"/>
        <w:numPr>
          <w:ilvl w:val="0"/>
          <w:numId w:val="36"/>
        </w:numPr>
        <w:tabs>
          <w:tab w:val="left" w:pos="993"/>
        </w:tabs>
        <w:spacing w:line="240" w:lineRule="auto"/>
        <w:ind w:left="0" w:firstLine="709"/>
        <w:rPr>
          <w:sz w:val="24"/>
        </w:rPr>
      </w:pPr>
      <w:bookmarkStart w:id="62" w:name="_Ref310534125"/>
      <w:r w:rsidRPr="00F12A4D">
        <w:rPr>
          <w:sz w:val="24"/>
        </w:rPr>
        <w:lastRenderedPageBreak/>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2"/>
    </w:p>
    <w:p w:rsidR="00474AFE" w:rsidRPr="00F12A4D" w:rsidRDefault="00474AFE" w:rsidP="00474AFE">
      <w:pPr>
        <w:pStyle w:val="-6"/>
        <w:numPr>
          <w:ilvl w:val="0"/>
          <w:numId w:val="36"/>
        </w:numPr>
        <w:tabs>
          <w:tab w:val="left" w:pos="993"/>
        </w:tabs>
        <w:spacing w:line="240" w:lineRule="auto"/>
        <w:ind w:left="0" w:firstLine="709"/>
        <w:rPr>
          <w:sz w:val="24"/>
        </w:rPr>
      </w:pPr>
      <w:bookmarkStart w:id="63" w:name="_Ref311046445"/>
      <w:r w:rsidRPr="00F12A4D">
        <w:rPr>
          <w:sz w:val="24"/>
        </w:rPr>
        <w:t>рекомендовать заказчику не заключать договор.</w:t>
      </w:r>
      <w:bookmarkEnd w:id="63"/>
    </w:p>
    <w:p w:rsidR="00474AFE" w:rsidRPr="00F12A4D" w:rsidRDefault="00474AFE" w:rsidP="00474AFE">
      <w:pPr>
        <w:jc w:val="both"/>
      </w:pPr>
      <w:r w:rsidRPr="00F12A4D">
        <w:t>Рекомендация закупочной комиссии с обоснованием приводится в соответствующем протоколе ее заседания.</w:t>
      </w:r>
    </w:p>
    <w:p w:rsidR="00474AFE" w:rsidRPr="00F12A4D" w:rsidRDefault="00474AFE" w:rsidP="00474AFE">
      <w:pPr>
        <w:numPr>
          <w:ilvl w:val="1"/>
          <w:numId w:val="34"/>
        </w:numPr>
        <w:ind w:left="0" w:firstLine="709"/>
        <w:jc w:val="both"/>
      </w:pPr>
      <w:bookmarkStart w:id="64" w:name="_Ref311046448"/>
      <w:r w:rsidRPr="00F12A4D">
        <w:t>Заказчик при наличии рекомендации закупочной комиссии о</w:t>
      </w:r>
      <w:r w:rsidRPr="00F12A4D">
        <w:rPr>
          <w:lang w:val="en-US"/>
        </w:rPr>
        <w:t> </w:t>
      </w:r>
      <w:r w:rsidRPr="00F12A4D">
        <w:t>заключении договора вправе принять решение о заключении (либо не</w:t>
      </w:r>
      <w:r w:rsidRPr="00F12A4D">
        <w:rPr>
          <w:lang w:val="en-US"/>
        </w:rPr>
        <w:t> </w:t>
      </w:r>
      <w:r w:rsidRPr="00F12A4D">
        <w:t>заключении) договора с единственным участником запроса цен, либо принять решение о проведении повторной закупки.</w:t>
      </w:r>
      <w:bookmarkEnd w:id="61"/>
      <w:bookmarkEnd w:id="64"/>
    </w:p>
    <w:p w:rsidR="00474AFE" w:rsidRPr="00F12A4D" w:rsidRDefault="00474AFE" w:rsidP="00474AFE">
      <w:pPr>
        <w:numPr>
          <w:ilvl w:val="1"/>
          <w:numId w:val="34"/>
        </w:numPr>
        <w:ind w:left="0" w:firstLine="709"/>
        <w:jc w:val="both"/>
      </w:pPr>
      <w:bookmarkStart w:id="65" w:name="_Ref317255645"/>
      <w:bookmarkStart w:id="66" w:name="_Toc269835279"/>
      <w:bookmarkStart w:id="67" w:name="_Toc270595288"/>
      <w:bookmarkStart w:id="68" w:name="_Toc271294290"/>
      <w:bookmarkStart w:id="69" w:name="sub_291"/>
      <w:proofErr w:type="gramStart"/>
      <w:r w:rsidRPr="00F12A4D">
        <w:t>В случае принятия решения о заключении договора, заказчик в</w:t>
      </w:r>
      <w:r w:rsidRPr="00F12A4D">
        <w:rPr>
          <w:lang w:val="en-US"/>
        </w:rPr>
        <w:t> </w:t>
      </w:r>
      <w:r w:rsidRPr="00F12A4D">
        <w:t>срок, указанный в пункте </w:t>
      </w:r>
      <w:fldSimple w:instr=" REF _Ref317254659 \r \h  \* MERGEFORMAT ">
        <w:r w:rsidR="00A20F8A">
          <w:t>18</w:t>
        </w:r>
      </w:fldSimple>
      <w:r w:rsidRPr="00F12A4D">
        <w:t xml:space="preserve"> раздела</w:t>
      </w:r>
      <w:r>
        <w:t xml:space="preserve"> 4</w:t>
      </w:r>
      <w:r w:rsidRPr="00F12A4D">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A20F8A">
          <w:t>3.26</w:t>
        </w:r>
      </w:fldSimple>
      <w:r w:rsidRPr="00F12A4D">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00A20F8A">
          <w:t>3.26</w:t>
        </w:r>
      </w:fldSimple>
      <w:r w:rsidRPr="00F12A4D">
        <w:t>, в</w:t>
      </w:r>
      <w:proofErr w:type="gramEnd"/>
      <w:r w:rsidRPr="00F12A4D">
        <w:t xml:space="preserve"> заявке на участие в запросе цен, в</w:t>
      </w:r>
      <w:r w:rsidRPr="00F12A4D">
        <w:rPr>
          <w:lang w:val="en-US"/>
        </w:rPr>
        <w:t> </w:t>
      </w:r>
      <w:r w:rsidRPr="00F12A4D">
        <w:t xml:space="preserve">проект договора, прилагаемый к документации по запросу цен. </w:t>
      </w:r>
      <w:proofErr w:type="gramStart"/>
      <w:r w:rsidRPr="00F12A4D">
        <w:t>Победитель запроса цен или участник запроса цен, с которым заключается договор согласно пункту </w:t>
      </w:r>
      <w:fldSimple w:instr=" REF _Ref311046448 \r \h  \* MERGEFORMAT ">
        <w:r w:rsidR="00A20F8A">
          <w:t>3.26</w:t>
        </w:r>
      </w:fldSimple>
      <w:r w:rsidRPr="00F12A4D">
        <w:rPr>
          <w:b/>
          <w:i/>
        </w:rPr>
        <w:t>,</w:t>
      </w:r>
      <w:r w:rsidRPr="00F12A4D">
        <w:t xml:space="preserve"> обязан предоставить заказчику подписанный и заверенный печатью со своей стороны договор в</w:t>
      </w:r>
      <w:r w:rsidRPr="00F12A4D">
        <w:rPr>
          <w:lang w:val="en-US"/>
        </w:rPr>
        <w:t> </w:t>
      </w:r>
      <w:r w:rsidRPr="00F12A4D">
        <w:t>срок, указанный в пункте </w:t>
      </w:r>
      <w:fldSimple w:instr=" REF _Ref317254659 \r \h  \* MERGEFORMAT ">
        <w:r w:rsidR="00A20F8A">
          <w:t>18</w:t>
        </w:r>
      </w:fldSimple>
      <w:r w:rsidRPr="00F12A4D">
        <w:t xml:space="preserve"> раздела </w:t>
      </w:r>
      <w:r>
        <w:t>4</w:t>
      </w:r>
      <w:r w:rsidRPr="00F12A4D">
        <w:t xml:space="preserve"> «Информационная карта запроса цен»,</w:t>
      </w:r>
      <w:bookmarkEnd w:id="65"/>
      <w:r w:rsidRPr="00F12A4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F12A4D">
        <w:t xml:space="preserve"> исполнительной власти, указанные в пункте </w:t>
      </w:r>
      <w:fldSimple w:instr=" REF _Ref325034202 \r \h  \* MERGEFORMAT ">
        <w:r w:rsidR="00A20F8A">
          <w:t>13.4</w:t>
        </w:r>
      </w:fldSimple>
      <w:r w:rsidRPr="00F12A4D">
        <w:t xml:space="preserve"> раздела </w:t>
      </w:r>
      <w:r>
        <w:t>4</w:t>
      </w:r>
      <w:r w:rsidRPr="00F12A4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w:t>
      </w:r>
      <w:proofErr w:type="spellStart"/>
      <w:r w:rsidRPr="00F12A4D">
        <w:t>ценпредставляет</w:t>
      </w:r>
      <w:proofErr w:type="spellEnd"/>
      <w:r w:rsidRPr="00F12A4D">
        <w:t xml:space="preserve">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74AFE" w:rsidRPr="00F12A4D" w:rsidRDefault="00474AFE" w:rsidP="00474AFE">
      <w:pPr>
        <w:numPr>
          <w:ilvl w:val="1"/>
          <w:numId w:val="34"/>
        </w:numPr>
        <w:ind w:left="0" w:firstLine="709"/>
        <w:jc w:val="both"/>
      </w:pPr>
      <w:bookmarkStart w:id="70" w:name="_Ref317178853"/>
      <w:r w:rsidRPr="00F12A4D">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70"/>
    <w:p w:rsidR="00474AFE" w:rsidRPr="00F12A4D" w:rsidRDefault="00474AFE" w:rsidP="00474AFE">
      <w:pPr>
        <w:numPr>
          <w:ilvl w:val="1"/>
          <w:numId w:val="34"/>
        </w:numPr>
        <w:ind w:left="0" w:firstLine="709"/>
        <w:jc w:val="both"/>
      </w:pPr>
      <w:proofErr w:type="gramStart"/>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A20F8A">
          <w:t>3.26</w:t>
        </w:r>
      </w:fldSimple>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474AFE" w:rsidRPr="00F12A4D" w:rsidRDefault="00474AFE" w:rsidP="00474AFE">
      <w:pPr>
        <w:numPr>
          <w:ilvl w:val="1"/>
          <w:numId w:val="34"/>
        </w:numPr>
        <w:ind w:left="0" w:firstLine="709"/>
        <w:jc w:val="both"/>
      </w:pPr>
      <w:r w:rsidRPr="00F12A4D">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474AFE" w:rsidRPr="00F12A4D" w:rsidRDefault="00474AFE" w:rsidP="00474AFE">
      <w:pPr>
        <w:numPr>
          <w:ilvl w:val="1"/>
          <w:numId w:val="34"/>
        </w:numPr>
        <w:ind w:left="0" w:firstLine="709"/>
        <w:jc w:val="both"/>
      </w:pPr>
      <w:proofErr w:type="gramStart"/>
      <w:r w:rsidRPr="00F12A4D">
        <w:t>Победитель запроса цен или участник, с которым заключается договор в соответствии с пунктом </w:t>
      </w:r>
      <w:fldSimple w:instr=" REF _Ref311046448 \r \h  \* MERGEFORMAT ">
        <w:r w:rsidR="00A20F8A">
          <w:t>3.26</w:t>
        </w:r>
      </w:fldSimple>
      <w:r w:rsidRPr="00F12A4D">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признается уклонившимся от заключения договора</w:t>
      </w:r>
      <w:bookmarkStart w:id="71" w:name="_Ref311027194"/>
      <w:r w:rsidRPr="00F12A4D">
        <w:t>, то есть совершившим действия (бездействия), которые не приводят к подписанию договора</w:t>
      </w:r>
      <w:proofErr w:type="gramEnd"/>
      <w:r w:rsidRPr="00F12A4D">
        <w:t xml:space="preserve"> в сроки, установленные в извещении о проведении запроса цен и в пункте </w:t>
      </w:r>
      <w:fldSimple w:instr=" REF _Ref317254659 \r \h  \* MERGEFORMAT ">
        <w:r w:rsidR="00A20F8A">
          <w:t>18</w:t>
        </w:r>
      </w:fldSimple>
      <w:r w:rsidRPr="00F12A4D">
        <w:t xml:space="preserve"> раздела </w:t>
      </w:r>
      <w:r>
        <w:t>4</w:t>
      </w:r>
      <w:r w:rsidRPr="00F12A4D">
        <w:t xml:space="preserve"> «Информационная карта запроса цен»</w:t>
      </w:r>
      <w:bookmarkEnd w:id="71"/>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прямой письменный отказ от подписания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не подписание участником проекта договора в срок в соответствии с пунктом </w:t>
      </w:r>
      <w:fldSimple w:instr=" REF _Ref317255645 \r \h  \* MERGEFORMAT ">
        <w:r w:rsidR="00A20F8A">
          <w:t>3.27</w:t>
        </w:r>
      </w:fldSimple>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 xml:space="preserve">предъявление при подписании договора встречных требований по условиям </w:t>
      </w:r>
      <w:proofErr w:type="gramStart"/>
      <w:r w:rsidRPr="00F12A4D">
        <w:t>договора</w:t>
      </w:r>
      <w:proofErr w:type="gramEnd"/>
      <w:r w:rsidRPr="00F12A4D">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474AFE" w:rsidRPr="00F12A4D" w:rsidRDefault="00474AFE" w:rsidP="00474AFE">
      <w:pPr>
        <w:numPr>
          <w:ilvl w:val="1"/>
          <w:numId w:val="34"/>
        </w:numPr>
        <w:ind w:left="0" w:firstLine="709"/>
        <w:jc w:val="both"/>
      </w:pPr>
      <w:bookmarkStart w:id="72" w:name="_Ref317179204"/>
      <w:r w:rsidRPr="00F12A4D">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2"/>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3" w:name="_Ref297565397"/>
      <w:r w:rsidRPr="00F12A4D">
        <w:t>заключить договор с другим участником, занявшим следующее место, а также провести переговоры с ним по уменьшению цены его заявки;</w:t>
      </w:r>
      <w:bookmarkEnd w:id="73"/>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r w:rsidRPr="00F12A4D">
        <w:t>провести повторную процедуру закупки;</w:t>
      </w:r>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4" w:name="_Ref310532857"/>
      <w:r w:rsidRPr="00F12A4D">
        <w:t>отказаться от заключения договора и прекратить процедуру запроса цен.</w:t>
      </w:r>
      <w:bookmarkEnd w:id="74"/>
    </w:p>
    <w:bookmarkEnd w:id="66"/>
    <w:bookmarkEnd w:id="67"/>
    <w:bookmarkEnd w:id="68"/>
    <w:bookmarkEnd w:id="69"/>
    <w:p w:rsidR="00474AFE" w:rsidRPr="00F12A4D" w:rsidRDefault="00474AFE" w:rsidP="00474AFE">
      <w:pPr>
        <w:numPr>
          <w:ilvl w:val="1"/>
          <w:numId w:val="34"/>
        </w:numPr>
        <w:ind w:left="0" w:firstLine="709"/>
        <w:jc w:val="both"/>
      </w:pPr>
      <w:proofErr w:type="gramStart"/>
      <w:r w:rsidRPr="00F12A4D">
        <w:t>В случае уклонения победителя запроса цен или участника, с которым заключается договор в соответствии с пунктом </w:t>
      </w:r>
      <w:fldSimple w:instr=" REF _Ref311046448 \r \h  \* MERGEFORMAT ">
        <w:r w:rsidR="00A20F8A">
          <w:t>3.26</w:t>
        </w:r>
      </w:fldSimple>
      <w:r w:rsidRPr="00F12A4D">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от подписания договора, </w:t>
      </w:r>
      <w:r w:rsidRPr="00C815B3">
        <w:t xml:space="preserve">заказчик должен в порядке и сроки, </w:t>
      </w:r>
      <w:r w:rsidRPr="00C815B3">
        <w:rPr>
          <w:bCs/>
        </w:rPr>
        <w:t xml:space="preserve">установленные </w:t>
      </w:r>
      <w:r w:rsidRPr="00C815B3">
        <w:t xml:space="preserve">постановлением Правительства </w:t>
      </w:r>
      <w:proofErr w:type="spellStart"/>
      <w:r w:rsidRPr="00C815B3">
        <w:t>РоссийскойФедерации</w:t>
      </w:r>
      <w:proofErr w:type="spellEnd"/>
      <w:proofErr w:type="gramEnd"/>
      <w:r w:rsidRPr="00C815B3">
        <w:t xml:space="preserve"> </w:t>
      </w:r>
      <w:proofErr w:type="gramStart"/>
      <w:r w:rsidRPr="00C815B3">
        <w:t xml:space="preserve">от 22.11.2012 № 1211 «О ведении реестра недобросовестных поставщиков, предусмотренного </w:t>
      </w:r>
      <w:proofErr w:type="spellStart"/>
      <w:r w:rsidRPr="00C815B3">
        <w:rPr>
          <w:bCs/>
        </w:rPr>
        <w:t>Федераль</w:t>
      </w:r>
      <w:r>
        <w:rPr>
          <w:bCs/>
        </w:rPr>
        <w:t>-</w:t>
      </w:r>
      <w:r w:rsidRPr="00C815B3">
        <w:rPr>
          <w:bCs/>
        </w:rPr>
        <w:t>ным</w:t>
      </w:r>
      <w:proofErr w:type="spellEnd"/>
      <w:r w:rsidRPr="00C815B3">
        <w:rPr>
          <w:bCs/>
        </w:rPr>
        <w:t xml:space="preserve"> законом «О закупках товаров, работ, услуг отдельными видами юридических лиц», </w:t>
      </w:r>
      <w:r w:rsidRPr="00C815B3">
        <w:t xml:space="preserve">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C815B3">
          <w:t>2011 г</w:t>
        </w:r>
      </w:smartTag>
      <w:r w:rsidRPr="00C815B3">
        <w:t>. № 223-ФЗ «О закупках товаров, работ, услуг отдельными видами юридических лиц», а также вправе обратиться</w:t>
      </w:r>
      <w:proofErr w:type="gramEnd"/>
      <w:r w:rsidRPr="00C815B3">
        <w:t xml:space="preserve"> в суд с иском о понуждении такого лица заключить договор и (или) о возмещении убытков, причиненных уклонением от заключения договора.</w:t>
      </w:r>
    </w:p>
    <w:p w:rsidR="00474AFE" w:rsidRPr="00F12A4D" w:rsidRDefault="00474AFE" w:rsidP="00474AFE">
      <w:pPr>
        <w:numPr>
          <w:ilvl w:val="1"/>
          <w:numId w:val="34"/>
        </w:numPr>
        <w:ind w:left="0" w:firstLine="709"/>
        <w:jc w:val="both"/>
      </w:pPr>
      <w:r w:rsidRPr="00F12A4D">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если такой участник запроса цен:</w:t>
      </w:r>
    </w:p>
    <w:p w:rsidR="00474AFE" w:rsidRPr="00F12A4D" w:rsidRDefault="00474AFE" w:rsidP="00474AFE">
      <w:pPr>
        <w:numPr>
          <w:ilvl w:val="0"/>
          <w:numId w:val="22"/>
        </w:numPr>
        <w:tabs>
          <w:tab w:val="left" w:pos="1134"/>
        </w:tabs>
        <w:ind w:left="0" w:firstLine="709"/>
        <w:jc w:val="both"/>
      </w:pPr>
      <w:r w:rsidRPr="00F12A4D">
        <w:t xml:space="preserve">будучи признанным победителем запроса </w:t>
      </w:r>
      <w:proofErr w:type="gramStart"/>
      <w:r w:rsidRPr="00F12A4D">
        <w:t>цен</w:t>
      </w:r>
      <w:proofErr w:type="gramEnd"/>
      <w:r w:rsidRPr="00F12A4D">
        <w:t xml:space="preserve">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участником, с которым заключается договор в соответствии с пунктами </w:t>
      </w:r>
      <w:fldSimple w:instr=" REF _Ref311046448 \r \h  \* MERGEFORMAT ">
        <w:r w:rsidR="00A20F8A">
          <w:t>3.26</w:t>
        </w:r>
      </w:fldSimple>
      <w:r w:rsidRPr="00F12A4D">
        <w:t xml:space="preserve"> и </w:t>
      </w:r>
      <w:fldSimple w:instr=" REF _Ref317179204 \r \h  \* MERGEFORMAT ">
        <w:r w:rsidR="00A20F8A">
          <w:t>3.32</w:t>
        </w:r>
      </w:fldSimple>
      <w:r w:rsidRPr="00F12A4D">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 xml:space="preserve">если договор, заключенный с участником запроса цен по результатам запроса цен, </w:t>
      </w:r>
      <w:proofErr w:type="gramStart"/>
      <w:r w:rsidRPr="00F12A4D">
        <w:t>будет</w:t>
      </w:r>
      <w:proofErr w:type="gramEnd"/>
      <w:r w:rsidRPr="00F12A4D">
        <w:t xml:space="preserve"> расторгнут по решению суда в силу существенного нарушения поставщиком (исполнителем, подрядчиком) условий договора.</w:t>
      </w:r>
    </w:p>
    <w:p w:rsidR="00474AFE" w:rsidRPr="00C815B3" w:rsidRDefault="00474AFE" w:rsidP="00474AFE">
      <w:pPr>
        <w:numPr>
          <w:ilvl w:val="1"/>
          <w:numId w:val="34"/>
        </w:numPr>
        <w:ind w:left="0" w:firstLine="709"/>
        <w:jc w:val="both"/>
      </w:pPr>
      <w:bookmarkStart w:id="75" w:name="_Ref166350669"/>
      <w:r w:rsidRPr="00C815B3">
        <w:t>В случае</w:t>
      </w:r>
      <w:proofErr w:type="gramStart"/>
      <w:r w:rsidRPr="00C815B3">
        <w:t>,</w:t>
      </w:r>
      <w:proofErr w:type="gramEnd"/>
      <w:r w:rsidRPr="00C815B3">
        <w:t xml:space="preserve"> если указано в пункте </w:t>
      </w:r>
      <w:fldSimple w:instr=" REF _Ref317256138 \r \h  \* MERGEFORMAT ">
        <w:r w:rsidR="00A20F8A">
          <w:t>19</w:t>
        </w:r>
      </w:fldSimple>
      <w:r w:rsidRPr="00C815B3">
        <w:t xml:space="preserve"> раздела </w:t>
      </w:r>
      <w:fldSimple w:instr=" REF _Ref317256158 \r \h  \* MERGEFORMAT ">
        <w:r w:rsidR="00A20F8A">
          <w:t>4</w:t>
        </w:r>
      </w:fldSimple>
      <w:r w:rsidRPr="00C815B3">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A20F8A">
          <w:t>3.26</w:t>
        </w:r>
      </w:fldSimple>
      <w:r w:rsidRPr="00C815B3">
        <w:t xml:space="preserve"> и </w:t>
      </w:r>
      <w:fldSimple w:instr=" REF _Ref317179204 \r \h  \* MERGEFORMAT ">
        <w:r w:rsidR="00A20F8A">
          <w:t>3.32</w:t>
        </w:r>
      </w:fldSimple>
      <w:r w:rsidRPr="00C815B3">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75"/>
    </w:p>
    <w:p w:rsidR="00474AFE" w:rsidRPr="00C815B3" w:rsidRDefault="00474AFE" w:rsidP="00474AFE">
      <w:pPr>
        <w:numPr>
          <w:ilvl w:val="2"/>
          <w:numId w:val="34"/>
        </w:numPr>
        <w:tabs>
          <w:tab w:val="num" w:pos="1701"/>
        </w:tabs>
        <w:ind w:left="0" w:firstLine="709"/>
        <w:jc w:val="both"/>
      </w:pPr>
      <w:r w:rsidRPr="00C815B3">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474AFE" w:rsidRPr="00C815B3" w:rsidRDefault="00474AFE" w:rsidP="00B13FBB">
      <w:pPr>
        <w:numPr>
          <w:ilvl w:val="0"/>
          <w:numId w:val="39"/>
        </w:numPr>
        <w:tabs>
          <w:tab w:val="left" w:pos="1134"/>
        </w:tabs>
        <w:ind w:left="0" w:firstLine="709"/>
        <w:jc w:val="both"/>
      </w:pPr>
      <w:r w:rsidRPr="00C815B3">
        <w:rPr>
          <w:bCs/>
        </w:rPr>
        <w:t>безотзывная банковская гарантия,</w:t>
      </w:r>
      <w:r w:rsidRPr="00C815B3">
        <w:t xml:space="preserve"> выданная банком;</w:t>
      </w:r>
    </w:p>
    <w:p w:rsidR="00474AFE" w:rsidRPr="00C815B3" w:rsidRDefault="00474AFE" w:rsidP="00B13FBB">
      <w:pPr>
        <w:numPr>
          <w:ilvl w:val="0"/>
          <w:numId w:val="39"/>
        </w:numPr>
        <w:tabs>
          <w:tab w:val="left" w:pos="1134"/>
        </w:tabs>
        <w:ind w:left="0" w:firstLine="709"/>
        <w:jc w:val="both"/>
        <w:rPr>
          <w:bCs/>
        </w:rPr>
      </w:pPr>
      <w:r w:rsidRPr="00C815B3">
        <w:rPr>
          <w:bCs/>
        </w:rPr>
        <w:t>поручительство;</w:t>
      </w:r>
    </w:p>
    <w:p w:rsidR="00474AFE" w:rsidRPr="00C815B3" w:rsidRDefault="00474AFE" w:rsidP="00B13FBB">
      <w:pPr>
        <w:numPr>
          <w:ilvl w:val="0"/>
          <w:numId w:val="39"/>
        </w:numPr>
        <w:tabs>
          <w:tab w:val="left" w:pos="1134"/>
        </w:tabs>
        <w:ind w:left="0" w:firstLine="709"/>
        <w:jc w:val="both"/>
        <w:rPr>
          <w:bCs/>
        </w:rPr>
      </w:pPr>
      <w:r w:rsidRPr="00C815B3">
        <w:rPr>
          <w:bCs/>
        </w:rPr>
        <w:lastRenderedPageBreak/>
        <w:t>в форме денежных средств путем их перечисления заказчику.</w:t>
      </w:r>
    </w:p>
    <w:p w:rsidR="00474AFE" w:rsidRPr="00C815B3" w:rsidRDefault="00474AFE" w:rsidP="00474AFE">
      <w:pPr>
        <w:numPr>
          <w:ilvl w:val="2"/>
          <w:numId w:val="34"/>
        </w:numPr>
        <w:tabs>
          <w:tab w:val="num" w:pos="1701"/>
        </w:tabs>
        <w:ind w:left="0" w:firstLine="709"/>
        <w:jc w:val="both"/>
        <w:rPr>
          <w:color w:val="000000"/>
        </w:rPr>
      </w:pPr>
      <w:bookmarkStart w:id="76" w:name="_Ref347143584"/>
      <w:r w:rsidRPr="00C815B3">
        <w:rPr>
          <w:color w:val="000000"/>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76"/>
    </w:p>
    <w:p w:rsidR="00474AFE" w:rsidRPr="00C815B3" w:rsidRDefault="00474AFE" w:rsidP="00B13FBB">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74AFE" w:rsidRPr="00C815B3" w:rsidRDefault="00474AFE" w:rsidP="00B13FBB">
      <w:pPr>
        <w:pStyle w:val="affe"/>
        <w:widowControl w:val="0"/>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74AFE" w:rsidRPr="00C815B3" w:rsidRDefault="00474AFE" w:rsidP="00B13FBB">
      <w:pPr>
        <w:pStyle w:val="affe"/>
        <w:widowControl w:val="0"/>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 xml:space="preserve">подлинник или копия доверенности, заверенная лицом </w:t>
      </w:r>
      <w:proofErr w:type="gramStart"/>
      <w:r w:rsidRPr="00C815B3">
        <w:rPr>
          <w:rFonts w:ascii="Times New Roman" w:hAnsi="Times New Roman"/>
          <w:color w:val="000000"/>
          <w:sz w:val="24"/>
          <w:szCs w:val="24"/>
        </w:rPr>
        <w:t>ее</w:t>
      </w:r>
      <w:proofErr w:type="gramEnd"/>
      <w:r w:rsidRPr="00C815B3">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474AFE" w:rsidRPr="00C815B3" w:rsidRDefault="00474AFE" w:rsidP="00B13FBB">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C815B3">
        <w:rPr>
          <w:rFonts w:ascii="Times New Roman" w:hAnsi="Times New Roman"/>
          <w:color w:val="000000"/>
          <w:sz w:val="24"/>
          <w:szCs w:val="24"/>
        </w:rPr>
        <w:t>с даты</w:t>
      </w:r>
      <w:proofErr w:type="gramEnd"/>
      <w:r w:rsidRPr="00C815B3">
        <w:rPr>
          <w:rFonts w:ascii="Times New Roman" w:hAnsi="Times New Roman"/>
          <w:color w:val="000000"/>
          <w:sz w:val="24"/>
          <w:szCs w:val="24"/>
        </w:rPr>
        <w:t xml:space="preserve"> ее выдачи регистрирующим органом). </w:t>
      </w:r>
    </w:p>
    <w:p w:rsidR="00474AFE" w:rsidRPr="00BC2C5F" w:rsidRDefault="00474AFE" w:rsidP="00474AFE">
      <w:pPr>
        <w:numPr>
          <w:ilvl w:val="2"/>
          <w:numId w:val="34"/>
        </w:numPr>
        <w:tabs>
          <w:tab w:val="num" w:pos="1701"/>
        </w:tabs>
        <w:ind w:left="0" w:firstLine="709"/>
        <w:jc w:val="both"/>
        <w:rPr>
          <w:bCs/>
        </w:rPr>
      </w:pPr>
      <w:r w:rsidRPr="00C815B3">
        <w:rPr>
          <w:bCs/>
        </w:rPr>
        <w:t xml:space="preserve">По решению заказчика, перечень документов, указанных в пункте </w:t>
      </w:r>
      <w:fldSimple w:instr=" REF _Ref347143584 \r \h  \* MERGEFORMAT ">
        <w:r w:rsidR="00A20F8A" w:rsidRPr="00A20F8A">
          <w:rPr>
            <w:bCs/>
          </w:rPr>
          <w:t>3.35.2</w:t>
        </w:r>
      </w:fldSimple>
      <w:r w:rsidRPr="00C815B3">
        <w:rPr>
          <w:bCs/>
        </w:rPr>
        <w:t xml:space="preserve"> может быть уменьшен в случае наличия у заказчика актуальных версий документов соответствующего </w:t>
      </w:r>
      <w:r w:rsidRPr="00C815B3">
        <w:rPr>
          <w:color w:val="000000"/>
        </w:rPr>
        <w:t>поручителя или банка-гаранта.</w:t>
      </w:r>
    </w:p>
    <w:p w:rsidR="00474AFE" w:rsidRPr="00BC2C5F" w:rsidRDefault="00474AFE" w:rsidP="00474AFE">
      <w:pPr>
        <w:numPr>
          <w:ilvl w:val="2"/>
          <w:numId w:val="34"/>
        </w:numPr>
        <w:tabs>
          <w:tab w:val="num" w:pos="1701"/>
        </w:tabs>
        <w:ind w:left="0" w:firstLine="709"/>
        <w:jc w:val="both"/>
        <w:rPr>
          <w:bCs/>
        </w:rPr>
      </w:pPr>
      <w:r w:rsidRPr="00BC2C5F">
        <w:rPr>
          <w:bCs/>
        </w:rPr>
        <w:t xml:space="preserve">Лицо, выступающее в роли поручителя или банка-гаранта, должно соответствовать требованиям, </w:t>
      </w:r>
      <w:r>
        <w:t xml:space="preserve">размещенным на официальном сайте закупок атомной отрасли: </w:t>
      </w:r>
      <w:hyperlink r:id="rId14" w:history="1">
        <w:r>
          <w:rPr>
            <w:rStyle w:val="afa"/>
          </w:rPr>
          <w:t>http://zakupki.rosatom.ru</w:t>
        </w:r>
      </w:hyperlink>
      <w:r>
        <w:t xml:space="preserve"> в разделе «Документы»/ «Нормативные документы по закупочной деятельности атомной отрасли»/ «Требования к поручителям и гарантам»:</w:t>
      </w:r>
    </w:p>
    <w:p w:rsidR="00474AFE" w:rsidRDefault="00474AFE" w:rsidP="00474AFE">
      <w:pPr>
        <w:shd w:val="clear" w:color="auto" w:fill="FFFFFF"/>
        <w:ind w:firstLine="720"/>
        <w:jc w:val="both"/>
        <w:rPr>
          <w:color w:val="000000"/>
          <w:spacing w:val="5"/>
        </w:rPr>
      </w:pPr>
      <w:r>
        <w:t xml:space="preserve">1) </w:t>
      </w:r>
      <w:r>
        <w:rPr>
          <w:color w:val="000000"/>
          <w:spacing w:val="5"/>
        </w:rPr>
        <w:t xml:space="preserve">С целью снижения финансовых рисков </w:t>
      </w:r>
      <w:r w:rsidR="006609B6">
        <w:rPr>
          <w:color w:val="000000"/>
          <w:spacing w:val="5"/>
        </w:rPr>
        <w:t>ОАО «СХК»</w:t>
      </w:r>
      <w:r>
        <w:rPr>
          <w:color w:val="000000"/>
          <w:spacing w:val="5"/>
        </w:rPr>
        <w:t xml:space="preserve">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Pr>
          <w:color w:val="000000"/>
          <w:spacing w:val="5"/>
        </w:rPr>
        <w:t>Госкорпорацией</w:t>
      </w:r>
      <w:proofErr w:type="spellEnd"/>
      <w:r>
        <w:rPr>
          <w:color w:val="000000"/>
          <w:spacing w:val="5"/>
        </w:rPr>
        <w:t xml:space="preserve"> «</w:t>
      </w:r>
      <w:proofErr w:type="spellStart"/>
      <w:r>
        <w:rPr>
          <w:color w:val="000000"/>
          <w:spacing w:val="5"/>
        </w:rPr>
        <w:t>Росатом</w:t>
      </w:r>
      <w:proofErr w:type="spellEnd"/>
      <w:r>
        <w:rPr>
          <w:color w:val="000000"/>
          <w:spacing w:val="5"/>
        </w:rPr>
        <w:t>» и действующих на дату получения обеспечения:</w:t>
      </w:r>
    </w:p>
    <w:p w:rsidR="00474AFE" w:rsidRDefault="00474AFE" w:rsidP="00474AFE">
      <w:pPr>
        <w:shd w:val="clear" w:color="auto" w:fill="FFFFFF"/>
        <w:ind w:firstLine="720"/>
        <w:jc w:val="both"/>
        <w:rPr>
          <w:color w:val="000000"/>
          <w:spacing w:val="5"/>
        </w:rPr>
      </w:pPr>
      <w:r>
        <w:rPr>
          <w:color w:val="000000"/>
          <w:spacing w:val="5"/>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474AFE" w:rsidRDefault="00474AFE" w:rsidP="00474AFE">
      <w:pPr>
        <w:shd w:val="clear" w:color="auto" w:fill="FFFFFF"/>
        <w:ind w:firstLine="720"/>
        <w:jc w:val="both"/>
        <w:rPr>
          <w:color w:val="000000"/>
          <w:spacing w:val="5"/>
        </w:rPr>
      </w:pPr>
      <w:r>
        <w:rPr>
          <w:color w:val="000000"/>
          <w:spacing w:val="5"/>
        </w:rPr>
        <w:t>- наличие в системе страхования вкладов (в случае если банковскую гарантию предоставляет российский банк);</w:t>
      </w:r>
    </w:p>
    <w:p w:rsidR="00474AFE" w:rsidRDefault="00474AFE" w:rsidP="00474AFE">
      <w:pPr>
        <w:shd w:val="clear" w:color="auto" w:fill="FFFFFF"/>
        <w:ind w:firstLine="720"/>
        <w:jc w:val="both"/>
        <w:rPr>
          <w:color w:val="000000"/>
          <w:spacing w:val="5"/>
        </w:rPr>
      </w:pPr>
      <w:r>
        <w:rPr>
          <w:color w:val="000000"/>
          <w:spacing w:val="5"/>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474AFE" w:rsidRDefault="00474AFE" w:rsidP="00474AFE">
      <w:pPr>
        <w:shd w:val="clear" w:color="auto" w:fill="FFFFFF"/>
        <w:ind w:firstLine="720"/>
        <w:jc w:val="both"/>
        <w:rPr>
          <w:color w:val="000000"/>
          <w:spacing w:val="5"/>
        </w:rPr>
      </w:pPr>
      <w:r>
        <w:rPr>
          <w:color w:val="000000"/>
          <w:spacing w:val="5"/>
        </w:rPr>
        <w:t>Не принимаются банковские гарантии, выдаваемые некоммерческими кредитными организациями и страховыми организациями.</w:t>
      </w:r>
    </w:p>
    <w:p w:rsidR="00474AFE" w:rsidRDefault="00474AFE" w:rsidP="00474AFE">
      <w:pPr>
        <w:shd w:val="clear" w:color="auto" w:fill="FFFFFF"/>
        <w:ind w:firstLine="720"/>
        <w:jc w:val="both"/>
        <w:rPr>
          <w:color w:val="000000"/>
          <w:spacing w:val="5"/>
        </w:rPr>
      </w:pPr>
      <w:proofErr w:type="gramStart"/>
      <w:r>
        <w:rPr>
          <w:color w:val="000000"/>
          <w:spacing w:val="5"/>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474AFE" w:rsidRDefault="00474AFE" w:rsidP="00474AFE">
      <w:pPr>
        <w:shd w:val="clear" w:color="auto" w:fill="FFFFFF"/>
        <w:ind w:firstLine="720"/>
        <w:jc w:val="both"/>
        <w:rPr>
          <w:spacing w:val="5"/>
        </w:rPr>
      </w:pPr>
      <w:r>
        <w:rPr>
          <w:color w:val="000000"/>
          <w:spacing w:val="5"/>
        </w:rPr>
        <w:t>2) П</w:t>
      </w:r>
      <w:r>
        <w:rPr>
          <w:spacing w:val="5"/>
        </w:rPr>
        <w:t>оручитель должен удовлетворять следующим требованиям:</w:t>
      </w:r>
    </w:p>
    <w:p w:rsidR="00474AFE" w:rsidRDefault="00474AFE" w:rsidP="00474AFE">
      <w:pPr>
        <w:shd w:val="clear" w:color="auto" w:fill="FFFFFF"/>
        <w:ind w:firstLine="720"/>
        <w:jc w:val="both"/>
        <w:rPr>
          <w:spacing w:val="5"/>
        </w:rPr>
      </w:pPr>
      <w:proofErr w:type="gramStart"/>
      <w:r>
        <w:rPr>
          <w:spacing w:val="5"/>
        </w:rPr>
        <w:lastRenderedPageBreak/>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Pr>
          <w:spacing w:val="5"/>
          <w:lang w:val="en-US"/>
        </w:rPr>
        <w:t>Standard</w:t>
      </w:r>
      <w:r>
        <w:rPr>
          <w:spacing w:val="5"/>
        </w:rPr>
        <w:t>&amp;</w:t>
      </w:r>
      <w:r>
        <w:rPr>
          <w:spacing w:val="5"/>
          <w:lang w:val="en-US"/>
        </w:rPr>
        <w:t>Poor</w:t>
      </w:r>
      <w:r>
        <w:rPr>
          <w:spacing w:val="5"/>
        </w:rPr>
        <w:t>’</w:t>
      </w:r>
      <w:r>
        <w:rPr>
          <w:spacing w:val="5"/>
          <w:lang w:val="en-US"/>
        </w:rPr>
        <w:t>s</w:t>
      </w:r>
      <w:r>
        <w:rPr>
          <w:spacing w:val="5"/>
        </w:rPr>
        <w:t xml:space="preserve"> (</w:t>
      </w:r>
      <w:hyperlink r:id="rId15" w:history="1">
        <w:r>
          <w:rPr>
            <w:rStyle w:val="afa"/>
            <w:spacing w:val="5"/>
            <w:lang w:val="en-US"/>
          </w:rPr>
          <w:t>www</w:t>
        </w:r>
        <w:r>
          <w:rPr>
            <w:rStyle w:val="afa"/>
            <w:spacing w:val="5"/>
          </w:rPr>
          <w:t>.</w:t>
        </w:r>
        <w:r>
          <w:rPr>
            <w:rStyle w:val="afa"/>
            <w:spacing w:val="5"/>
            <w:lang w:val="en-US"/>
          </w:rPr>
          <w:t>standardandpoors</w:t>
        </w:r>
        <w:r>
          <w:rPr>
            <w:rStyle w:val="afa"/>
            <w:spacing w:val="5"/>
          </w:rPr>
          <w:t>.</w:t>
        </w:r>
        <w:r>
          <w:rPr>
            <w:rStyle w:val="afa"/>
            <w:spacing w:val="5"/>
            <w:lang w:val="en-US"/>
          </w:rPr>
          <w:t>com</w:t>
        </w:r>
      </w:hyperlink>
      <w:r>
        <w:rPr>
          <w:spacing w:val="5"/>
        </w:rPr>
        <w:t xml:space="preserve">), </w:t>
      </w:r>
      <w:r>
        <w:rPr>
          <w:spacing w:val="5"/>
          <w:lang w:val="en-US"/>
        </w:rPr>
        <w:t>Moody</w:t>
      </w:r>
      <w:r>
        <w:rPr>
          <w:spacing w:val="5"/>
        </w:rPr>
        <w:t>’</w:t>
      </w:r>
      <w:proofErr w:type="spellStart"/>
      <w:r>
        <w:rPr>
          <w:spacing w:val="5"/>
          <w:lang w:val="en-US"/>
        </w:rPr>
        <w:t>sInvestorsService</w:t>
      </w:r>
      <w:proofErr w:type="spellEnd"/>
      <w:r>
        <w:rPr>
          <w:spacing w:val="5"/>
        </w:rPr>
        <w:t xml:space="preserve">, </w:t>
      </w:r>
      <w:r>
        <w:rPr>
          <w:spacing w:val="5"/>
          <w:lang w:val="en-US"/>
        </w:rPr>
        <w:t>Inc</w:t>
      </w:r>
      <w:r>
        <w:rPr>
          <w:spacing w:val="5"/>
        </w:rPr>
        <w:t>. (</w:t>
      </w:r>
      <w:hyperlink r:id="rId16" w:history="1">
        <w:r>
          <w:rPr>
            <w:rStyle w:val="afa"/>
            <w:spacing w:val="5"/>
            <w:lang w:val="en-US"/>
          </w:rPr>
          <w:t>www</w:t>
        </w:r>
        <w:r>
          <w:rPr>
            <w:rStyle w:val="afa"/>
            <w:spacing w:val="5"/>
          </w:rPr>
          <w:t>.</w:t>
        </w:r>
        <w:r>
          <w:rPr>
            <w:rStyle w:val="afa"/>
            <w:spacing w:val="5"/>
            <w:lang w:val="en-US"/>
          </w:rPr>
          <w:t>moodys</w:t>
        </w:r>
        <w:r>
          <w:rPr>
            <w:rStyle w:val="afa"/>
            <w:spacing w:val="5"/>
          </w:rPr>
          <w:t>.</w:t>
        </w:r>
        <w:r>
          <w:rPr>
            <w:rStyle w:val="afa"/>
            <w:spacing w:val="5"/>
            <w:lang w:val="en-US"/>
          </w:rPr>
          <w:t>com</w:t>
        </w:r>
      </w:hyperlink>
      <w:r>
        <w:rPr>
          <w:spacing w:val="5"/>
        </w:rPr>
        <w:t xml:space="preserve">) или </w:t>
      </w:r>
      <w:proofErr w:type="spellStart"/>
      <w:r>
        <w:rPr>
          <w:spacing w:val="5"/>
          <w:lang w:val="en-US"/>
        </w:rPr>
        <w:t>FitchRatingsLtd</w:t>
      </w:r>
      <w:proofErr w:type="spellEnd"/>
      <w:r>
        <w:rPr>
          <w:spacing w:val="5"/>
        </w:rPr>
        <w:t>. (</w:t>
      </w:r>
      <w:hyperlink r:id="rId17" w:history="1">
        <w:r>
          <w:rPr>
            <w:rStyle w:val="afa"/>
            <w:spacing w:val="5"/>
            <w:lang w:val="en-US"/>
          </w:rPr>
          <w:t>www</w:t>
        </w:r>
        <w:r>
          <w:rPr>
            <w:rStyle w:val="afa"/>
            <w:spacing w:val="5"/>
          </w:rPr>
          <w:t>.</w:t>
        </w:r>
        <w:proofErr w:type="spellStart"/>
        <w:r>
          <w:rPr>
            <w:rStyle w:val="afa"/>
            <w:spacing w:val="5"/>
            <w:lang w:val="en-US"/>
          </w:rPr>
          <w:t>fitchratings</w:t>
        </w:r>
        <w:proofErr w:type="spellEnd"/>
        <w:r>
          <w:rPr>
            <w:rStyle w:val="afa"/>
            <w:spacing w:val="5"/>
          </w:rPr>
          <w:t>.</w:t>
        </w:r>
        <w:r>
          <w:rPr>
            <w:rStyle w:val="afa"/>
            <w:spacing w:val="5"/>
            <w:lang w:val="en-US"/>
          </w:rPr>
          <w:t>com</w:t>
        </w:r>
      </w:hyperlink>
      <w:r>
        <w:rPr>
          <w:spacing w:val="5"/>
        </w:rPr>
        <w:t xml:space="preserve">) на уровне не ниже «ВВВ» по шкале </w:t>
      </w:r>
      <w:r>
        <w:rPr>
          <w:spacing w:val="5"/>
          <w:lang w:val="en-US"/>
        </w:rPr>
        <w:t>Standard</w:t>
      </w:r>
      <w:proofErr w:type="gramEnd"/>
      <w:r>
        <w:rPr>
          <w:spacing w:val="5"/>
        </w:rPr>
        <w:t>&amp;</w:t>
      </w:r>
      <w:proofErr w:type="gramStart"/>
      <w:r>
        <w:rPr>
          <w:spacing w:val="5"/>
          <w:lang w:val="en-US"/>
        </w:rPr>
        <w:t>Poor</w:t>
      </w:r>
      <w:r>
        <w:rPr>
          <w:spacing w:val="5"/>
        </w:rPr>
        <w:t>’</w:t>
      </w:r>
      <w:r>
        <w:rPr>
          <w:spacing w:val="5"/>
          <w:lang w:val="en-US"/>
        </w:rPr>
        <w:t>s</w:t>
      </w:r>
      <w:r>
        <w:rPr>
          <w:spacing w:val="5"/>
        </w:rPr>
        <w:t xml:space="preserve"> и </w:t>
      </w:r>
      <w:proofErr w:type="spellStart"/>
      <w:r>
        <w:rPr>
          <w:spacing w:val="5"/>
          <w:lang w:val="en-US"/>
        </w:rPr>
        <w:t>FitchRatings</w:t>
      </w:r>
      <w:proofErr w:type="spellEnd"/>
      <w:r>
        <w:rPr>
          <w:spacing w:val="5"/>
        </w:rPr>
        <w:t xml:space="preserve"> или не ниже «Ваа2» по шкале </w:t>
      </w:r>
      <w:r>
        <w:rPr>
          <w:spacing w:val="5"/>
          <w:lang w:val="en-US"/>
        </w:rPr>
        <w:t>Moody</w:t>
      </w:r>
      <w:r>
        <w:rPr>
          <w:spacing w:val="5"/>
        </w:rPr>
        <w:t>’</w:t>
      </w:r>
      <w:r>
        <w:rPr>
          <w:spacing w:val="5"/>
          <w:lang w:val="en-US"/>
        </w:rPr>
        <w:t>s</w:t>
      </w:r>
      <w:r>
        <w:rPr>
          <w:spacing w:val="5"/>
        </w:rPr>
        <w:t>.</w:t>
      </w:r>
      <w:proofErr w:type="gramEnd"/>
      <w:r>
        <w:rPr>
          <w:spacing w:val="5"/>
        </w:rPr>
        <w:t xml:space="preserve"> Указанные рейтинги должны быть действительными и не должны находиться в состоянии «отозван» или «приостановлен»;</w:t>
      </w:r>
    </w:p>
    <w:p w:rsidR="00474AFE" w:rsidRDefault="00474AFE" w:rsidP="00474AFE">
      <w:pPr>
        <w:shd w:val="clear" w:color="auto" w:fill="FFFFFF"/>
        <w:ind w:firstLine="720"/>
        <w:jc w:val="both"/>
        <w:rPr>
          <w:spacing w:val="5"/>
        </w:rPr>
      </w:pPr>
      <w:r>
        <w:rPr>
          <w:spacing w:val="5"/>
        </w:rPr>
        <w:t>- при налич</w:t>
      </w:r>
      <w:proofErr w:type="gramStart"/>
      <w:r>
        <w:rPr>
          <w:spacing w:val="5"/>
        </w:rPr>
        <w:t>ии у о</w:t>
      </w:r>
      <w:proofErr w:type="gramEnd"/>
      <w:r>
        <w:rPr>
          <w:spacing w:val="5"/>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474AFE" w:rsidRPr="00C815B3" w:rsidRDefault="00474AFE" w:rsidP="00474AFE">
      <w:pPr>
        <w:ind w:firstLine="709"/>
        <w:jc w:val="both"/>
        <w:rPr>
          <w:bCs/>
        </w:rPr>
      </w:pPr>
      <w:r>
        <w:rPr>
          <w:spacing w:val="5"/>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rPr>
          <w:b/>
          <w:i/>
        </w:rPr>
      </w:pPr>
      <w:r w:rsidRPr="00C815B3">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A20F8A">
          <w:t>19</w:t>
        </w:r>
      </w:fldSimple>
      <w:r w:rsidRPr="00C815B3">
        <w:t xml:space="preserve"> раздела </w:t>
      </w:r>
      <w:fldSimple w:instr=" REF _Ref317256294 \r \h  \* MERGEFORMAT ">
        <w:r w:rsidR="00A20F8A">
          <w:t>4</w:t>
        </w:r>
      </w:fldSimple>
      <w:r w:rsidRPr="00C815B3">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pPr>
      <w:r w:rsidRPr="00C815B3">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74AFE" w:rsidRPr="00C815B3" w:rsidRDefault="00474AFE" w:rsidP="00474AFE">
      <w:pPr>
        <w:tabs>
          <w:tab w:val="left" w:pos="709"/>
          <w:tab w:val="num" w:pos="1004"/>
          <w:tab w:val="left" w:pos="1134"/>
          <w:tab w:val="num" w:pos="1701"/>
        </w:tabs>
        <w:ind w:firstLine="709"/>
        <w:jc w:val="both"/>
      </w:pPr>
      <w:proofErr w:type="gramStart"/>
      <w:r w:rsidRPr="00C815B3">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A20F8A">
          <w:t>3.26</w:t>
        </w:r>
      </w:fldSimple>
      <w:r w:rsidRPr="00C815B3">
        <w:t xml:space="preserve"> и </w:t>
      </w:r>
      <w:fldSimple w:instr=" REF _Ref317179204 \r \h  \* MERGEFORMAT ">
        <w:r w:rsidR="00A20F8A">
          <w:t>3.32</w:t>
        </w:r>
      </w:fldSimple>
      <w:r w:rsidRPr="00C815B3">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8"/>
          <w:footerReference w:type="default" r:id="rId19"/>
          <w:pgSz w:w="11907" w:h="16840" w:code="9"/>
          <w:pgMar w:top="851" w:right="851" w:bottom="851" w:left="1701" w:header="709" w:footer="624" w:gutter="0"/>
          <w:cols w:space="708"/>
          <w:docGrid w:linePitch="360"/>
        </w:sectPr>
      </w:pPr>
      <w:r w:rsidRPr="00C815B3">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B737D8" w:rsidRPr="00B737D8" w:rsidRDefault="00B737D8" w:rsidP="00B737D8">
      <w:pPr>
        <w:pStyle w:val="10"/>
        <w:numPr>
          <w:ilvl w:val="1"/>
          <w:numId w:val="6"/>
        </w:numPr>
        <w:tabs>
          <w:tab w:val="clear" w:pos="1440"/>
          <w:tab w:val="num" w:pos="1134"/>
        </w:tabs>
        <w:ind w:left="0" w:firstLine="709"/>
        <w:jc w:val="left"/>
        <w:rPr>
          <w:b/>
        </w:rPr>
      </w:pPr>
      <w:bookmarkStart w:id="77" w:name="_ИНФОРМАЦИОННАЯ_КАРТА_ЗАПРОСА"/>
      <w:bookmarkStart w:id="78" w:name="_Ref317249938"/>
      <w:bookmarkStart w:id="79" w:name="_Ref317250097"/>
      <w:bookmarkStart w:id="80" w:name="_Ref317250449"/>
      <w:bookmarkStart w:id="81" w:name="_Ref317250478"/>
      <w:bookmarkStart w:id="82" w:name="_Ref317250543"/>
      <w:bookmarkStart w:id="83" w:name="_Ref317250574"/>
      <w:bookmarkStart w:id="84" w:name="_Ref317250613"/>
      <w:bookmarkStart w:id="85" w:name="_Ref317250658"/>
      <w:bookmarkStart w:id="86" w:name="_Ref317250794"/>
      <w:bookmarkStart w:id="87" w:name="_Ref317250824"/>
      <w:bookmarkStart w:id="88" w:name="_Ref317250960"/>
      <w:bookmarkStart w:id="89" w:name="_Ref317251687"/>
      <w:bookmarkStart w:id="90" w:name="_Ref317251859"/>
      <w:bookmarkStart w:id="91" w:name="_Ref317251922"/>
      <w:bookmarkStart w:id="92" w:name="_Ref317252010"/>
      <w:bookmarkStart w:id="93" w:name="_Ref317252139"/>
      <w:bookmarkStart w:id="94" w:name="_Ref317252218"/>
      <w:bookmarkStart w:id="95" w:name="_Ref317252248"/>
      <w:bookmarkStart w:id="96" w:name="_Ref317252368"/>
      <w:bookmarkStart w:id="97" w:name="_Ref317252507"/>
      <w:bookmarkStart w:id="98" w:name="_Ref317252621"/>
      <w:bookmarkStart w:id="99" w:name="_Ref317252703"/>
      <w:bookmarkStart w:id="100" w:name="_Ref317252728"/>
      <w:bookmarkStart w:id="101" w:name="_Ref317252748"/>
      <w:bookmarkStart w:id="102" w:name="_Ref317253259"/>
      <w:bookmarkStart w:id="103" w:name="_Ref317253402"/>
      <w:bookmarkStart w:id="104" w:name="_Ref317253410"/>
      <w:bookmarkStart w:id="105" w:name="_Ref317253440"/>
      <w:bookmarkStart w:id="106" w:name="_Ref317253501"/>
      <w:bookmarkStart w:id="107" w:name="_Ref317253520"/>
      <w:bookmarkStart w:id="108" w:name="_Ref317253546"/>
      <w:bookmarkStart w:id="109" w:name="_Ref317253575"/>
      <w:bookmarkStart w:id="110" w:name="_Ref317253625"/>
      <w:bookmarkStart w:id="111" w:name="_Ref317253730"/>
      <w:bookmarkStart w:id="112" w:name="_Ref317253746"/>
      <w:bookmarkStart w:id="113" w:name="_Ref317253837"/>
      <w:bookmarkStart w:id="114" w:name="_Ref317253860"/>
      <w:bookmarkStart w:id="115" w:name="_Ref317253928"/>
      <w:bookmarkStart w:id="116" w:name="_Ref317253950"/>
      <w:bookmarkStart w:id="117" w:name="_Ref317254150"/>
      <w:bookmarkStart w:id="118" w:name="_Ref317254376"/>
      <w:bookmarkStart w:id="119" w:name="_Ref317254587"/>
      <w:bookmarkStart w:id="120" w:name="_Ref317254624"/>
      <w:bookmarkStart w:id="121" w:name="_Ref317254668"/>
      <w:bookmarkStart w:id="122" w:name="_Ref317254811"/>
      <w:bookmarkStart w:id="123" w:name="_Ref317254962"/>
      <w:bookmarkStart w:id="124" w:name="_Ref317254984"/>
      <w:bookmarkStart w:id="125" w:name="_Ref317255052"/>
      <w:bookmarkStart w:id="126" w:name="_Ref317255067"/>
      <w:bookmarkStart w:id="127" w:name="_Ref317255152"/>
      <w:bookmarkStart w:id="128" w:name="_Ref317255544"/>
      <w:bookmarkStart w:id="129" w:name="_Ref317255710"/>
      <w:bookmarkStart w:id="130" w:name="_Ref317255807"/>
      <w:bookmarkStart w:id="131" w:name="_Ref317256048"/>
      <w:bookmarkStart w:id="132" w:name="_Ref317256158"/>
      <w:bookmarkStart w:id="133" w:name="_Ref317256294"/>
      <w:bookmarkStart w:id="134" w:name="_Ref317256304"/>
      <w:bookmarkStart w:id="135" w:name="_Ref317256340"/>
      <w:bookmarkStart w:id="136" w:name="_Ref317256731"/>
      <w:bookmarkStart w:id="137" w:name="_Ref317257275"/>
      <w:bookmarkStart w:id="138" w:name="_Ref317257316"/>
      <w:bookmarkStart w:id="139" w:name="_Ref317257380"/>
      <w:bookmarkStart w:id="140" w:name="_Ref317257480"/>
      <w:bookmarkStart w:id="141" w:name="_Ref317257622"/>
      <w:bookmarkStart w:id="142" w:name="_Ref317257653"/>
      <w:bookmarkStart w:id="143" w:name="_Ref317257798"/>
      <w:bookmarkStart w:id="144" w:name="_Ref317257810"/>
      <w:bookmarkStart w:id="145" w:name="_Ref317257897"/>
      <w:bookmarkStart w:id="146" w:name="_Ref317258036"/>
      <w:bookmarkStart w:id="147" w:name="_Toc326685851"/>
      <w:bookmarkStart w:id="148" w:name="_Toc329341996"/>
      <w:bookmarkStart w:id="149" w:name="ИНФКАРТА"/>
      <w:bookmarkEnd w:id="77"/>
      <w:r w:rsidRPr="00B737D8">
        <w:rPr>
          <w:b/>
        </w:rPr>
        <w:lastRenderedPageBreak/>
        <w:t>ИНФОРМАЦИОННАЯ КАРТА ЗАПРОСА ЦЕН</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bookmarkEnd w:id="149"/>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A20F8A">
          <w:t>1</w:t>
        </w:r>
      </w:fldSimple>
      <w:r w:rsidRPr="00225DB0">
        <w:t>…</w:t>
      </w:r>
      <w:r w:rsidR="00753531" w:rsidRPr="00225DB0">
        <w:t>3</w:t>
      </w:r>
      <w:r w:rsidR="003E0066" w:rsidRPr="00225DB0">
        <w:t xml:space="preserve">документации по </w:t>
      </w:r>
      <w:r w:rsidR="00466F9E" w:rsidRPr="00225DB0">
        <w:t>запросу цен</w:t>
      </w:r>
    </w:p>
    <w:p w:rsidR="00C87330" w:rsidRDefault="00C87330" w:rsidP="00C87330">
      <w:pPr>
        <w:tabs>
          <w:tab w:val="num" w:pos="1800"/>
        </w:tabs>
        <w:spacing w:after="120"/>
        <w:jc w:val="both"/>
      </w:pPr>
    </w:p>
    <w:tbl>
      <w:tblPr>
        <w:tblW w:w="13980" w:type="dxa"/>
        <w:tblInd w:w="89" w:type="dxa"/>
        <w:tblLook w:val="04A0"/>
      </w:tblPr>
      <w:tblGrid>
        <w:gridCol w:w="1060"/>
        <w:gridCol w:w="4480"/>
        <w:gridCol w:w="8440"/>
      </w:tblGrid>
      <w:tr w:rsidR="002112EA" w:rsidRPr="002112EA" w:rsidTr="002112EA">
        <w:trPr>
          <w:trHeight w:val="330"/>
        </w:trPr>
        <w:tc>
          <w:tcPr>
            <w:tcW w:w="106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2112EA" w:rsidRPr="002112EA" w:rsidRDefault="002112EA" w:rsidP="002112EA">
            <w:pPr>
              <w:jc w:val="center"/>
              <w:rPr>
                <w:color w:val="000000"/>
              </w:rPr>
            </w:pPr>
            <w:r w:rsidRPr="002112EA">
              <w:rPr>
                <w:color w:val="000000"/>
              </w:rPr>
              <w:t xml:space="preserve">№ </w:t>
            </w:r>
            <w:proofErr w:type="spellStart"/>
            <w:proofErr w:type="gramStart"/>
            <w:r w:rsidRPr="002112EA">
              <w:rPr>
                <w:color w:val="000000"/>
              </w:rPr>
              <w:t>п</w:t>
            </w:r>
            <w:proofErr w:type="spellEnd"/>
            <w:proofErr w:type="gramEnd"/>
            <w:r w:rsidRPr="002112EA">
              <w:rPr>
                <w:color w:val="000000"/>
              </w:rPr>
              <w:t>/</w:t>
            </w:r>
            <w:proofErr w:type="spellStart"/>
            <w:r w:rsidRPr="002112EA">
              <w:rPr>
                <w:color w:val="000000"/>
              </w:rPr>
              <w:t>п</w:t>
            </w:r>
            <w:proofErr w:type="spellEnd"/>
          </w:p>
        </w:tc>
        <w:tc>
          <w:tcPr>
            <w:tcW w:w="4480" w:type="dxa"/>
            <w:tcBorders>
              <w:top w:val="single" w:sz="8" w:space="0" w:color="auto"/>
              <w:left w:val="nil"/>
              <w:bottom w:val="single" w:sz="8" w:space="0" w:color="auto"/>
              <w:right w:val="single" w:sz="8" w:space="0" w:color="auto"/>
            </w:tcBorders>
            <w:shd w:val="clear" w:color="auto" w:fill="auto"/>
            <w:vAlign w:val="center"/>
            <w:hideMark/>
          </w:tcPr>
          <w:p w:rsidR="002112EA" w:rsidRPr="002112EA" w:rsidRDefault="002112EA" w:rsidP="002112EA">
            <w:pPr>
              <w:jc w:val="center"/>
              <w:rPr>
                <w:color w:val="000000"/>
              </w:rPr>
            </w:pPr>
            <w:r w:rsidRPr="002112EA">
              <w:rPr>
                <w:color w:val="000000"/>
              </w:rPr>
              <w:t xml:space="preserve">Наименование </w:t>
            </w:r>
            <w:proofErr w:type="spellStart"/>
            <w:proofErr w:type="gramStart"/>
            <w:r w:rsidRPr="002112EA">
              <w:rPr>
                <w:color w:val="000000"/>
              </w:rPr>
              <w:t>п</w:t>
            </w:r>
            <w:proofErr w:type="spellEnd"/>
            <w:proofErr w:type="gramEnd"/>
            <w:r w:rsidRPr="002112EA">
              <w:rPr>
                <w:color w:val="000000"/>
              </w:rPr>
              <w:t>/</w:t>
            </w:r>
            <w:proofErr w:type="spellStart"/>
            <w:r w:rsidRPr="002112EA">
              <w:rPr>
                <w:color w:val="000000"/>
              </w:rPr>
              <w:t>п</w:t>
            </w:r>
            <w:proofErr w:type="spellEnd"/>
          </w:p>
        </w:tc>
        <w:tc>
          <w:tcPr>
            <w:tcW w:w="8440" w:type="dxa"/>
            <w:tcBorders>
              <w:top w:val="single" w:sz="8" w:space="0" w:color="auto"/>
              <w:left w:val="nil"/>
              <w:bottom w:val="single" w:sz="8" w:space="0" w:color="auto"/>
              <w:right w:val="single" w:sz="8" w:space="0" w:color="auto"/>
            </w:tcBorders>
            <w:shd w:val="clear" w:color="auto" w:fill="auto"/>
            <w:vAlign w:val="center"/>
            <w:hideMark/>
          </w:tcPr>
          <w:p w:rsidR="002112EA" w:rsidRPr="002112EA" w:rsidRDefault="002112EA" w:rsidP="002112EA">
            <w:pPr>
              <w:jc w:val="center"/>
              <w:rPr>
                <w:color w:val="000000"/>
              </w:rPr>
            </w:pPr>
            <w:r w:rsidRPr="002112EA">
              <w:rPr>
                <w:color w:val="000000"/>
              </w:rPr>
              <w:t>Содержание</w:t>
            </w:r>
          </w:p>
        </w:tc>
      </w:tr>
      <w:tr w:rsidR="002112EA" w:rsidRPr="002112EA" w:rsidTr="002112EA">
        <w:trPr>
          <w:trHeight w:val="435"/>
        </w:trPr>
        <w:tc>
          <w:tcPr>
            <w:tcW w:w="1060" w:type="dxa"/>
            <w:vMerge w:val="restart"/>
            <w:tcBorders>
              <w:top w:val="nil"/>
              <w:left w:val="single" w:sz="8" w:space="0" w:color="auto"/>
              <w:bottom w:val="single" w:sz="4" w:space="0" w:color="000000"/>
              <w:right w:val="single" w:sz="8" w:space="0" w:color="auto"/>
            </w:tcBorders>
            <w:shd w:val="clear" w:color="auto" w:fill="auto"/>
            <w:hideMark/>
          </w:tcPr>
          <w:p w:rsidR="002112EA" w:rsidRPr="002112EA" w:rsidRDefault="002112EA" w:rsidP="002112EA">
            <w:pPr>
              <w:jc w:val="center"/>
              <w:rPr>
                <w:color w:val="000000"/>
              </w:rPr>
            </w:pPr>
            <w:bookmarkStart w:id="150" w:name="RANGE!A2"/>
            <w:r w:rsidRPr="002112EA">
              <w:rPr>
                <w:color w:val="000000"/>
              </w:rPr>
              <w:t>1.</w:t>
            </w:r>
            <w:r w:rsidRPr="002112EA">
              <w:rPr>
                <w:color w:val="000000"/>
                <w:sz w:val="14"/>
                <w:szCs w:val="14"/>
              </w:rPr>
              <w:t xml:space="preserve">                  </w:t>
            </w:r>
            <w:r w:rsidRPr="002112EA">
              <w:rPr>
                <w:color w:val="000000"/>
              </w:rPr>
              <w:t> </w:t>
            </w:r>
            <w:bookmarkEnd w:id="150"/>
          </w:p>
        </w:tc>
        <w:tc>
          <w:tcPr>
            <w:tcW w:w="4480" w:type="dxa"/>
            <w:tcBorders>
              <w:top w:val="nil"/>
              <w:left w:val="nil"/>
              <w:bottom w:val="nil"/>
              <w:right w:val="single" w:sz="8" w:space="0" w:color="auto"/>
            </w:tcBorders>
            <w:shd w:val="clear" w:color="auto" w:fill="auto"/>
            <w:hideMark/>
          </w:tcPr>
          <w:p w:rsidR="002112EA" w:rsidRPr="002112EA" w:rsidRDefault="002112EA" w:rsidP="002112EA">
            <w:pPr>
              <w:rPr>
                <w:color w:val="000000"/>
              </w:rPr>
            </w:pPr>
            <w:r w:rsidRPr="002112EA">
              <w:rPr>
                <w:color w:val="000000"/>
              </w:rPr>
              <w:t xml:space="preserve">Предмет запроса цен </w:t>
            </w:r>
          </w:p>
        </w:tc>
        <w:tc>
          <w:tcPr>
            <w:tcW w:w="8440" w:type="dxa"/>
            <w:tcBorders>
              <w:top w:val="nil"/>
              <w:left w:val="nil"/>
              <w:bottom w:val="nil"/>
              <w:right w:val="single" w:sz="8" w:space="0" w:color="auto"/>
            </w:tcBorders>
            <w:shd w:val="clear" w:color="auto" w:fill="auto"/>
            <w:hideMark/>
          </w:tcPr>
          <w:p w:rsidR="002112EA" w:rsidRPr="002112EA" w:rsidRDefault="002112EA" w:rsidP="002112EA">
            <w:pPr>
              <w:spacing w:after="240"/>
              <w:rPr>
                <w:b/>
                <w:bCs/>
                <w:color w:val="000000"/>
              </w:rPr>
            </w:pPr>
            <w:r w:rsidRPr="002112EA">
              <w:rPr>
                <w:b/>
                <w:bCs/>
                <w:color w:val="000000"/>
              </w:rPr>
              <w:t xml:space="preserve">Поставка </w:t>
            </w:r>
            <w:r w:rsidR="004073E6" w:rsidRPr="004073E6">
              <w:rPr>
                <w:b/>
                <w:bCs/>
                <w:color w:val="000000"/>
              </w:rPr>
              <w:t>вибропреобразователей</w:t>
            </w:r>
          </w:p>
        </w:tc>
      </w:tr>
      <w:tr w:rsidR="002112EA" w:rsidRPr="002112EA" w:rsidTr="002112EA">
        <w:trPr>
          <w:trHeight w:val="315"/>
        </w:trPr>
        <w:tc>
          <w:tcPr>
            <w:tcW w:w="1060" w:type="dxa"/>
            <w:vMerge/>
            <w:tcBorders>
              <w:top w:val="nil"/>
              <w:left w:val="single" w:sz="8" w:space="0" w:color="auto"/>
              <w:bottom w:val="single" w:sz="4" w:space="0" w:color="000000"/>
              <w:right w:val="single" w:sz="8" w:space="0" w:color="auto"/>
            </w:tcBorders>
            <w:vAlign w:val="center"/>
            <w:hideMark/>
          </w:tcPr>
          <w:p w:rsidR="002112EA" w:rsidRPr="002112EA" w:rsidRDefault="002112EA" w:rsidP="002112EA">
            <w:pPr>
              <w:rPr>
                <w:color w:val="000000"/>
              </w:rPr>
            </w:pPr>
          </w:p>
        </w:tc>
        <w:tc>
          <w:tcPr>
            <w:tcW w:w="4480" w:type="dxa"/>
            <w:tcBorders>
              <w:top w:val="nil"/>
              <w:left w:val="nil"/>
              <w:bottom w:val="single" w:sz="4" w:space="0" w:color="auto"/>
              <w:right w:val="single" w:sz="8" w:space="0" w:color="auto"/>
            </w:tcBorders>
            <w:shd w:val="clear" w:color="auto" w:fill="auto"/>
            <w:hideMark/>
          </w:tcPr>
          <w:p w:rsidR="002112EA" w:rsidRPr="002112EA" w:rsidRDefault="002112EA" w:rsidP="002112EA">
            <w:pPr>
              <w:rPr>
                <w:color w:val="000000"/>
              </w:rPr>
            </w:pPr>
            <w:r w:rsidRPr="002112EA">
              <w:rPr>
                <w:color w:val="000000"/>
              </w:rPr>
              <w:t>Состав и объем товара/ работ/услуг</w:t>
            </w:r>
          </w:p>
        </w:tc>
        <w:tc>
          <w:tcPr>
            <w:tcW w:w="8440" w:type="dxa"/>
            <w:tcBorders>
              <w:top w:val="nil"/>
              <w:left w:val="nil"/>
              <w:bottom w:val="single" w:sz="4" w:space="0" w:color="auto"/>
              <w:right w:val="single" w:sz="8" w:space="0" w:color="auto"/>
            </w:tcBorders>
            <w:shd w:val="clear" w:color="auto" w:fill="auto"/>
            <w:hideMark/>
          </w:tcPr>
          <w:p w:rsidR="002112EA" w:rsidRPr="002112EA" w:rsidRDefault="002112EA" w:rsidP="002112EA">
            <w:pPr>
              <w:jc w:val="both"/>
              <w:rPr>
                <w:color w:val="000000"/>
              </w:rPr>
            </w:pPr>
            <w:proofErr w:type="gramStart"/>
            <w:r w:rsidRPr="002112EA">
              <w:rPr>
                <w:color w:val="000000"/>
              </w:rPr>
              <w:t>Приведены в ЧАСТИ 3 «ТЕХНИЧЕСКАЯ ЧАСТЬ»</w:t>
            </w:r>
            <w:proofErr w:type="gramEnd"/>
          </w:p>
        </w:tc>
      </w:tr>
      <w:tr w:rsidR="002112EA" w:rsidRPr="002112EA" w:rsidTr="002112EA">
        <w:trPr>
          <w:trHeight w:val="1650"/>
        </w:trPr>
        <w:tc>
          <w:tcPr>
            <w:tcW w:w="1060" w:type="dxa"/>
            <w:tcBorders>
              <w:top w:val="nil"/>
              <w:left w:val="single" w:sz="8" w:space="0" w:color="auto"/>
              <w:bottom w:val="single" w:sz="8" w:space="0" w:color="auto"/>
              <w:right w:val="single" w:sz="8" w:space="0" w:color="auto"/>
            </w:tcBorders>
            <w:shd w:val="clear" w:color="auto" w:fill="auto"/>
            <w:hideMark/>
          </w:tcPr>
          <w:p w:rsidR="002112EA" w:rsidRPr="002112EA" w:rsidRDefault="002112EA" w:rsidP="002112EA">
            <w:pPr>
              <w:jc w:val="center"/>
              <w:rPr>
                <w:color w:val="000000"/>
              </w:rPr>
            </w:pPr>
            <w:bookmarkStart w:id="151" w:name="RANGE!A4"/>
            <w:r w:rsidRPr="002112EA">
              <w:rPr>
                <w:color w:val="000000"/>
              </w:rPr>
              <w:t>2.</w:t>
            </w:r>
            <w:r w:rsidRPr="002112EA">
              <w:rPr>
                <w:color w:val="000000"/>
                <w:sz w:val="14"/>
                <w:szCs w:val="14"/>
              </w:rPr>
              <w:t xml:space="preserve">                  </w:t>
            </w:r>
            <w:r w:rsidRPr="002112EA">
              <w:rPr>
                <w:color w:val="000000"/>
              </w:rPr>
              <w:t> </w:t>
            </w:r>
            <w:bookmarkEnd w:id="151"/>
          </w:p>
        </w:tc>
        <w:tc>
          <w:tcPr>
            <w:tcW w:w="4480" w:type="dxa"/>
            <w:tcBorders>
              <w:top w:val="nil"/>
              <w:left w:val="nil"/>
              <w:bottom w:val="single" w:sz="8" w:space="0" w:color="auto"/>
              <w:right w:val="single" w:sz="8" w:space="0" w:color="auto"/>
            </w:tcBorders>
            <w:shd w:val="clear" w:color="auto" w:fill="auto"/>
            <w:hideMark/>
          </w:tcPr>
          <w:p w:rsidR="002112EA" w:rsidRPr="002112EA" w:rsidRDefault="002112EA" w:rsidP="002112EA">
            <w:pPr>
              <w:rPr>
                <w:color w:val="000000"/>
              </w:rPr>
            </w:pPr>
            <w:r w:rsidRPr="002112EA">
              <w:rPr>
                <w:color w:val="000000"/>
              </w:rPr>
              <w:t>Нормативный документ, в соответствии с которым проводится запрос цен</w:t>
            </w:r>
          </w:p>
        </w:tc>
        <w:tc>
          <w:tcPr>
            <w:tcW w:w="8440" w:type="dxa"/>
            <w:tcBorders>
              <w:top w:val="nil"/>
              <w:left w:val="nil"/>
              <w:bottom w:val="single" w:sz="8" w:space="0" w:color="auto"/>
              <w:right w:val="single" w:sz="8" w:space="0" w:color="auto"/>
            </w:tcBorders>
            <w:shd w:val="clear" w:color="auto" w:fill="auto"/>
            <w:hideMark/>
          </w:tcPr>
          <w:p w:rsidR="002112EA" w:rsidRPr="002112EA" w:rsidRDefault="002112EA" w:rsidP="002112EA">
            <w:pPr>
              <w:jc w:val="both"/>
              <w:rPr>
                <w:color w:val="000000"/>
              </w:rPr>
            </w:pPr>
            <w:r w:rsidRPr="002112EA">
              <w:rPr>
                <w:color w:val="000000"/>
              </w:rPr>
              <w:t>Единый отраслевой стандарт закупок (Положение о закупке) Государственной корпорации по атомной энергии «</w:t>
            </w:r>
            <w:proofErr w:type="spellStart"/>
            <w:r w:rsidRPr="002112EA">
              <w:rPr>
                <w:color w:val="000000"/>
              </w:rPr>
              <w:t>Росатом</w:t>
            </w:r>
            <w:proofErr w:type="spellEnd"/>
            <w:r w:rsidRPr="002112EA">
              <w:rPr>
                <w:color w:val="000000"/>
              </w:rPr>
              <w:t xml:space="preserve">», утвержденный решением наблюдательного совета </w:t>
            </w:r>
            <w:proofErr w:type="spellStart"/>
            <w:r w:rsidRPr="002112EA">
              <w:rPr>
                <w:color w:val="000000"/>
              </w:rPr>
              <w:t>Госкорпорации</w:t>
            </w:r>
            <w:proofErr w:type="spellEnd"/>
            <w:r w:rsidRPr="002112EA">
              <w:rPr>
                <w:color w:val="000000"/>
              </w:rPr>
              <w:t xml:space="preserve"> «</w:t>
            </w:r>
            <w:proofErr w:type="spellStart"/>
            <w:r w:rsidRPr="002112EA">
              <w:rPr>
                <w:color w:val="000000"/>
              </w:rPr>
              <w:t>Росатом</w:t>
            </w:r>
            <w:proofErr w:type="spellEnd"/>
            <w:r w:rsidRPr="002112EA">
              <w:rPr>
                <w:color w:val="000000"/>
              </w:rPr>
              <w:t xml:space="preserve">» (протокол от 07.02.2012 № 37), в редакции с изменениями, утвержденными решением наблюдательного совета </w:t>
            </w:r>
            <w:proofErr w:type="spellStart"/>
            <w:r w:rsidRPr="002112EA">
              <w:rPr>
                <w:color w:val="000000"/>
              </w:rPr>
              <w:t>Госкорпорации</w:t>
            </w:r>
            <w:proofErr w:type="spellEnd"/>
            <w:r w:rsidRPr="002112EA">
              <w:rPr>
                <w:color w:val="000000"/>
              </w:rPr>
              <w:t xml:space="preserve"> «</w:t>
            </w:r>
            <w:proofErr w:type="spellStart"/>
            <w:r w:rsidRPr="002112EA">
              <w:rPr>
                <w:color w:val="000000"/>
              </w:rPr>
              <w:t>Росатом</w:t>
            </w:r>
            <w:proofErr w:type="spellEnd"/>
            <w:r w:rsidRPr="002112EA">
              <w:rPr>
                <w:color w:val="000000"/>
              </w:rPr>
              <w:t>» протокол от 15 февраля 2013 № 46</w:t>
            </w:r>
          </w:p>
        </w:tc>
      </w:tr>
      <w:tr w:rsidR="002112EA" w:rsidRPr="002112EA" w:rsidTr="002112EA">
        <w:trPr>
          <w:trHeight w:val="315"/>
        </w:trPr>
        <w:tc>
          <w:tcPr>
            <w:tcW w:w="1060" w:type="dxa"/>
            <w:tcBorders>
              <w:top w:val="nil"/>
              <w:left w:val="single" w:sz="8" w:space="0" w:color="auto"/>
              <w:bottom w:val="nil"/>
              <w:right w:val="single" w:sz="8" w:space="0" w:color="auto"/>
            </w:tcBorders>
            <w:shd w:val="clear" w:color="auto" w:fill="auto"/>
            <w:hideMark/>
          </w:tcPr>
          <w:p w:rsidR="002112EA" w:rsidRPr="002112EA" w:rsidRDefault="002112EA" w:rsidP="002112EA">
            <w:pPr>
              <w:rPr>
                <w:color w:val="000000"/>
              </w:rPr>
            </w:pPr>
            <w:bookmarkStart w:id="152" w:name="RANGE!A5"/>
            <w:r w:rsidRPr="002112EA">
              <w:rPr>
                <w:color w:val="000000"/>
              </w:rPr>
              <w:t>3.</w:t>
            </w:r>
            <w:r w:rsidRPr="002112EA">
              <w:rPr>
                <w:color w:val="000000"/>
                <w:sz w:val="14"/>
                <w:szCs w:val="14"/>
              </w:rPr>
              <w:t xml:space="preserve">                  </w:t>
            </w:r>
            <w:r w:rsidRPr="002112EA">
              <w:rPr>
                <w:color w:val="000000"/>
              </w:rPr>
              <w:t> </w:t>
            </w:r>
            <w:bookmarkEnd w:id="152"/>
          </w:p>
        </w:tc>
        <w:tc>
          <w:tcPr>
            <w:tcW w:w="4480" w:type="dxa"/>
            <w:tcBorders>
              <w:top w:val="nil"/>
              <w:left w:val="nil"/>
              <w:bottom w:val="nil"/>
              <w:right w:val="single" w:sz="8" w:space="0" w:color="auto"/>
            </w:tcBorders>
            <w:shd w:val="clear" w:color="auto" w:fill="auto"/>
            <w:hideMark/>
          </w:tcPr>
          <w:p w:rsidR="002112EA" w:rsidRPr="002112EA" w:rsidRDefault="002112EA" w:rsidP="002112EA">
            <w:pPr>
              <w:rPr>
                <w:color w:val="000000"/>
              </w:rPr>
            </w:pPr>
            <w:r w:rsidRPr="002112EA">
              <w:rPr>
                <w:color w:val="000000"/>
              </w:rPr>
              <w:t>Условия договора:</w:t>
            </w:r>
          </w:p>
        </w:tc>
        <w:tc>
          <w:tcPr>
            <w:tcW w:w="8440" w:type="dxa"/>
            <w:tcBorders>
              <w:top w:val="nil"/>
              <w:left w:val="nil"/>
              <w:bottom w:val="nil"/>
              <w:right w:val="single" w:sz="8" w:space="0" w:color="auto"/>
            </w:tcBorders>
            <w:shd w:val="clear" w:color="auto" w:fill="auto"/>
            <w:hideMark/>
          </w:tcPr>
          <w:p w:rsidR="002112EA" w:rsidRPr="002112EA" w:rsidRDefault="002112EA" w:rsidP="002112EA">
            <w:pPr>
              <w:jc w:val="both"/>
              <w:rPr>
                <w:color w:val="000000"/>
              </w:rPr>
            </w:pPr>
            <w:r w:rsidRPr="002112EA">
              <w:rPr>
                <w:color w:val="000000"/>
              </w:rPr>
              <w:t> </w:t>
            </w:r>
          </w:p>
        </w:tc>
      </w:tr>
      <w:tr w:rsidR="002112EA" w:rsidRPr="002112EA" w:rsidTr="002112EA">
        <w:trPr>
          <w:trHeight w:val="660"/>
        </w:trPr>
        <w:tc>
          <w:tcPr>
            <w:tcW w:w="1060" w:type="dxa"/>
            <w:tcBorders>
              <w:top w:val="nil"/>
              <w:left w:val="single" w:sz="8" w:space="0" w:color="auto"/>
              <w:bottom w:val="nil"/>
              <w:right w:val="single" w:sz="8" w:space="0" w:color="auto"/>
            </w:tcBorders>
            <w:shd w:val="clear" w:color="auto" w:fill="auto"/>
            <w:hideMark/>
          </w:tcPr>
          <w:p w:rsidR="002112EA" w:rsidRPr="002112EA" w:rsidRDefault="002112EA" w:rsidP="002112EA">
            <w:pPr>
              <w:rPr>
                <w:color w:val="000000"/>
              </w:rPr>
            </w:pPr>
            <w:r w:rsidRPr="002112EA">
              <w:rPr>
                <w:color w:val="000000"/>
              </w:rPr>
              <w:t> </w:t>
            </w:r>
          </w:p>
        </w:tc>
        <w:tc>
          <w:tcPr>
            <w:tcW w:w="4480" w:type="dxa"/>
            <w:tcBorders>
              <w:top w:val="nil"/>
              <w:left w:val="nil"/>
              <w:bottom w:val="nil"/>
              <w:right w:val="single" w:sz="8" w:space="0" w:color="auto"/>
            </w:tcBorders>
            <w:shd w:val="clear" w:color="auto" w:fill="auto"/>
            <w:hideMark/>
          </w:tcPr>
          <w:p w:rsidR="002112EA" w:rsidRPr="002112EA" w:rsidRDefault="002112EA" w:rsidP="002112EA">
            <w:pPr>
              <w:rPr>
                <w:color w:val="000000"/>
              </w:rPr>
            </w:pPr>
            <w:r w:rsidRPr="002112EA">
              <w:rPr>
                <w:color w:val="000000"/>
              </w:rPr>
              <w:t>Сроки поставки товара/ выполнения работ или оказания услуг</w:t>
            </w:r>
          </w:p>
        </w:tc>
        <w:tc>
          <w:tcPr>
            <w:tcW w:w="8440" w:type="dxa"/>
            <w:tcBorders>
              <w:top w:val="nil"/>
              <w:left w:val="nil"/>
              <w:bottom w:val="nil"/>
              <w:right w:val="single" w:sz="8" w:space="0" w:color="auto"/>
            </w:tcBorders>
            <w:shd w:val="clear" w:color="auto" w:fill="auto"/>
            <w:hideMark/>
          </w:tcPr>
          <w:p w:rsidR="002112EA" w:rsidRPr="002112EA" w:rsidRDefault="002112EA" w:rsidP="002112EA">
            <w:pPr>
              <w:jc w:val="both"/>
              <w:rPr>
                <w:color w:val="000000"/>
              </w:rPr>
            </w:pPr>
            <w:r w:rsidRPr="002112EA">
              <w:rPr>
                <w:color w:val="000000"/>
              </w:rPr>
              <w:t>в течение 75 календарных дней с момента подписания договора уполномоченными представителями сторон</w:t>
            </w:r>
          </w:p>
        </w:tc>
      </w:tr>
      <w:tr w:rsidR="002112EA" w:rsidRPr="002112EA" w:rsidTr="002112EA">
        <w:trPr>
          <w:trHeight w:val="2235"/>
        </w:trPr>
        <w:tc>
          <w:tcPr>
            <w:tcW w:w="1060" w:type="dxa"/>
            <w:tcBorders>
              <w:top w:val="nil"/>
              <w:left w:val="single" w:sz="8" w:space="0" w:color="auto"/>
              <w:bottom w:val="nil"/>
              <w:right w:val="single" w:sz="8" w:space="0" w:color="auto"/>
            </w:tcBorders>
            <w:shd w:val="clear" w:color="auto" w:fill="auto"/>
            <w:hideMark/>
          </w:tcPr>
          <w:p w:rsidR="002112EA" w:rsidRPr="002112EA" w:rsidRDefault="002112EA" w:rsidP="002112EA">
            <w:pPr>
              <w:rPr>
                <w:color w:val="000000"/>
              </w:rPr>
            </w:pPr>
            <w:r w:rsidRPr="002112EA">
              <w:rPr>
                <w:color w:val="000000"/>
              </w:rPr>
              <w:t> </w:t>
            </w:r>
          </w:p>
        </w:tc>
        <w:tc>
          <w:tcPr>
            <w:tcW w:w="4480" w:type="dxa"/>
            <w:tcBorders>
              <w:top w:val="nil"/>
              <w:left w:val="nil"/>
              <w:bottom w:val="nil"/>
              <w:right w:val="single" w:sz="8" w:space="0" w:color="auto"/>
            </w:tcBorders>
            <w:shd w:val="clear" w:color="auto" w:fill="auto"/>
            <w:hideMark/>
          </w:tcPr>
          <w:p w:rsidR="002112EA" w:rsidRPr="002112EA" w:rsidRDefault="002112EA" w:rsidP="002112EA">
            <w:pPr>
              <w:rPr>
                <w:color w:val="000000"/>
              </w:rPr>
            </w:pPr>
            <w:r w:rsidRPr="002112EA">
              <w:rPr>
                <w:color w:val="000000"/>
              </w:rPr>
              <w:t>Место поставки товара/ выполнения работ или оказания услуг</w:t>
            </w:r>
          </w:p>
        </w:tc>
        <w:tc>
          <w:tcPr>
            <w:tcW w:w="8440" w:type="dxa"/>
            <w:tcBorders>
              <w:top w:val="nil"/>
              <w:left w:val="nil"/>
              <w:bottom w:val="nil"/>
              <w:right w:val="single" w:sz="8" w:space="0" w:color="auto"/>
            </w:tcBorders>
            <w:shd w:val="clear" w:color="auto" w:fill="auto"/>
            <w:hideMark/>
          </w:tcPr>
          <w:p w:rsidR="002112EA" w:rsidRPr="002112EA" w:rsidRDefault="002112EA" w:rsidP="002112EA">
            <w:pPr>
              <w:jc w:val="both"/>
              <w:rPr>
                <w:color w:val="000000"/>
              </w:rPr>
            </w:pPr>
            <w:r w:rsidRPr="002112EA">
              <w:rPr>
                <w:color w:val="000000"/>
              </w:rPr>
              <w:t xml:space="preserve">Открытое акционерное общество «Сибирский химический комбинат». Адрес  поставки товаров, выполнения работ, оказания услуг: Железнодорожным транспортом до станции Томск грузовой </w:t>
            </w:r>
            <w:proofErr w:type="spellStart"/>
            <w:r w:rsidRPr="002112EA">
              <w:rPr>
                <w:color w:val="000000"/>
              </w:rPr>
              <w:t>Западно-Сибирской</w:t>
            </w:r>
            <w:proofErr w:type="spellEnd"/>
            <w:r w:rsidRPr="002112EA">
              <w:rPr>
                <w:color w:val="000000"/>
              </w:rPr>
              <w:t xml:space="preserve"> железной дороги, код станции – 874001, грузополучатель – Открытое акционерное общество "Сибирский химический комбинат", ж.д. код – 2082; </w:t>
            </w:r>
            <w:proofErr w:type="spellStart"/>
            <w:proofErr w:type="gramStart"/>
            <w:r w:rsidRPr="002112EA">
              <w:rPr>
                <w:color w:val="000000"/>
              </w:rPr>
              <w:t>c</w:t>
            </w:r>
            <w:proofErr w:type="gramEnd"/>
            <w:r w:rsidRPr="002112EA">
              <w:rPr>
                <w:color w:val="000000"/>
              </w:rPr>
              <w:t>клад</w:t>
            </w:r>
            <w:proofErr w:type="spellEnd"/>
            <w:r w:rsidRPr="002112EA">
              <w:rPr>
                <w:color w:val="000000"/>
              </w:rPr>
              <w:t xml:space="preserve"> транспортной компании в г. Томске; склад Поставщика в г. Томске; склад Заказчика, находящегося по адресу: 636000, г. </w:t>
            </w:r>
            <w:proofErr w:type="spellStart"/>
            <w:r w:rsidRPr="002112EA">
              <w:rPr>
                <w:color w:val="000000"/>
              </w:rPr>
              <w:t>Северск</w:t>
            </w:r>
            <w:proofErr w:type="spellEnd"/>
            <w:r w:rsidRPr="002112EA">
              <w:rPr>
                <w:color w:val="000000"/>
              </w:rPr>
              <w:t xml:space="preserve">, ул. </w:t>
            </w:r>
            <w:proofErr w:type="spellStart"/>
            <w:r w:rsidRPr="002112EA">
              <w:rPr>
                <w:color w:val="000000"/>
              </w:rPr>
              <w:t>Предзаводская</w:t>
            </w:r>
            <w:proofErr w:type="spellEnd"/>
            <w:r w:rsidRPr="002112EA">
              <w:rPr>
                <w:color w:val="000000"/>
              </w:rPr>
              <w:t>, 9, склад №031. Обязательства Поставщика по передаче товара считаются исполненными с момента приемки товара Заказчиком на своем складе.</w:t>
            </w:r>
          </w:p>
        </w:tc>
      </w:tr>
      <w:tr w:rsidR="002112EA" w:rsidRPr="002112EA" w:rsidTr="002112EA">
        <w:trPr>
          <w:trHeight w:val="2355"/>
        </w:trPr>
        <w:tc>
          <w:tcPr>
            <w:tcW w:w="1060" w:type="dxa"/>
            <w:tcBorders>
              <w:top w:val="nil"/>
              <w:left w:val="single" w:sz="8" w:space="0" w:color="auto"/>
              <w:bottom w:val="nil"/>
              <w:right w:val="single" w:sz="8" w:space="0" w:color="auto"/>
            </w:tcBorders>
            <w:shd w:val="clear" w:color="auto" w:fill="auto"/>
            <w:hideMark/>
          </w:tcPr>
          <w:p w:rsidR="002112EA" w:rsidRPr="002112EA" w:rsidRDefault="002112EA" w:rsidP="002112EA">
            <w:pPr>
              <w:rPr>
                <w:color w:val="000000"/>
              </w:rPr>
            </w:pPr>
            <w:r w:rsidRPr="002112EA">
              <w:rPr>
                <w:color w:val="000000"/>
              </w:rPr>
              <w:t> </w:t>
            </w:r>
          </w:p>
        </w:tc>
        <w:tc>
          <w:tcPr>
            <w:tcW w:w="4480" w:type="dxa"/>
            <w:tcBorders>
              <w:top w:val="nil"/>
              <w:left w:val="nil"/>
              <w:bottom w:val="nil"/>
              <w:right w:val="single" w:sz="8" w:space="0" w:color="auto"/>
            </w:tcBorders>
            <w:shd w:val="clear" w:color="auto" w:fill="auto"/>
            <w:hideMark/>
          </w:tcPr>
          <w:p w:rsidR="002112EA" w:rsidRPr="002112EA" w:rsidRDefault="002112EA" w:rsidP="002112EA">
            <w:pPr>
              <w:rPr>
                <w:color w:val="000000"/>
              </w:rPr>
            </w:pPr>
            <w:r w:rsidRPr="002112EA">
              <w:rPr>
                <w:color w:val="000000"/>
              </w:rPr>
              <w:t> </w:t>
            </w:r>
          </w:p>
        </w:tc>
        <w:tc>
          <w:tcPr>
            <w:tcW w:w="8440" w:type="dxa"/>
            <w:tcBorders>
              <w:top w:val="nil"/>
              <w:left w:val="nil"/>
              <w:bottom w:val="nil"/>
              <w:right w:val="single" w:sz="8" w:space="0" w:color="auto"/>
            </w:tcBorders>
            <w:shd w:val="clear" w:color="auto" w:fill="auto"/>
            <w:hideMark/>
          </w:tcPr>
          <w:p w:rsidR="002112EA" w:rsidRPr="002112EA" w:rsidRDefault="002112EA" w:rsidP="002112EA">
            <w:pPr>
              <w:jc w:val="both"/>
              <w:rPr>
                <w:color w:val="000000"/>
              </w:rPr>
            </w:pPr>
            <w:r w:rsidRPr="002112EA">
              <w:rPr>
                <w:color w:val="000000"/>
              </w:rPr>
              <w:t xml:space="preserve">При выборе данного места доставки поставщик должен учитывать, что </w:t>
            </w:r>
            <w:proofErr w:type="gramStart"/>
            <w:r w:rsidRPr="002112EA">
              <w:rPr>
                <w:color w:val="000000"/>
              </w:rPr>
              <w:t>г</w:t>
            </w:r>
            <w:proofErr w:type="gramEnd"/>
            <w:r w:rsidRPr="002112EA">
              <w:rPr>
                <w:color w:val="000000"/>
              </w:rPr>
              <w:t xml:space="preserve">. </w:t>
            </w:r>
            <w:proofErr w:type="spellStart"/>
            <w:r w:rsidRPr="002112EA">
              <w:rPr>
                <w:color w:val="000000"/>
              </w:rPr>
              <w:t>Северск</w:t>
            </w:r>
            <w:proofErr w:type="spellEnd"/>
            <w:r w:rsidRPr="002112EA">
              <w:rPr>
                <w:color w:val="000000"/>
              </w:rPr>
              <w:t xml:space="preserve"> является Закрытым Административно-Территориальным Образованием (ЗАТО) системы </w:t>
            </w:r>
            <w:proofErr w:type="spellStart"/>
            <w:r w:rsidRPr="002112EA">
              <w:rPr>
                <w:color w:val="000000"/>
              </w:rPr>
              <w:t>Росатома</w:t>
            </w:r>
            <w:proofErr w:type="spellEnd"/>
            <w:r w:rsidRPr="002112EA">
              <w:rPr>
                <w:color w:val="000000"/>
              </w:rPr>
              <w:t xml:space="preserve">. Въезд на </w:t>
            </w:r>
            <w:proofErr w:type="gramStart"/>
            <w:r w:rsidRPr="002112EA">
              <w:rPr>
                <w:color w:val="000000"/>
              </w:rPr>
              <w:t>территорию</w:t>
            </w:r>
            <w:proofErr w:type="gramEnd"/>
            <w:r w:rsidRPr="002112EA">
              <w:rPr>
                <w:color w:val="000000"/>
              </w:rPr>
              <w:t xml:space="preserve"> ЗАТО </w:t>
            </w:r>
            <w:proofErr w:type="spellStart"/>
            <w:r w:rsidRPr="002112EA">
              <w:rPr>
                <w:color w:val="000000"/>
              </w:rPr>
              <w:t>Северск</w:t>
            </w:r>
            <w:proofErr w:type="spellEnd"/>
            <w:r w:rsidRPr="002112EA">
              <w:rPr>
                <w:color w:val="000000"/>
              </w:rPr>
              <w:t xml:space="preserve"> осуществляется строго по пропускам, порядок оформления въезда размещен на сайте Администрации ЗАТО </w:t>
            </w:r>
            <w:proofErr w:type="spellStart"/>
            <w:r w:rsidRPr="002112EA">
              <w:rPr>
                <w:color w:val="000000"/>
              </w:rPr>
              <w:t>Северск</w:t>
            </w:r>
            <w:proofErr w:type="spellEnd"/>
            <w:r w:rsidRPr="002112EA">
              <w:rPr>
                <w:color w:val="000000"/>
              </w:rPr>
              <w:t xml:space="preserve"> </w:t>
            </w:r>
            <w:proofErr w:type="spellStart"/>
            <w:r w:rsidRPr="002112EA">
              <w:rPr>
                <w:color w:val="000000"/>
              </w:rPr>
              <w:t>www.seversknet.ru</w:t>
            </w:r>
            <w:proofErr w:type="spellEnd"/>
            <w:r w:rsidRPr="002112EA">
              <w:rPr>
                <w:color w:val="000000"/>
              </w:rPr>
              <w:t>. Обязательства Поставщика по передаче товара считаются исполненными с момента приёмки товара Покупателем на своём складе.</w:t>
            </w:r>
          </w:p>
        </w:tc>
      </w:tr>
      <w:tr w:rsidR="002112EA" w:rsidRPr="002112EA" w:rsidTr="002112EA">
        <w:trPr>
          <w:trHeight w:val="1590"/>
        </w:trPr>
        <w:tc>
          <w:tcPr>
            <w:tcW w:w="1060" w:type="dxa"/>
            <w:tcBorders>
              <w:top w:val="nil"/>
              <w:left w:val="single" w:sz="8" w:space="0" w:color="auto"/>
              <w:bottom w:val="nil"/>
              <w:right w:val="single" w:sz="8" w:space="0" w:color="auto"/>
            </w:tcBorders>
            <w:shd w:val="clear" w:color="auto" w:fill="auto"/>
            <w:hideMark/>
          </w:tcPr>
          <w:p w:rsidR="002112EA" w:rsidRPr="002112EA" w:rsidRDefault="002112EA" w:rsidP="002112EA">
            <w:pPr>
              <w:rPr>
                <w:color w:val="000000"/>
              </w:rPr>
            </w:pPr>
            <w:r w:rsidRPr="002112EA">
              <w:rPr>
                <w:color w:val="000000"/>
              </w:rPr>
              <w:lastRenderedPageBreak/>
              <w:t> </w:t>
            </w:r>
          </w:p>
        </w:tc>
        <w:tc>
          <w:tcPr>
            <w:tcW w:w="4480" w:type="dxa"/>
            <w:tcBorders>
              <w:top w:val="nil"/>
              <w:left w:val="nil"/>
              <w:bottom w:val="nil"/>
              <w:right w:val="single" w:sz="8" w:space="0" w:color="auto"/>
            </w:tcBorders>
            <w:shd w:val="clear" w:color="auto" w:fill="auto"/>
            <w:hideMark/>
          </w:tcPr>
          <w:p w:rsidR="002112EA" w:rsidRPr="002112EA" w:rsidRDefault="002112EA" w:rsidP="002112EA">
            <w:pPr>
              <w:rPr>
                <w:color w:val="000000"/>
              </w:rPr>
            </w:pPr>
            <w:r w:rsidRPr="002112EA">
              <w:rPr>
                <w:color w:val="000000"/>
              </w:rPr>
              <w:t> </w:t>
            </w:r>
          </w:p>
        </w:tc>
        <w:tc>
          <w:tcPr>
            <w:tcW w:w="8440" w:type="dxa"/>
            <w:tcBorders>
              <w:top w:val="nil"/>
              <w:left w:val="nil"/>
              <w:bottom w:val="nil"/>
              <w:right w:val="single" w:sz="8" w:space="0" w:color="auto"/>
            </w:tcBorders>
            <w:shd w:val="clear" w:color="auto" w:fill="auto"/>
            <w:hideMark/>
          </w:tcPr>
          <w:p w:rsidR="002112EA" w:rsidRPr="002112EA" w:rsidRDefault="002112EA" w:rsidP="002112EA">
            <w:pPr>
              <w:jc w:val="both"/>
              <w:rPr>
                <w:color w:val="000000"/>
              </w:rPr>
            </w:pPr>
            <w:r w:rsidRPr="002112EA">
              <w:rPr>
                <w:color w:val="000000"/>
              </w:rPr>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tc>
      </w:tr>
      <w:tr w:rsidR="002112EA" w:rsidRPr="002112EA" w:rsidTr="002112EA">
        <w:trPr>
          <w:trHeight w:val="645"/>
        </w:trPr>
        <w:tc>
          <w:tcPr>
            <w:tcW w:w="1060" w:type="dxa"/>
            <w:tcBorders>
              <w:top w:val="nil"/>
              <w:left w:val="single" w:sz="8" w:space="0" w:color="auto"/>
              <w:bottom w:val="nil"/>
              <w:right w:val="single" w:sz="8" w:space="0" w:color="auto"/>
            </w:tcBorders>
            <w:shd w:val="clear" w:color="auto" w:fill="auto"/>
            <w:hideMark/>
          </w:tcPr>
          <w:p w:rsidR="002112EA" w:rsidRPr="002112EA" w:rsidRDefault="002112EA" w:rsidP="002112EA">
            <w:pPr>
              <w:rPr>
                <w:color w:val="000000"/>
              </w:rPr>
            </w:pPr>
            <w:r w:rsidRPr="002112EA">
              <w:rPr>
                <w:color w:val="000000"/>
              </w:rPr>
              <w:t> </w:t>
            </w:r>
          </w:p>
        </w:tc>
        <w:tc>
          <w:tcPr>
            <w:tcW w:w="4480" w:type="dxa"/>
            <w:tcBorders>
              <w:top w:val="nil"/>
              <w:left w:val="nil"/>
              <w:bottom w:val="nil"/>
              <w:right w:val="single" w:sz="8" w:space="0" w:color="auto"/>
            </w:tcBorders>
            <w:shd w:val="clear" w:color="auto" w:fill="auto"/>
            <w:hideMark/>
          </w:tcPr>
          <w:p w:rsidR="002112EA" w:rsidRPr="002112EA" w:rsidRDefault="002112EA" w:rsidP="002112EA">
            <w:pPr>
              <w:rPr>
                <w:color w:val="000000"/>
              </w:rPr>
            </w:pPr>
            <w:r w:rsidRPr="002112EA">
              <w:rPr>
                <w:color w:val="000000"/>
              </w:rPr>
              <w:t>Условия оплаты</w:t>
            </w:r>
          </w:p>
        </w:tc>
        <w:tc>
          <w:tcPr>
            <w:tcW w:w="8440" w:type="dxa"/>
            <w:tcBorders>
              <w:top w:val="nil"/>
              <w:left w:val="nil"/>
              <w:bottom w:val="nil"/>
              <w:right w:val="single" w:sz="8" w:space="0" w:color="auto"/>
            </w:tcBorders>
            <w:shd w:val="clear" w:color="auto" w:fill="auto"/>
            <w:hideMark/>
          </w:tcPr>
          <w:p w:rsidR="002112EA" w:rsidRPr="002112EA" w:rsidRDefault="002112EA" w:rsidP="002112EA">
            <w:pPr>
              <w:jc w:val="both"/>
              <w:rPr>
                <w:color w:val="000000"/>
              </w:rPr>
            </w:pPr>
            <w:r w:rsidRPr="002112EA">
              <w:rPr>
                <w:color w:val="000000"/>
              </w:rPr>
              <w:t>100 % оплата по факту поставки в течение 30 календарных дней с момента подписания акта приема-передачи и предоставления оригиналов счета-фактуры, товарной накладной, паспортов, гарантийных обязательств, сертификата качества на продукцию.</w:t>
            </w:r>
          </w:p>
        </w:tc>
      </w:tr>
      <w:tr w:rsidR="002112EA" w:rsidRPr="002112EA" w:rsidTr="002112EA">
        <w:trPr>
          <w:trHeight w:val="330"/>
        </w:trPr>
        <w:tc>
          <w:tcPr>
            <w:tcW w:w="1060" w:type="dxa"/>
            <w:tcBorders>
              <w:top w:val="nil"/>
              <w:left w:val="single" w:sz="8" w:space="0" w:color="auto"/>
              <w:bottom w:val="single" w:sz="4" w:space="0" w:color="auto"/>
              <w:right w:val="single" w:sz="8" w:space="0" w:color="auto"/>
            </w:tcBorders>
            <w:shd w:val="clear" w:color="auto" w:fill="auto"/>
            <w:hideMark/>
          </w:tcPr>
          <w:p w:rsidR="002112EA" w:rsidRPr="002112EA" w:rsidRDefault="002112EA" w:rsidP="002112EA">
            <w:pPr>
              <w:rPr>
                <w:color w:val="000000"/>
              </w:rPr>
            </w:pPr>
            <w:r w:rsidRPr="002112EA">
              <w:rPr>
                <w:color w:val="000000"/>
              </w:rPr>
              <w:t> </w:t>
            </w:r>
          </w:p>
        </w:tc>
        <w:tc>
          <w:tcPr>
            <w:tcW w:w="4480" w:type="dxa"/>
            <w:tcBorders>
              <w:top w:val="nil"/>
              <w:left w:val="nil"/>
              <w:bottom w:val="single" w:sz="4" w:space="0" w:color="auto"/>
              <w:right w:val="single" w:sz="8" w:space="0" w:color="auto"/>
            </w:tcBorders>
            <w:shd w:val="clear" w:color="auto" w:fill="auto"/>
            <w:hideMark/>
          </w:tcPr>
          <w:p w:rsidR="002112EA" w:rsidRPr="002112EA" w:rsidRDefault="002112EA" w:rsidP="002112EA">
            <w:pPr>
              <w:rPr>
                <w:color w:val="000000"/>
              </w:rPr>
            </w:pPr>
            <w:r w:rsidRPr="002112EA">
              <w:rPr>
                <w:color w:val="000000"/>
              </w:rPr>
              <w:t> </w:t>
            </w:r>
          </w:p>
        </w:tc>
        <w:tc>
          <w:tcPr>
            <w:tcW w:w="8440" w:type="dxa"/>
            <w:tcBorders>
              <w:top w:val="nil"/>
              <w:left w:val="nil"/>
              <w:bottom w:val="single" w:sz="4" w:space="0" w:color="auto"/>
              <w:right w:val="single" w:sz="8" w:space="0" w:color="auto"/>
            </w:tcBorders>
            <w:shd w:val="clear" w:color="auto" w:fill="auto"/>
            <w:hideMark/>
          </w:tcPr>
          <w:p w:rsidR="002112EA" w:rsidRPr="002112EA" w:rsidRDefault="002112EA" w:rsidP="002112EA">
            <w:pPr>
              <w:jc w:val="both"/>
              <w:rPr>
                <w:color w:val="000000"/>
              </w:rPr>
            </w:pPr>
            <w:r w:rsidRPr="002112EA">
              <w:rPr>
                <w:color w:val="000000"/>
              </w:rPr>
              <w:t xml:space="preserve">Встречные предложения участников по проекту договора </w:t>
            </w:r>
            <w:r w:rsidRPr="002112EA">
              <w:rPr>
                <w:b/>
                <w:bCs/>
                <w:color w:val="000000"/>
                <w:u w:val="single"/>
              </w:rPr>
              <w:t>не допускаются</w:t>
            </w:r>
            <w:r w:rsidRPr="002112EA">
              <w:rPr>
                <w:color w:val="000000"/>
              </w:rPr>
              <w:t>.</w:t>
            </w:r>
          </w:p>
        </w:tc>
      </w:tr>
      <w:tr w:rsidR="002112EA" w:rsidRPr="002112EA" w:rsidTr="002112EA">
        <w:trPr>
          <w:trHeight w:val="345"/>
        </w:trPr>
        <w:tc>
          <w:tcPr>
            <w:tcW w:w="1060" w:type="dxa"/>
            <w:tcBorders>
              <w:top w:val="nil"/>
              <w:left w:val="single" w:sz="8" w:space="0" w:color="auto"/>
              <w:bottom w:val="single" w:sz="8" w:space="0" w:color="auto"/>
              <w:right w:val="single" w:sz="8" w:space="0" w:color="auto"/>
            </w:tcBorders>
            <w:shd w:val="clear" w:color="auto" w:fill="auto"/>
            <w:hideMark/>
          </w:tcPr>
          <w:p w:rsidR="002112EA" w:rsidRPr="002112EA" w:rsidRDefault="002112EA" w:rsidP="002112EA">
            <w:pPr>
              <w:jc w:val="center"/>
              <w:rPr>
                <w:color w:val="000000"/>
              </w:rPr>
            </w:pPr>
            <w:bookmarkStart w:id="153" w:name="RANGE!A12"/>
            <w:r w:rsidRPr="002112EA">
              <w:rPr>
                <w:color w:val="000000"/>
              </w:rPr>
              <w:t>4.</w:t>
            </w:r>
            <w:r w:rsidRPr="002112EA">
              <w:rPr>
                <w:color w:val="000000"/>
                <w:sz w:val="14"/>
                <w:szCs w:val="14"/>
              </w:rPr>
              <w:t xml:space="preserve">                  </w:t>
            </w:r>
            <w:r w:rsidRPr="002112EA">
              <w:rPr>
                <w:color w:val="000000"/>
              </w:rPr>
              <w:t xml:space="preserve"> </w:t>
            </w:r>
            <w:bookmarkEnd w:id="153"/>
          </w:p>
        </w:tc>
        <w:tc>
          <w:tcPr>
            <w:tcW w:w="4480" w:type="dxa"/>
            <w:tcBorders>
              <w:top w:val="nil"/>
              <w:left w:val="nil"/>
              <w:bottom w:val="single" w:sz="8" w:space="0" w:color="auto"/>
              <w:right w:val="single" w:sz="8" w:space="0" w:color="auto"/>
            </w:tcBorders>
            <w:shd w:val="clear" w:color="auto" w:fill="auto"/>
            <w:hideMark/>
          </w:tcPr>
          <w:p w:rsidR="002112EA" w:rsidRPr="002112EA" w:rsidRDefault="002112EA" w:rsidP="002112EA">
            <w:pPr>
              <w:rPr>
                <w:color w:val="000000"/>
              </w:rPr>
            </w:pPr>
            <w:r w:rsidRPr="002112EA">
              <w:rPr>
                <w:color w:val="000000"/>
              </w:rPr>
              <w:t>Количество лотов</w:t>
            </w:r>
          </w:p>
        </w:tc>
        <w:tc>
          <w:tcPr>
            <w:tcW w:w="8440" w:type="dxa"/>
            <w:tcBorders>
              <w:top w:val="nil"/>
              <w:left w:val="nil"/>
              <w:bottom w:val="single" w:sz="8" w:space="0" w:color="auto"/>
              <w:right w:val="single" w:sz="8" w:space="0" w:color="auto"/>
            </w:tcBorders>
            <w:shd w:val="clear" w:color="auto" w:fill="auto"/>
            <w:hideMark/>
          </w:tcPr>
          <w:p w:rsidR="002112EA" w:rsidRPr="002112EA" w:rsidRDefault="002112EA" w:rsidP="002112EA">
            <w:pPr>
              <w:rPr>
                <w:color w:val="000000"/>
              </w:rPr>
            </w:pPr>
            <w:r w:rsidRPr="002112EA">
              <w:rPr>
                <w:color w:val="000000"/>
              </w:rPr>
              <w:t>1 (один)</w:t>
            </w:r>
          </w:p>
        </w:tc>
      </w:tr>
      <w:tr w:rsidR="002112EA" w:rsidRPr="002112EA" w:rsidTr="002112EA">
        <w:trPr>
          <w:trHeight w:val="750"/>
        </w:trPr>
        <w:tc>
          <w:tcPr>
            <w:tcW w:w="1060" w:type="dxa"/>
            <w:vMerge w:val="restart"/>
            <w:tcBorders>
              <w:top w:val="nil"/>
              <w:left w:val="single" w:sz="8" w:space="0" w:color="auto"/>
              <w:bottom w:val="single" w:sz="8" w:space="0" w:color="000000"/>
              <w:right w:val="single" w:sz="8" w:space="0" w:color="auto"/>
            </w:tcBorders>
            <w:shd w:val="clear" w:color="auto" w:fill="auto"/>
            <w:hideMark/>
          </w:tcPr>
          <w:p w:rsidR="002112EA" w:rsidRPr="002112EA" w:rsidRDefault="002112EA" w:rsidP="002112EA">
            <w:pPr>
              <w:jc w:val="center"/>
              <w:rPr>
                <w:color w:val="000000"/>
              </w:rPr>
            </w:pPr>
            <w:bookmarkStart w:id="154" w:name="RANGE!A13"/>
            <w:r w:rsidRPr="002112EA">
              <w:rPr>
                <w:color w:val="000000"/>
              </w:rPr>
              <w:t>5.</w:t>
            </w:r>
            <w:r w:rsidRPr="002112EA">
              <w:rPr>
                <w:color w:val="000000"/>
                <w:sz w:val="14"/>
                <w:szCs w:val="14"/>
              </w:rPr>
              <w:t xml:space="preserve">                  </w:t>
            </w:r>
            <w:r w:rsidRPr="002112EA">
              <w:rPr>
                <w:color w:val="000000"/>
              </w:rPr>
              <w:t> </w:t>
            </w:r>
            <w:bookmarkEnd w:id="154"/>
          </w:p>
        </w:tc>
        <w:tc>
          <w:tcPr>
            <w:tcW w:w="4480" w:type="dxa"/>
            <w:vMerge w:val="restart"/>
            <w:tcBorders>
              <w:top w:val="nil"/>
              <w:left w:val="single" w:sz="8" w:space="0" w:color="auto"/>
              <w:bottom w:val="single" w:sz="8" w:space="0" w:color="000000"/>
              <w:right w:val="single" w:sz="8" w:space="0" w:color="auto"/>
            </w:tcBorders>
            <w:shd w:val="clear" w:color="auto" w:fill="auto"/>
            <w:hideMark/>
          </w:tcPr>
          <w:p w:rsidR="002112EA" w:rsidRPr="002112EA" w:rsidRDefault="002112EA" w:rsidP="002112EA">
            <w:pPr>
              <w:rPr>
                <w:color w:val="000000"/>
              </w:rPr>
            </w:pPr>
            <w:r w:rsidRPr="002112EA">
              <w:rPr>
                <w:color w:val="000000"/>
              </w:rPr>
              <w:t>Заказчик</w:t>
            </w:r>
          </w:p>
        </w:tc>
        <w:tc>
          <w:tcPr>
            <w:tcW w:w="8440" w:type="dxa"/>
            <w:tcBorders>
              <w:top w:val="nil"/>
              <w:left w:val="nil"/>
              <w:bottom w:val="nil"/>
              <w:right w:val="single" w:sz="8" w:space="0" w:color="auto"/>
            </w:tcBorders>
            <w:shd w:val="clear" w:color="auto" w:fill="auto"/>
            <w:hideMark/>
          </w:tcPr>
          <w:p w:rsidR="002112EA" w:rsidRPr="002112EA" w:rsidRDefault="002112EA" w:rsidP="002112EA">
            <w:pPr>
              <w:jc w:val="both"/>
              <w:rPr>
                <w:color w:val="000000"/>
              </w:rPr>
            </w:pPr>
            <w:r w:rsidRPr="002112EA">
              <w:rPr>
                <w:color w:val="000000"/>
              </w:rPr>
              <w:t>Открытое Акционерное Общество «Сибирский химический комбинат»  (ОАО «СХК»)</w:t>
            </w:r>
          </w:p>
        </w:tc>
      </w:tr>
      <w:tr w:rsidR="002112EA" w:rsidRPr="002112EA" w:rsidTr="002112EA">
        <w:trPr>
          <w:trHeight w:val="750"/>
        </w:trPr>
        <w:tc>
          <w:tcPr>
            <w:tcW w:w="106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8440" w:type="dxa"/>
            <w:tcBorders>
              <w:top w:val="nil"/>
              <w:left w:val="nil"/>
              <w:bottom w:val="nil"/>
              <w:right w:val="single" w:sz="8" w:space="0" w:color="auto"/>
            </w:tcBorders>
            <w:shd w:val="clear" w:color="auto" w:fill="auto"/>
            <w:hideMark/>
          </w:tcPr>
          <w:p w:rsidR="002112EA" w:rsidRPr="002112EA" w:rsidRDefault="002112EA" w:rsidP="002112EA">
            <w:pPr>
              <w:jc w:val="both"/>
              <w:rPr>
                <w:color w:val="000000"/>
              </w:rPr>
            </w:pPr>
            <w:r w:rsidRPr="002112EA">
              <w:rPr>
                <w:color w:val="000000"/>
              </w:rPr>
              <w:t xml:space="preserve">Место нахождения: Россия, Томская область,  </w:t>
            </w:r>
            <w:proofErr w:type="gramStart"/>
            <w:r w:rsidRPr="002112EA">
              <w:rPr>
                <w:color w:val="000000"/>
              </w:rPr>
              <w:t>г</w:t>
            </w:r>
            <w:proofErr w:type="gramEnd"/>
            <w:r w:rsidRPr="002112EA">
              <w:rPr>
                <w:color w:val="000000"/>
              </w:rPr>
              <w:t xml:space="preserve">. </w:t>
            </w:r>
            <w:proofErr w:type="spellStart"/>
            <w:r w:rsidRPr="002112EA">
              <w:rPr>
                <w:color w:val="000000"/>
              </w:rPr>
              <w:t>Северск</w:t>
            </w:r>
            <w:proofErr w:type="spellEnd"/>
            <w:r w:rsidRPr="002112EA">
              <w:rPr>
                <w:color w:val="000000"/>
              </w:rPr>
              <w:t>, улица Курчатова, дом 1</w:t>
            </w:r>
          </w:p>
        </w:tc>
      </w:tr>
      <w:tr w:rsidR="002112EA" w:rsidRPr="002112EA" w:rsidTr="002112EA">
        <w:trPr>
          <w:trHeight w:val="750"/>
        </w:trPr>
        <w:tc>
          <w:tcPr>
            <w:tcW w:w="106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8440" w:type="dxa"/>
            <w:tcBorders>
              <w:top w:val="nil"/>
              <w:left w:val="nil"/>
              <w:bottom w:val="single" w:sz="8" w:space="0" w:color="auto"/>
              <w:right w:val="single" w:sz="8" w:space="0" w:color="auto"/>
            </w:tcBorders>
            <w:shd w:val="clear" w:color="auto" w:fill="auto"/>
            <w:hideMark/>
          </w:tcPr>
          <w:p w:rsidR="002112EA" w:rsidRPr="002112EA" w:rsidRDefault="002112EA" w:rsidP="002112EA">
            <w:pPr>
              <w:jc w:val="both"/>
              <w:rPr>
                <w:color w:val="000000"/>
              </w:rPr>
            </w:pPr>
            <w:r w:rsidRPr="002112EA">
              <w:rPr>
                <w:color w:val="000000"/>
              </w:rPr>
              <w:t xml:space="preserve">Почтовый адрес: 636039, Россия, Томская область, </w:t>
            </w:r>
            <w:proofErr w:type="gramStart"/>
            <w:r w:rsidRPr="002112EA">
              <w:rPr>
                <w:color w:val="000000"/>
              </w:rPr>
              <w:t>г</w:t>
            </w:r>
            <w:proofErr w:type="gramEnd"/>
            <w:r w:rsidRPr="002112EA">
              <w:rPr>
                <w:color w:val="000000"/>
              </w:rPr>
              <w:t xml:space="preserve">. </w:t>
            </w:r>
            <w:proofErr w:type="spellStart"/>
            <w:r w:rsidRPr="002112EA">
              <w:rPr>
                <w:color w:val="000000"/>
              </w:rPr>
              <w:t>Северск</w:t>
            </w:r>
            <w:proofErr w:type="spellEnd"/>
            <w:r w:rsidRPr="002112EA">
              <w:rPr>
                <w:color w:val="000000"/>
              </w:rPr>
              <w:t>, улица Курчатова, дом 1</w:t>
            </w:r>
          </w:p>
        </w:tc>
      </w:tr>
      <w:tr w:rsidR="002112EA" w:rsidRPr="002112EA" w:rsidTr="002112EA">
        <w:trPr>
          <w:trHeight w:val="585"/>
        </w:trPr>
        <w:tc>
          <w:tcPr>
            <w:tcW w:w="1060" w:type="dxa"/>
            <w:vMerge w:val="restart"/>
            <w:tcBorders>
              <w:top w:val="nil"/>
              <w:left w:val="single" w:sz="8" w:space="0" w:color="auto"/>
              <w:bottom w:val="single" w:sz="8" w:space="0" w:color="000000"/>
              <w:right w:val="single" w:sz="8" w:space="0" w:color="auto"/>
            </w:tcBorders>
            <w:shd w:val="clear" w:color="auto" w:fill="auto"/>
            <w:hideMark/>
          </w:tcPr>
          <w:p w:rsidR="002112EA" w:rsidRPr="002112EA" w:rsidRDefault="002112EA" w:rsidP="002112EA">
            <w:pPr>
              <w:jc w:val="center"/>
              <w:rPr>
                <w:color w:val="000000"/>
              </w:rPr>
            </w:pPr>
            <w:bookmarkStart w:id="155" w:name="RANGE!A16"/>
            <w:r w:rsidRPr="002112EA">
              <w:rPr>
                <w:color w:val="000000"/>
              </w:rPr>
              <w:t>6.</w:t>
            </w:r>
            <w:r w:rsidRPr="002112EA">
              <w:rPr>
                <w:color w:val="000000"/>
                <w:sz w:val="14"/>
                <w:szCs w:val="14"/>
              </w:rPr>
              <w:t xml:space="preserve">                  </w:t>
            </w:r>
            <w:r w:rsidRPr="002112EA">
              <w:rPr>
                <w:color w:val="000000"/>
              </w:rPr>
              <w:t> </w:t>
            </w:r>
            <w:bookmarkEnd w:id="155"/>
          </w:p>
        </w:tc>
        <w:tc>
          <w:tcPr>
            <w:tcW w:w="4480" w:type="dxa"/>
            <w:vMerge w:val="restart"/>
            <w:tcBorders>
              <w:top w:val="nil"/>
              <w:left w:val="single" w:sz="8" w:space="0" w:color="auto"/>
              <w:bottom w:val="single" w:sz="8" w:space="0" w:color="000000"/>
              <w:right w:val="single" w:sz="8" w:space="0" w:color="auto"/>
            </w:tcBorders>
            <w:shd w:val="clear" w:color="auto" w:fill="auto"/>
            <w:hideMark/>
          </w:tcPr>
          <w:p w:rsidR="002112EA" w:rsidRPr="002112EA" w:rsidRDefault="002112EA" w:rsidP="002112EA">
            <w:pPr>
              <w:rPr>
                <w:color w:val="000000"/>
              </w:rPr>
            </w:pPr>
            <w:r w:rsidRPr="002112EA">
              <w:rPr>
                <w:color w:val="000000"/>
              </w:rPr>
              <w:t>Организатор запроса цен</w:t>
            </w:r>
          </w:p>
        </w:tc>
        <w:tc>
          <w:tcPr>
            <w:tcW w:w="8440" w:type="dxa"/>
            <w:tcBorders>
              <w:top w:val="nil"/>
              <w:left w:val="nil"/>
              <w:bottom w:val="nil"/>
              <w:right w:val="single" w:sz="8" w:space="0" w:color="auto"/>
            </w:tcBorders>
            <w:shd w:val="clear" w:color="auto" w:fill="auto"/>
            <w:hideMark/>
          </w:tcPr>
          <w:p w:rsidR="002112EA" w:rsidRPr="002112EA" w:rsidRDefault="002112EA" w:rsidP="002112EA">
            <w:pPr>
              <w:jc w:val="both"/>
              <w:rPr>
                <w:color w:val="000000"/>
              </w:rPr>
            </w:pPr>
            <w:r w:rsidRPr="002112EA">
              <w:rPr>
                <w:color w:val="000000"/>
              </w:rPr>
              <w:t>Открытое Акционерное Общество «Сибирский химический комбинат»  (ОАО «СХК»)</w:t>
            </w:r>
          </w:p>
        </w:tc>
      </w:tr>
      <w:tr w:rsidR="002112EA" w:rsidRPr="002112EA" w:rsidTr="002112EA">
        <w:trPr>
          <w:trHeight w:val="585"/>
        </w:trPr>
        <w:tc>
          <w:tcPr>
            <w:tcW w:w="106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8440" w:type="dxa"/>
            <w:tcBorders>
              <w:top w:val="nil"/>
              <w:left w:val="nil"/>
              <w:bottom w:val="nil"/>
              <w:right w:val="single" w:sz="8" w:space="0" w:color="auto"/>
            </w:tcBorders>
            <w:shd w:val="clear" w:color="auto" w:fill="auto"/>
            <w:hideMark/>
          </w:tcPr>
          <w:p w:rsidR="002112EA" w:rsidRPr="002112EA" w:rsidRDefault="002112EA" w:rsidP="002112EA">
            <w:pPr>
              <w:jc w:val="both"/>
              <w:rPr>
                <w:color w:val="000000"/>
              </w:rPr>
            </w:pPr>
            <w:r w:rsidRPr="002112EA">
              <w:rPr>
                <w:color w:val="000000"/>
              </w:rPr>
              <w:t xml:space="preserve">Место нахождения: Россия, Томская область,  </w:t>
            </w:r>
            <w:proofErr w:type="gramStart"/>
            <w:r w:rsidRPr="002112EA">
              <w:rPr>
                <w:color w:val="000000"/>
              </w:rPr>
              <w:t>г</w:t>
            </w:r>
            <w:proofErr w:type="gramEnd"/>
            <w:r w:rsidRPr="002112EA">
              <w:rPr>
                <w:color w:val="000000"/>
              </w:rPr>
              <w:t xml:space="preserve">. </w:t>
            </w:r>
            <w:proofErr w:type="spellStart"/>
            <w:r w:rsidRPr="002112EA">
              <w:rPr>
                <w:color w:val="000000"/>
              </w:rPr>
              <w:t>Северск</w:t>
            </w:r>
            <w:proofErr w:type="spellEnd"/>
            <w:r w:rsidRPr="002112EA">
              <w:rPr>
                <w:color w:val="000000"/>
              </w:rPr>
              <w:t>, улица Курчатова, 1</w:t>
            </w:r>
          </w:p>
        </w:tc>
      </w:tr>
      <w:tr w:rsidR="002112EA" w:rsidRPr="002112EA" w:rsidTr="002112EA">
        <w:trPr>
          <w:trHeight w:val="585"/>
        </w:trPr>
        <w:tc>
          <w:tcPr>
            <w:tcW w:w="106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8440" w:type="dxa"/>
            <w:tcBorders>
              <w:top w:val="nil"/>
              <w:left w:val="nil"/>
              <w:bottom w:val="nil"/>
              <w:right w:val="single" w:sz="8" w:space="0" w:color="auto"/>
            </w:tcBorders>
            <w:shd w:val="clear" w:color="auto" w:fill="auto"/>
            <w:hideMark/>
          </w:tcPr>
          <w:p w:rsidR="002112EA" w:rsidRPr="002112EA" w:rsidRDefault="002112EA" w:rsidP="002112EA">
            <w:pPr>
              <w:jc w:val="both"/>
              <w:rPr>
                <w:color w:val="000000"/>
              </w:rPr>
            </w:pPr>
            <w:r w:rsidRPr="002112EA">
              <w:rPr>
                <w:color w:val="000000"/>
              </w:rPr>
              <w:t xml:space="preserve">Почтовый адрес: 636039, Россия, Томская область, </w:t>
            </w:r>
            <w:proofErr w:type="gramStart"/>
            <w:r w:rsidRPr="002112EA">
              <w:rPr>
                <w:color w:val="000000"/>
              </w:rPr>
              <w:t>г</w:t>
            </w:r>
            <w:proofErr w:type="gramEnd"/>
            <w:r w:rsidRPr="002112EA">
              <w:rPr>
                <w:color w:val="000000"/>
              </w:rPr>
              <w:t xml:space="preserve">. </w:t>
            </w:r>
            <w:proofErr w:type="spellStart"/>
            <w:r w:rsidRPr="002112EA">
              <w:rPr>
                <w:color w:val="000000"/>
              </w:rPr>
              <w:t>Северск</w:t>
            </w:r>
            <w:proofErr w:type="spellEnd"/>
            <w:r w:rsidRPr="002112EA">
              <w:rPr>
                <w:color w:val="000000"/>
              </w:rPr>
              <w:t>, улица Курчатова, 1</w:t>
            </w:r>
          </w:p>
        </w:tc>
      </w:tr>
      <w:tr w:rsidR="002112EA" w:rsidRPr="002112EA" w:rsidTr="002112EA">
        <w:trPr>
          <w:trHeight w:val="360"/>
        </w:trPr>
        <w:tc>
          <w:tcPr>
            <w:tcW w:w="106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8440" w:type="dxa"/>
            <w:tcBorders>
              <w:top w:val="nil"/>
              <w:left w:val="nil"/>
              <w:bottom w:val="nil"/>
              <w:right w:val="single" w:sz="8" w:space="0" w:color="auto"/>
            </w:tcBorders>
            <w:shd w:val="clear" w:color="auto" w:fill="auto"/>
            <w:hideMark/>
          </w:tcPr>
          <w:p w:rsidR="002112EA" w:rsidRPr="002112EA" w:rsidRDefault="002112EA" w:rsidP="002112EA">
            <w:pPr>
              <w:jc w:val="both"/>
              <w:rPr>
                <w:b/>
                <w:bCs/>
                <w:color w:val="000000"/>
              </w:rPr>
            </w:pPr>
            <w:r w:rsidRPr="002112EA">
              <w:rPr>
                <w:b/>
                <w:bCs/>
                <w:color w:val="000000"/>
              </w:rPr>
              <w:t xml:space="preserve">Контактное лицо по вопросам предмета закупки: </w:t>
            </w:r>
          </w:p>
        </w:tc>
      </w:tr>
      <w:tr w:rsidR="002112EA" w:rsidRPr="002112EA" w:rsidTr="002112EA">
        <w:trPr>
          <w:trHeight w:val="690"/>
        </w:trPr>
        <w:tc>
          <w:tcPr>
            <w:tcW w:w="106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8440" w:type="dxa"/>
            <w:tcBorders>
              <w:top w:val="nil"/>
              <w:left w:val="nil"/>
              <w:bottom w:val="nil"/>
              <w:right w:val="single" w:sz="8" w:space="0" w:color="auto"/>
            </w:tcBorders>
            <w:shd w:val="clear" w:color="auto" w:fill="auto"/>
            <w:hideMark/>
          </w:tcPr>
          <w:p w:rsidR="002112EA" w:rsidRPr="002112EA" w:rsidRDefault="002112EA" w:rsidP="002112EA">
            <w:pPr>
              <w:jc w:val="both"/>
              <w:rPr>
                <w:color w:val="000000"/>
              </w:rPr>
            </w:pPr>
            <w:r w:rsidRPr="002112EA">
              <w:rPr>
                <w:color w:val="000000"/>
              </w:rPr>
              <w:t>Леонов Константин Михайлович, Телефон: (3823) 54-96-32 , Факс (3823) 56-25-50</w:t>
            </w:r>
          </w:p>
        </w:tc>
      </w:tr>
      <w:tr w:rsidR="002112EA" w:rsidRPr="002112EA" w:rsidTr="002112EA">
        <w:trPr>
          <w:trHeight w:val="345"/>
        </w:trPr>
        <w:tc>
          <w:tcPr>
            <w:tcW w:w="106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8440" w:type="dxa"/>
            <w:tcBorders>
              <w:top w:val="nil"/>
              <w:left w:val="nil"/>
              <w:bottom w:val="nil"/>
              <w:right w:val="single" w:sz="8" w:space="0" w:color="auto"/>
            </w:tcBorders>
            <w:shd w:val="clear" w:color="auto" w:fill="auto"/>
            <w:hideMark/>
          </w:tcPr>
          <w:p w:rsidR="002112EA" w:rsidRPr="002112EA" w:rsidRDefault="002112EA" w:rsidP="002112EA">
            <w:pPr>
              <w:jc w:val="both"/>
              <w:rPr>
                <w:b/>
                <w:bCs/>
                <w:color w:val="000000"/>
              </w:rPr>
            </w:pPr>
            <w:r w:rsidRPr="002112EA">
              <w:rPr>
                <w:b/>
                <w:bCs/>
                <w:color w:val="000000"/>
              </w:rPr>
              <w:t>Контактное лицо по вопросам проведения закупки:</w:t>
            </w:r>
            <w:r w:rsidRPr="002112EA">
              <w:rPr>
                <w:color w:val="000000"/>
              </w:rPr>
              <w:t xml:space="preserve"> </w:t>
            </w:r>
          </w:p>
        </w:tc>
      </w:tr>
      <w:tr w:rsidR="002112EA" w:rsidRPr="002112EA" w:rsidTr="002112EA">
        <w:trPr>
          <w:trHeight w:val="705"/>
        </w:trPr>
        <w:tc>
          <w:tcPr>
            <w:tcW w:w="106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8440" w:type="dxa"/>
            <w:tcBorders>
              <w:top w:val="nil"/>
              <w:left w:val="nil"/>
              <w:bottom w:val="single" w:sz="8" w:space="0" w:color="auto"/>
              <w:right w:val="single" w:sz="8" w:space="0" w:color="auto"/>
            </w:tcBorders>
            <w:shd w:val="clear" w:color="auto" w:fill="auto"/>
            <w:hideMark/>
          </w:tcPr>
          <w:p w:rsidR="002112EA" w:rsidRPr="002112EA" w:rsidRDefault="002112EA" w:rsidP="002112EA">
            <w:pPr>
              <w:jc w:val="both"/>
              <w:rPr>
                <w:color w:val="000000"/>
              </w:rPr>
            </w:pPr>
            <w:r w:rsidRPr="002112EA">
              <w:rPr>
                <w:color w:val="000000"/>
              </w:rPr>
              <w:t xml:space="preserve">Усова Яна Геннадьевна, телефон (3823) 52-16-85,  факс (3823) 56-25-50, </w:t>
            </w:r>
            <w:proofErr w:type="spellStart"/>
            <w:r w:rsidRPr="002112EA">
              <w:rPr>
                <w:color w:val="000000"/>
              </w:rPr>
              <w:t>e-mail</w:t>
            </w:r>
            <w:proofErr w:type="spellEnd"/>
            <w:r w:rsidRPr="002112EA">
              <w:rPr>
                <w:color w:val="000000"/>
              </w:rPr>
              <w:t>: usovayag@atomsib.ru</w:t>
            </w:r>
          </w:p>
        </w:tc>
      </w:tr>
      <w:tr w:rsidR="002112EA" w:rsidRPr="002112EA" w:rsidTr="002112EA">
        <w:trPr>
          <w:trHeight w:val="705"/>
        </w:trPr>
        <w:tc>
          <w:tcPr>
            <w:tcW w:w="106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8440" w:type="dxa"/>
            <w:tcBorders>
              <w:top w:val="nil"/>
              <w:left w:val="nil"/>
              <w:bottom w:val="single" w:sz="8" w:space="0" w:color="auto"/>
              <w:right w:val="single" w:sz="8" w:space="0" w:color="auto"/>
            </w:tcBorders>
            <w:shd w:val="clear" w:color="auto" w:fill="auto"/>
            <w:hideMark/>
          </w:tcPr>
          <w:p w:rsidR="002112EA" w:rsidRPr="002112EA" w:rsidRDefault="002112EA" w:rsidP="002112EA">
            <w:pPr>
              <w:jc w:val="both"/>
              <w:rPr>
                <w:color w:val="000000"/>
              </w:rPr>
            </w:pPr>
            <w:r w:rsidRPr="002112EA">
              <w:rPr>
                <w:color w:val="000000"/>
              </w:rPr>
              <w:t>Время работы: в рабочие дни с 8</w:t>
            </w:r>
            <w:r w:rsidRPr="002112EA">
              <w:rPr>
                <w:color w:val="000000"/>
                <w:vertAlign w:val="superscript"/>
              </w:rPr>
              <w:t>00</w:t>
            </w:r>
            <w:r w:rsidRPr="002112EA">
              <w:rPr>
                <w:color w:val="000000"/>
              </w:rPr>
              <w:t xml:space="preserve"> до 17</w:t>
            </w:r>
            <w:r w:rsidRPr="002112EA">
              <w:rPr>
                <w:color w:val="000000"/>
                <w:vertAlign w:val="superscript"/>
              </w:rPr>
              <w:t>00</w:t>
            </w:r>
            <w:r w:rsidRPr="002112EA">
              <w:rPr>
                <w:color w:val="000000"/>
              </w:rPr>
              <w:t xml:space="preserve"> (пятница с 8</w:t>
            </w:r>
            <w:r w:rsidRPr="002112EA">
              <w:rPr>
                <w:color w:val="000000"/>
                <w:vertAlign w:val="superscript"/>
              </w:rPr>
              <w:t>00</w:t>
            </w:r>
            <w:r w:rsidRPr="002112EA">
              <w:rPr>
                <w:color w:val="000000"/>
              </w:rPr>
              <w:t xml:space="preserve"> до 15</w:t>
            </w:r>
            <w:r w:rsidRPr="002112EA">
              <w:rPr>
                <w:color w:val="000000"/>
                <w:vertAlign w:val="superscript"/>
              </w:rPr>
              <w:t>45</w:t>
            </w:r>
            <w:r w:rsidRPr="002112EA">
              <w:rPr>
                <w:color w:val="000000"/>
              </w:rPr>
              <w:t>), по томскому времени</w:t>
            </w:r>
          </w:p>
        </w:tc>
      </w:tr>
      <w:tr w:rsidR="002112EA" w:rsidRPr="002112EA" w:rsidTr="002112EA">
        <w:trPr>
          <w:trHeight w:val="825"/>
        </w:trPr>
        <w:tc>
          <w:tcPr>
            <w:tcW w:w="1060" w:type="dxa"/>
            <w:vMerge w:val="restart"/>
            <w:tcBorders>
              <w:top w:val="nil"/>
              <w:left w:val="single" w:sz="8" w:space="0" w:color="auto"/>
              <w:bottom w:val="single" w:sz="8" w:space="0" w:color="000000"/>
              <w:right w:val="single" w:sz="8" w:space="0" w:color="auto"/>
            </w:tcBorders>
            <w:shd w:val="clear" w:color="auto" w:fill="auto"/>
            <w:hideMark/>
          </w:tcPr>
          <w:p w:rsidR="002112EA" w:rsidRPr="002112EA" w:rsidRDefault="002112EA" w:rsidP="002112EA">
            <w:pPr>
              <w:jc w:val="center"/>
              <w:rPr>
                <w:color w:val="000000"/>
              </w:rPr>
            </w:pPr>
            <w:bookmarkStart w:id="156" w:name="RANGE!A24"/>
            <w:r w:rsidRPr="002112EA">
              <w:rPr>
                <w:color w:val="000000"/>
              </w:rPr>
              <w:t>7.</w:t>
            </w:r>
            <w:r w:rsidRPr="002112EA">
              <w:rPr>
                <w:color w:val="000000"/>
                <w:sz w:val="14"/>
                <w:szCs w:val="14"/>
              </w:rPr>
              <w:t xml:space="preserve">                  </w:t>
            </w:r>
            <w:r w:rsidRPr="002112EA">
              <w:rPr>
                <w:color w:val="000000"/>
              </w:rPr>
              <w:t> </w:t>
            </w:r>
            <w:bookmarkEnd w:id="156"/>
          </w:p>
        </w:tc>
        <w:tc>
          <w:tcPr>
            <w:tcW w:w="4480" w:type="dxa"/>
            <w:vMerge w:val="restart"/>
            <w:tcBorders>
              <w:top w:val="nil"/>
              <w:left w:val="single" w:sz="8" w:space="0" w:color="auto"/>
              <w:bottom w:val="single" w:sz="8" w:space="0" w:color="000000"/>
              <w:right w:val="single" w:sz="8" w:space="0" w:color="auto"/>
            </w:tcBorders>
            <w:shd w:val="clear" w:color="auto" w:fill="auto"/>
            <w:hideMark/>
          </w:tcPr>
          <w:p w:rsidR="002112EA" w:rsidRPr="002112EA" w:rsidRDefault="002112EA" w:rsidP="002112EA">
            <w:pPr>
              <w:rPr>
                <w:color w:val="000000"/>
              </w:rPr>
            </w:pPr>
            <w:r w:rsidRPr="002112EA">
              <w:rPr>
                <w:color w:val="000000"/>
              </w:rPr>
              <w:t>Информационное обеспечение проведения запроса цен</w:t>
            </w:r>
          </w:p>
        </w:tc>
        <w:tc>
          <w:tcPr>
            <w:tcW w:w="8440" w:type="dxa"/>
            <w:tcBorders>
              <w:top w:val="nil"/>
              <w:left w:val="nil"/>
              <w:bottom w:val="nil"/>
              <w:right w:val="single" w:sz="8" w:space="0" w:color="auto"/>
            </w:tcBorders>
            <w:shd w:val="clear" w:color="auto" w:fill="auto"/>
            <w:hideMark/>
          </w:tcPr>
          <w:p w:rsidR="002112EA" w:rsidRPr="002112EA" w:rsidRDefault="002112EA" w:rsidP="002112EA">
            <w:pPr>
              <w:jc w:val="both"/>
              <w:rPr>
                <w:color w:val="000000"/>
              </w:rPr>
            </w:pPr>
            <w:r w:rsidRPr="002112EA">
              <w:rPr>
                <w:color w:val="000000"/>
              </w:rPr>
              <w:t>Официальным сайтом в сети «Интернет» для размещения информации о проведении запроса цен является:</w:t>
            </w:r>
          </w:p>
        </w:tc>
      </w:tr>
      <w:tr w:rsidR="002112EA" w:rsidRPr="002112EA" w:rsidTr="002112EA">
        <w:trPr>
          <w:trHeight w:val="390"/>
        </w:trPr>
        <w:tc>
          <w:tcPr>
            <w:tcW w:w="106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8440" w:type="dxa"/>
            <w:tcBorders>
              <w:top w:val="nil"/>
              <w:left w:val="nil"/>
              <w:bottom w:val="nil"/>
              <w:right w:val="single" w:sz="8" w:space="0" w:color="auto"/>
            </w:tcBorders>
            <w:shd w:val="clear" w:color="auto" w:fill="auto"/>
            <w:hideMark/>
          </w:tcPr>
          <w:p w:rsidR="002112EA" w:rsidRPr="002112EA" w:rsidRDefault="002112EA" w:rsidP="002112EA">
            <w:pPr>
              <w:jc w:val="both"/>
              <w:rPr>
                <w:color w:val="000000"/>
              </w:rPr>
            </w:pPr>
            <w:r w:rsidRPr="002112EA">
              <w:rPr>
                <w:color w:val="000000"/>
              </w:rPr>
              <w:t>Официальный государственный сайт:</w:t>
            </w:r>
          </w:p>
        </w:tc>
      </w:tr>
      <w:tr w:rsidR="002112EA" w:rsidRPr="002112EA" w:rsidTr="002112EA">
        <w:trPr>
          <w:trHeight w:val="285"/>
        </w:trPr>
        <w:tc>
          <w:tcPr>
            <w:tcW w:w="106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8440" w:type="dxa"/>
            <w:tcBorders>
              <w:top w:val="nil"/>
              <w:left w:val="nil"/>
              <w:bottom w:val="nil"/>
              <w:right w:val="single" w:sz="8" w:space="0" w:color="auto"/>
            </w:tcBorders>
            <w:shd w:val="clear" w:color="auto" w:fill="auto"/>
            <w:hideMark/>
          </w:tcPr>
          <w:p w:rsidR="002112EA" w:rsidRPr="002112EA" w:rsidRDefault="00404EC8" w:rsidP="002112EA">
            <w:pPr>
              <w:jc w:val="both"/>
              <w:rPr>
                <w:rFonts w:ascii="Calibri" w:hAnsi="Calibri"/>
                <w:color w:val="0000FF"/>
                <w:sz w:val="22"/>
                <w:szCs w:val="22"/>
                <w:u w:val="single"/>
              </w:rPr>
            </w:pPr>
            <w:hyperlink r:id="rId20" w:history="1">
              <w:r w:rsidR="002112EA" w:rsidRPr="002112EA">
                <w:rPr>
                  <w:rFonts w:ascii="Calibri" w:hAnsi="Calibri"/>
                  <w:color w:val="0000FF"/>
                  <w:sz w:val="22"/>
                  <w:u w:val="single"/>
                </w:rPr>
                <w:t xml:space="preserve"> www.zakupki.gov.ru,</w:t>
              </w:r>
            </w:hyperlink>
          </w:p>
        </w:tc>
      </w:tr>
      <w:tr w:rsidR="002112EA" w:rsidRPr="002112EA" w:rsidTr="002112EA">
        <w:trPr>
          <w:trHeight w:val="660"/>
        </w:trPr>
        <w:tc>
          <w:tcPr>
            <w:tcW w:w="106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8440" w:type="dxa"/>
            <w:tcBorders>
              <w:top w:val="nil"/>
              <w:left w:val="nil"/>
              <w:bottom w:val="nil"/>
              <w:right w:val="single" w:sz="8" w:space="0" w:color="auto"/>
            </w:tcBorders>
            <w:shd w:val="clear" w:color="auto" w:fill="auto"/>
            <w:hideMark/>
          </w:tcPr>
          <w:p w:rsidR="002112EA" w:rsidRPr="002112EA" w:rsidRDefault="002112EA" w:rsidP="002112EA">
            <w:pPr>
              <w:jc w:val="both"/>
              <w:rPr>
                <w:color w:val="000000"/>
              </w:rPr>
            </w:pPr>
            <w:r w:rsidRPr="002112EA">
              <w:rPr>
                <w:color w:val="000000"/>
              </w:rPr>
              <w:t xml:space="preserve">Официальный сайт по закупкам атомной отрасли </w:t>
            </w:r>
            <w:proofErr w:type="spellStart"/>
            <w:r w:rsidRPr="002112EA">
              <w:rPr>
                <w:color w:val="000000"/>
              </w:rPr>
              <w:t>Госкорпорации</w:t>
            </w:r>
            <w:proofErr w:type="spellEnd"/>
            <w:r w:rsidRPr="002112EA">
              <w:rPr>
                <w:color w:val="000000"/>
              </w:rPr>
              <w:t xml:space="preserve"> «</w:t>
            </w:r>
            <w:proofErr w:type="spellStart"/>
            <w:r w:rsidRPr="002112EA">
              <w:rPr>
                <w:color w:val="000000"/>
              </w:rPr>
              <w:t>Росатом</w:t>
            </w:r>
            <w:proofErr w:type="spellEnd"/>
            <w:r w:rsidRPr="002112EA">
              <w:rPr>
                <w:color w:val="000000"/>
              </w:rPr>
              <w:t>»:</w:t>
            </w:r>
          </w:p>
        </w:tc>
      </w:tr>
      <w:tr w:rsidR="002112EA" w:rsidRPr="002112EA" w:rsidTr="002112EA">
        <w:trPr>
          <w:trHeight w:val="270"/>
        </w:trPr>
        <w:tc>
          <w:tcPr>
            <w:tcW w:w="106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8440" w:type="dxa"/>
            <w:tcBorders>
              <w:top w:val="nil"/>
              <w:left w:val="nil"/>
              <w:bottom w:val="nil"/>
              <w:right w:val="single" w:sz="8" w:space="0" w:color="auto"/>
            </w:tcBorders>
            <w:shd w:val="clear" w:color="auto" w:fill="auto"/>
            <w:hideMark/>
          </w:tcPr>
          <w:p w:rsidR="002112EA" w:rsidRPr="002112EA" w:rsidRDefault="00404EC8" w:rsidP="002112EA">
            <w:pPr>
              <w:jc w:val="both"/>
              <w:rPr>
                <w:rFonts w:ascii="Calibri" w:hAnsi="Calibri"/>
                <w:color w:val="0000FF"/>
                <w:sz w:val="22"/>
                <w:szCs w:val="22"/>
                <w:u w:val="single"/>
              </w:rPr>
            </w:pPr>
            <w:hyperlink r:id="rId21" w:history="1">
              <w:r w:rsidR="002112EA" w:rsidRPr="002112EA">
                <w:rPr>
                  <w:rFonts w:ascii="Calibri" w:hAnsi="Calibri"/>
                  <w:color w:val="0000FF"/>
                  <w:sz w:val="22"/>
                  <w:u w:val="single"/>
                </w:rPr>
                <w:t>http://zakupki.rosatom.ru,</w:t>
              </w:r>
            </w:hyperlink>
          </w:p>
        </w:tc>
      </w:tr>
      <w:tr w:rsidR="002112EA" w:rsidRPr="002112EA" w:rsidTr="002112EA">
        <w:trPr>
          <w:trHeight w:val="1050"/>
        </w:trPr>
        <w:tc>
          <w:tcPr>
            <w:tcW w:w="106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8440" w:type="dxa"/>
            <w:tcBorders>
              <w:top w:val="nil"/>
              <w:left w:val="nil"/>
              <w:bottom w:val="nil"/>
              <w:right w:val="single" w:sz="8" w:space="0" w:color="auto"/>
            </w:tcBorders>
            <w:shd w:val="clear" w:color="auto" w:fill="auto"/>
            <w:hideMark/>
          </w:tcPr>
          <w:p w:rsidR="002112EA" w:rsidRPr="002112EA" w:rsidRDefault="002112EA" w:rsidP="002112EA">
            <w:pPr>
              <w:jc w:val="both"/>
              <w:rPr>
                <w:color w:val="000000"/>
              </w:rPr>
            </w:pPr>
            <w:r w:rsidRPr="002112EA">
              <w:rPr>
                <w:color w:val="000000"/>
              </w:rPr>
              <w:t>Настоящий запрос цен проводится в соответствии с правилами и с использованием функционала ЭТП «Аукционный Конкурсный Дом» в сети «Интернет» по адресу:</w:t>
            </w:r>
          </w:p>
        </w:tc>
      </w:tr>
      <w:tr w:rsidR="002112EA" w:rsidRPr="002112EA" w:rsidTr="002112EA">
        <w:trPr>
          <w:trHeight w:val="315"/>
        </w:trPr>
        <w:tc>
          <w:tcPr>
            <w:tcW w:w="106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8440" w:type="dxa"/>
            <w:tcBorders>
              <w:top w:val="nil"/>
              <w:left w:val="nil"/>
              <w:bottom w:val="single" w:sz="8" w:space="0" w:color="auto"/>
              <w:right w:val="single" w:sz="8" w:space="0" w:color="auto"/>
            </w:tcBorders>
            <w:shd w:val="clear" w:color="auto" w:fill="auto"/>
            <w:hideMark/>
          </w:tcPr>
          <w:p w:rsidR="002112EA" w:rsidRPr="002112EA" w:rsidRDefault="00404EC8" w:rsidP="002112EA">
            <w:pPr>
              <w:jc w:val="both"/>
              <w:rPr>
                <w:rFonts w:ascii="Calibri" w:hAnsi="Calibri"/>
                <w:color w:val="0000FF"/>
                <w:sz w:val="22"/>
                <w:szCs w:val="22"/>
                <w:u w:val="single"/>
              </w:rPr>
            </w:pPr>
            <w:hyperlink r:id="rId22" w:history="1">
              <w:r w:rsidR="002112EA" w:rsidRPr="002112EA">
                <w:rPr>
                  <w:rFonts w:ascii="Calibri" w:hAnsi="Calibri"/>
                  <w:color w:val="0000FF"/>
                  <w:sz w:val="22"/>
                  <w:u w:val="single"/>
                </w:rPr>
                <w:t>http://www.a-k-d.ru</w:t>
              </w:r>
            </w:hyperlink>
          </w:p>
        </w:tc>
      </w:tr>
      <w:tr w:rsidR="002112EA" w:rsidRPr="002112EA" w:rsidTr="002112EA">
        <w:trPr>
          <w:trHeight w:val="645"/>
        </w:trPr>
        <w:tc>
          <w:tcPr>
            <w:tcW w:w="1060" w:type="dxa"/>
            <w:vMerge w:val="restart"/>
            <w:tcBorders>
              <w:top w:val="nil"/>
              <w:left w:val="single" w:sz="8" w:space="0" w:color="auto"/>
              <w:bottom w:val="single" w:sz="8" w:space="0" w:color="000000"/>
              <w:right w:val="single" w:sz="8" w:space="0" w:color="auto"/>
            </w:tcBorders>
            <w:shd w:val="clear" w:color="auto" w:fill="auto"/>
            <w:hideMark/>
          </w:tcPr>
          <w:p w:rsidR="002112EA" w:rsidRPr="002112EA" w:rsidRDefault="002112EA" w:rsidP="002112EA">
            <w:pPr>
              <w:jc w:val="center"/>
              <w:rPr>
                <w:color w:val="000000"/>
              </w:rPr>
            </w:pPr>
            <w:bookmarkStart w:id="157" w:name="RANGE!A31"/>
            <w:r w:rsidRPr="002112EA">
              <w:rPr>
                <w:color w:val="000000"/>
              </w:rPr>
              <w:t>8.</w:t>
            </w:r>
            <w:r w:rsidRPr="002112EA">
              <w:rPr>
                <w:color w:val="000000"/>
                <w:sz w:val="14"/>
                <w:szCs w:val="14"/>
              </w:rPr>
              <w:t xml:space="preserve">                  </w:t>
            </w:r>
            <w:r w:rsidRPr="002112EA">
              <w:rPr>
                <w:color w:val="000000"/>
              </w:rPr>
              <w:t> </w:t>
            </w:r>
            <w:bookmarkEnd w:id="157"/>
          </w:p>
        </w:tc>
        <w:tc>
          <w:tcPr>
            <w:tcW w:w="4480" w:type="dxa"/>
            <w:vMerge w:val="restart"/>
            <w:tcBorders>
              <w:top w:val="nil"/>
              <w:left w:val="single" w:sz="8" w:space="0" w:color="auto"/>
              <w:bottom w:val="single" w:sz="8" w:space="0" w:color="000000"/>
              <w:right w:val="single" w:sz="8" w:space="0" w:color="auto"/>
            </w:tcBorders>
            <w:shd w:val="clear" w:color="auto" w:fill="auto"/>
            <w:hideMark/>
          </w:tcPr>
          <w:p w:rsidR="002112EA" w:rsidRPr="002112EA" w:rsidRDefault="002112EA" w:rsidP="002112EA">
            <w:pPr>
              <w:rPr>
                <w:color w:val="000000"/>
              </w:rPr>
            </w:pPr>
            <w:r w:rsidRPr="002112EA">
              <w:rPr>
                <w:color w:val="000000"/>
              </w:rPr>
              <w:t xml:space="preserve">Начальная (максимальная) цена договора </w:t>
            </w:r>
          </w:p>
        </w:tc>
        <w:tc>
          <w:tcPr>
            <w:tcW w:w="8440" w:type="dxa"/>
            <w:tcBorders>
              <w:top w:val="nil"/>
              <w:left w:val="nil"/>
              <w:bottom w:val="nil"/>
              <w:right w:val="single" w:sz="8" w:space="0" w:color="auto"/>
            </w:tcBorders>
            <w:shd w:val="clear" w:color="auto" w:fill="auto"/>
            <w:hideMark/>
          </w:tcPr>
          <w:p w:rsidR="002112EA" w:rsidRPr="002112EA" w:rsidRDefault="002112EA" w:rsidP="002112EA">
            <w:pPr>
              <w:jc w:val="both"/>
              <w:rPr>
                <w:b/>
                <w:bCs/>
                <w:color w:val="000000"/>
              </w:rPr>
            </w:pPr>
            <w:r w:rsidRPr="002112EA">
              <w:rPr>
                <w:b/>
                <w:bCs/>
                <w:color w:val="000000"/>
              </w:rPr>
              <w:t xml:space="preserve">354 </w:t>
            </w:r>
            <w:proofErr w:type="spellStart"/>
            <w:r w:rsidRPr="002112EA">
              <w:rPr>
                <w:b/>
                <w:bCs/>
                <w:color w:val="000000"/>
              </w:rPr>
              <w:t>354</w:t>
            </w:r>
            <w:proofErr w:type="spellEnd"/>
            <w:r w:rsidRPr="002112EA">
              <w:rPr>
                <w:b/>
                <w:bCs/>
                <w:color w:val="000000"/>
              </w:rPr>
              <w:t xml:space="preserve"> (триста пятьдесят четыре тысячи триста пятьдесят четыре) рубля 00 копеек, включая НДС (18%)</w:t>
            </w:r>
          </w:p>
        </w:tc>
      </w:tr>
      <w:tr w:rsidR="002112EA" w:rsidRPr="002112EA" w:rsidTr="002112EA">
        <w:trPr>
          <w:trHeight w:val="315"/>
        </w:trPr>
        <w:tc>
          <w:tcPr>
            <w:tcW w:w="106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8440" w:type="dxa"/>
            <w:tcBorders>
              <w:top w:val="nil"/>
              <w:left w:val="nil"/>
              <w:bottom w:val="nil"/>
              <w:right w:val="single" w:sz="8" w:space="0" w:color="auto"/>
            </w:tcBorders>
            <w:shd w:val="clear" w:color="auto" w:fill="auto"/>
            <w:hideMark/>
          </w:tcPr>
          <w:p w:rsidR="002112EA" w:rsidRPr="002112EA" w:rsidRDefault="002112EA" w:rsidP="002112EA">
            <w:pPr>
              <w:rPr>
                <w:color w:val="000000"/>
              </w:rPr>
            </w:pPr>
            <w:r w:rsidRPr="002112EA">
              <w:rPr>
                <w:color w:val="000000"/>
              </w:rPr>
              <w:t>Цена договора включает в себя:</w:t>
            </w:r>
          </w:p>
        </w:tc>
      </w:tr>
      <w:tr w:rsidR="002112EA" w:rsidRPr="002112EA" w:rsidTr="002112EA">
        <w:trPr>
          <w:trHeight w:val="1050"/>
        </w:trPr>
        <w:tc>
          <w:tcPr>
            <w:tcW w:w="106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8440" w:type="dxa"/>
            <w:tcBorders>
              <w:top w:val="nil"/>
              <w:left w:val="nil"/>
              <w:bottom w:val="nil"/>
              <w:right w:val="single" w:sz="8" w:space="0" w:color="auto"/>
            </w:tcBorders>
            <w:shd w:val="clear" w:color="auto" w:fill="auto"/>
            <w:hideMark/>
          </w:tcPr>
          <w:p w:rsidR="002112EA" w:rsidRPr="002112EA" w:rsidRDefault="002112EA" w:rsidP="002112EA">
            <w:pPr>
              <w:rPr>
                <w:color w:val="000000"/>
              </w:rPr>
            </w:pPr>
            <w:r w:rsidRPr="002112EA">
              <w:rPr>
                <w:color w:val="000000"/>
              </w:rPr>
              <w:t xml:space="preserve">стоимость самого товара, расходы на уплату налогов и других обязательных платежей, с НДС, стоимость тары, упаковки и маркировки, транспортные расходы по доставке товара: Железнодорожным транспортом до станции Томск грузовой </w:t>
            </w:r>
            <w:proofErr w:type="spellStart"/>
            <w:r w:rsidRPr="002112EA">
              <w:rPr>
                <w:color w:val="000000"/>
              </w:rPr>
              <w:t>Западно-Сибирской</w:t>
            </w:r>
            <w:proofErr w:type="spellEnd"/>
            <w:r w:rsidRPr="002112EA">
              <w:rPr>
                <w:color w:val="000000"/>
              </w:rPr>
              <w:t xml:space="preserve"> железной дороги, код станции – 874001, грузополучатель – Открытое акционерное общество "Сибирский химический комбинат", ж.д. код – 2082; </w:t>
            </w:r>
            <w:proofErr w:type="spellStart"/>
            <w:proofErr w:type="gramStart"/>
            <w:r w:rsidRPr="002112EA">
              <w:rPr>
                <w:color w:val="000000"/>
              </w:rPr>
              <w:t>c</w:t>
            </w:r>
            <w:proofErr w:type="gramEnd"/>
            <w:r w:rsidRPr="002112EA">
              <w:rPr>
                <w:color w:val="000000"/>
              </w:rPr>
              <w:t>клад</w:t>
            </w:r>
            <w:proofErr w:type="spellEnd"/>
            <w:r w:rsidRPr="002112EA">
              <w:rPr>
                <w:color w:val="000000"/>
              </w:rPr>
              <w:t xml:space="preserve"> транспортной компании в г. Томске; склад Поставщика в г. Томске; склад заказчика, находящегося по адресу: 636000, г. </w:t>
            </w:r>
            <w:proofErr w:type="spellStart"/>
            <w:r w:rsidRPr="002112EA">
              <w:rPr>
                <w:color w:val="000000"/>
              </w:rPr>
              <w:t>Северск</w:t>
            </w:r>
            <w:proofErr w:type="spellEnd"/>
            <w:r w:rsidRPr="002112EA">
              <w:rPr>
                <w:color w:val="000000"/>
              </w:rPr>
              <w:t xml:space="preserve">, ул. </w:t>
            </w:r>
            <w:proofErr w:type="spellStart"/>
            <w:r w:rsidRPr="002112EA">
              <w:rPr>
                <w:color w:val="000000"/>
              </w:rPr>
              <w:t>Предзаводская</w:t>
            </w:r>
            <w:proofErr w:type="spellEnd"/>
            <w:r w:rsidRPr="002112EA">
              <w:rPr>
                <w:color w:val="000000"/>
              </w:rPr>
              <w:t>, 9, склад №031.</w:t>
            </w:r>
          </w:p>
        </w:tc>
      </w:tr>
      <w:tr w:rsidR="002112EA" w:rsidRPr="002112EA" w:rsidTr="002112EA">
        <w:trPr>
          <w:trHeight w:val="1410"/>
        </w:trPr>
        <w:tc>
          <w:tcPr>
            <w:tcW w:w="106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8440" w:type="dxa"/>
            <w:tcBorders>
              <w:top w:val="nil"/>
              <w:left w:val="nil"/>
              <w:bottom w:val="single" w:sz="8" w:space="0" w:color="auto"/>
              <w:right w:val="single" w:sz="8" w:space="0" w:color="auto"/>
            </w:tcBorders>
            <w:shd w:val="clear" w:color="auto" w:fill="auto"/>
            <w:hideMark/>
          </w:tcPr>
          <w:p w:rsidR="002112EA" w:rsidRPr="002112EA" w:rsidRDefault="002112EA" w:rsidP="002112EA">
            <w:pPr>
              <w:rPr>
                <w:color w:val="000000"/>
              </w:rPr>
            </w:pPr>
            <w:r w:rsidRPr="002112EA">
              <w:rPr>
                <w:color w:val="000000"/>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tc>
      </w:tr>
      <w:tr w:rsidR="002112EA" w:rsidRPr="002112EA" w:rsidTr="002112EA">
        <w:trPr>
          <w:trHeight w:val="405"/>
        </w:trPr>
        <w:tc>
          <w:tcPr>
            <w:tcW w:w="1060" w:type="dxa"/>
            <w:tcBorders>
              <w:top w:val="nil"/>
              <w:left w:val="single" w:sz="8" w:space="0" w:color="auto"/>
              <w:bottom w:val="single" w:sz="8" w:space="0" w:color="auto"/>
              <w:right w:val="single" w:sz="8" w:space="0" w:color="auto"/>
            </w:tcBorders>
            <w:shd w:val="clear" w:color="auto" w:fill="auto"/>
            <w:hideMark/>
          </w:tcPr>
          <w:p w:rsidR="002112EA" w:rsidRPr="002112EA" w:rsidRDefault="002112EA" w:rsidP="002112EA">
            <w:pPr>
              <w:jc w:val="center"/>
              <w:rPr>
                <w:color w:val="000000"/>
              </w:rPr>
            </w:pPr>
            <w:r w:rsidRPr="002112EA">
              <w:rPr>
                <w:color w:val="000000"/>
              </w:rPr>
              <w:t>9.</w:t>
            </w:r>
            <w:r w:rsidRPr="002112EA">
              <w:rPr>
                <w:color w:val="000000"/>
                <w:sz w:val="14"/>
                <w:szCs w:val="14"/>
              </w:rPr>
              <w:t xml:space="preserve">                  </w:t>
            </w:r>
            <w:r w:rsidRPr="002112EA">
              <w:rPr>
                <w:color w:val="000000"/>
              </w:rPr>
              <w:t> </w:t>
            </w:r>
          </w:p>
        </w:tc>
        <w:tc>
          <w:tcPr>
            <w:tcW w:w="4480" w:type="dxa"/>
            <w:tcBorders>
              <w:top w:val="nil"/>
              <w:left w:val="nil"/>
              <w:bottom w:val="single" w:sz="8" w:space="0" w:color="auto"/>
              <w:right w:val="single" w:sz="8" w:space="0" w:color="auto"/>
            </w:tcBorders>
            <w:shd w:val="clear" w:color="auto" w:fill="auto"/>
            <w:hideMark/>
          </w:tcPr>
          <w:p w:rsidR="002112EA" w:rsidRPr="002112EA" w:rsidRDefault="002112EA" w:rsidP="002112EA">
            <w:pPr>
              <w:rPr>
                <w:color w:val="000000"/>
              </w:rPr>
            </w:pPr>
            <w:r w:rsidRPr="002112EA">
              <w:rPr>
                <w:color w:val="000000"/>
              </w:rPr>
              <w:t>Официальный язык запроса цен</w:t>
            </w:r>
          </w:p>
        </w:tc>
        <w:tc>
          <w:tcPr>
            <w:tcW w:w="8440" w:type="dxa"/>
            <w:tcBorders>
              <w:top w:val="nil"/>
              <w:left w:val="nil"/>
              <w:bottom w:val="single" w:sz="8" w:space="0" w:color="auto"/>
              <w:right w:val="single" w:sz="8" w:space="0" w:color="auto"/>
            </w:tcBorders>
            <w:shd w:val="clear" w:color="auto" w:fill="auto"/>
            <w:hideMark/>
          </w:tcPr>
          <w:p w:rsidR="002112EA" w:rsidRPr="002112EA" w:rsidRDefault="002112EA" w:rsidP="002112EA">
            <w:pPr>
              <w:rPr>
                <w:color w:val="000000"/>
              </w:rPr>
            </w:pPr>
            <w:r w:rsidRPr="002112EA">
              <w:rPr>
                <w:color w:val="000000"/>
              </w:rPr>
              <w:t>русский</w:t>
            </w:r>
          </w:p>
        </w:tc>
      </w:tr>
      <w:tr w:rsidR="002112EA" w:rsidRPr="002112EA" w:rsidTr="002112EA">
        <w:trPr>
          <w:trHeight w:val="465"/>
        </w:trPr>
        <w:tc>
          <w:tcPr>
            <w:tcW w:w="1060" w:type="dxa"/>
            <w:tcBorders>
              <w:top w:val="nil"/>
              <w:left w:val="single" w:sz="8" w:space="0" w:color="auto"/>
              <w:bottom w:val="single" w:sz="8" w:space="0" w:color="auto"/>
              <w:right w:val="single" w:sz="8" w:space="0" w:color="auto"/>
            </w:tcBorders>
            <w:shd w:val="clear" w:color="auto" w:fill="auto"/>
            <w:hideMark/>
          </w:tcPr>
          <w:p w:rsidR="002112EA" w:rsidRPr="002112EA" w:rsidRDefault="002112EA" w:rsidP="002112EA">
            <w:pPr>
              <w:jc w:val="center"/>
              <w:rPr>
                <w:color w:val="000000"/>
              </w:rPr>
            </w:pPr>
            <w:bookmarkStart w:id="158" w:name="RANGE!A36"/>
            <w:r w:rsidRPr="002112EA">
              <w:rPr>
                <w:color w:val="000000"/>
              </w:rPr>
              <w:lastRenderedPageBreak/>
              <w:t>10.</w:t>
            </w:r>
            <w:r w:rsidRPr="002112EA">
              <w:rPr>
                <w:color w:val="000000"/>
                <w:sz w:val="14"/>
                <w:szCs w:val="14"/>
              </w:rPr>
              <w:t xml:space="preserve">              </w:t>
            </w:r>
            <w:r w:rsidRPr="002112EA">
              <w:rPr>
                <w:color w:val="000000"/>
              </w:rPr>
              <w:t> </w:t>
            </w:r>
            <w:bookmarkEnd w:id="158"/>
          </w:p>
        </w:tc>
        <w:tc>
          <w:tcPr>
            <w:tcW w:w="4480" w:type="dxa"/>
            <w:tcBorders>
              <w:top w:val="nil"/>
              <w:left w:val="nil"/>
              <w:bottom w:val="single" w:sz="8" w:space="0" w:color="auto"/>
              <w:right w:val="single" w:sz="8" w:space="0" w:color="auto"/>
            </w:tcBorders>
            <w:shd w:val="clear" w:color="auto" w:fill="auto"/>
            <w:hideMark/>
          </w:tcPr>
          <w:p w:rsidR="002112EA" w:rsidRPr="002112EA" w:rsidRDefault="002112EA" w:rsidP="002112EA">
            <w:pPr>
              <w:rPr>
                <w:color w:val="000000"/>
              </w:rPr>
            </w:pPr>
            <w:r w:rsidRPr="002112EA">
              <w:rPr>
                <w:color w:val="000000"/>
              </w:rPr>
              <w:t>Валюта запроса цен</w:t>
            </w:r>
          </w:p>
        </w:tc>
        <w:tc>
          <w:tcPr>
            <w:tcW w:w="8440" w:type="dxa"/>
            <w:tcBorders>
              <w:top w:val="nil"/>
              <w:left w:val="nil"/>
              <w:bottom w:val="single" w:sz="8" w:space="0" w:color="auto"/>
              <w:right w:val="single" w:sz="8" w:space="0" w:color="auto"/>
            </w:tcBorders>
            <w:shd w:val="clear" w:color="auto" w:fill="auto"/>
            <w:hideMark/>
          </w:tcPr>
          <w:p w:rsidR="002112EA" w:rsidRPr="002112EA" w:rsidRDefault="002112EA" w:rsidP="002112EA">
            <w:pPr>
              <w:rPr>
                <w:color w:val="000000"/>
              </w:rPr>
            </w:pPr>
            <w:r w:rsidRPr="002112EA">
              <w:rPr>
                <w:color w:val="000000"/>
              </w:rPr>
              <w:t>российский рубль</w:t>
            </w:r>
          </w:p>
        </w:tc>
      </w:tr>
      <w:tr w:rsidR="002112EA" w:rsidRPr="002112EA" w:rsidTr="002112EA">
        <w:trPr>
          <w:trHeight w:val="975"/>
        </w:trPr>
        <w:tc>
          <w:tcPr>
            <w:tcW w:w="1060" w:type="dxa"/>
            <w:vMerge w:val="restart"/>
            <w:tcBorders>
              <w:top w:val="nil"/>
              <w:left w:val="single" w:sz="8" w:space="0" w:color="auto"/>
              <w:bottom w:val="single" w:sz="8" w:space="0" w:color="000000"/>
              <w:right w:val="single" w:sz="8" w:space="0" w:color="auto"/>
            </w:tcBorders>
            <w:shd w:val="clear" w:color="auto" w:fill="auto"/>
            <w:hideMark/>
          </w:tcPr>
          <w:p w:rsidR="002112EA" w:rsidRPr="002112EA" w:rsidRDefault="002112EA" w:rsidP="002112EA">
            <w:pPr>
              <w:jc w:val="center"/>
              <w:rPr>
                <w:color w:val="000000"/>
              </w:rPr>
            </w:pPr>
            <w:r w:rsidRPr="002112EA">
              <w:rPr>
                <w:color w:val="000000"/>
              </w:rPr>
              <w:t>11.</w:t>
            </w:r>
            <w:r w:rsidRPr="002112EA">
              <w:rPr>
                <w:color w:val="000000"/>
                <w:sz w:val="14"/>
                <w:szCs w:val="14"/>
              </w:rPr>
              <w:t xml:space="preserve">              </w:t>
            </w:r>
            <w:r w:rsidRPr="002112EA">
              <w:rPr>
                <w:color w:val="000000"/>
              </w:rPr>
              <w:t> </w:t>
            </w:r>
          </w:p>
        </w:tc>
        <w:tc>
          <w:tcPr>
            <w:tcW w:w="4480" w:type="dxa"/>
            <w:vMerge w:val="restart"/>
            <w:tcBorders>
              <w:top w:val="nil"/>
              <w:left w:val="single" w:sz="8" w:space="0" w:color="auto"/>
              <w:bottom w:val="single" w:sz="8" w:space="0" w:color="000000"/>
              <w:right w:val="single" w:sz="8" w:space="0" w:color="auto"/>
            </w:tcBorders>
            <w:shd w:val="clear" w:color="auto" w:fill="auto"/>
            <w:hideMark/>
          </w:tcPr>
          <w:p w:rsidR="002112EA" w:rsidRPr="002112EA" w:rsidRDefault="002112EA" w:rsidP="002112EA">
            <w:pPr>
              <w:jc w:val="both"/>
              <w:rPr>
                <w:color w:val="000000"/>
              </w:rPr>
            </w:pPr>
            <w:r w:rsidRPr="002112EA">
              <w:rPr>
                <w:color w:val="000000"/>
              </w:rPr>
              <w:t>Требования, предъявляемые к участникам запроса цен</w:t>
            </w:r>
          </w:p>
        </w:tc>
        <w:tc>
          <w:tcPr>
            <w:tcW w:w="8440" w:type="dxa"/>
            <w:tcBorders>
              <w:top w:val="nil"/>
              <w:left w:val="nil"/>
              <w:bottom w:val="nil"/>
              <w:right w:val="single" w:sz="8" w:space="0" w:color="auto"/>
            </w:tcBorders>
            <w:shd w:val="clear" w:color="auto" w:fill="auto"/>
            <w:hideMark/>
          </w:tcPr>
          <w:p w:rsidR="002112EA" w:rsidRPr="002112EA" w:rsidRDefault="002112EA" w:rsidP="002112EA">
            <w:pPr>
              <w:jc w:val="both"/>
              <w:rPr>
                <w:color w:val="000000"/>
              </w:rPr>
            </w:pPr>
            <w:bookmarkStart w:id="159" w:name="RANGE!C37"/>
            <w:r w:rsidRPr="002112EA">
              <w:rPr>
                <w:color w:val="000000"/>
              </w:rPr>
              <w:t>11.1.</w:t>
            </w:r>
            <w:r w:rsidRPr="002112EA">
              <w:rPr>
                <w:color w:val="000000"/>
                <w:sz w:val="14"/>
                <w:szCs w:val="14"/>
              </w:rPr>
              <w:t xml:space="preserve">   </w:t>
            </w:r>
            <w:r w:rsidRPr="002112EA">
              <w:rPr>
                <w:color w:val="000000"/>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9"/>
          </w:p>
        </w:tc>
      </w:tr>
      <w:tr w:rsidR="002112EA" w:rsidRPr="002112EA" w:rsidTr="002112EA">
        <w:trPr>
          <w:trHeight w:val="1680"/>
        </w:trPr>
        <w:tc>
          <w:tcPr>
            <w:tcW w:w="106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8440" w:type="dxa"/>
            <w:tcBorders>
              <w:top w:val="nil"/>
              <w:left w:val="nil"/>
              <w:bottom w:val="nil"/>
              <w:right w:val="single" w:sz="8" w:space="0" w:color="auto"/>
            </w:tcBorders>
            <w:shd w:val="clear" w:color="auto" w:fill="auto"/>
            <w:hideMark/>
          </w:tcPr>
          <w:p w:rsidR="002112EA" w:rsidRPr="002112EA" w:rsidRDefault="002112EA" w:rsidP="002112EA">
            <w:pPr>
              <w:jc w:val="both"/>
              <w:rPr>
                <w:color w:val="000000"/>
              </w:rPr>
            </w:pPr>
            <w:bookmarkStart w:id="160" w:name="RANGE!C38"/>
            <w:r w:rsidRPr="002112EA">
              <w:rPr>
                <w:color w:val="000000"/>
              </w:rPr>
              <w:t>11.2.</w:t>
            </w:r>
            <w:r w:rsidRPr="002112EA">
              <w:rPr>
                <w:color w:val="000000"/>
                <w:sz w:val="14"/>
                <w:szCs w:val="14"/>
              </w:rPr>
              <w:t xml:space="preserve">   </w:t>
            </w:r>
            <w:r w:rsidRPr="002112EA">
              <w:rPr>
                <w:color w:val="000000"/>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0"/>
          </w:p>
        </w:tc>
      </w:tr>
      <w:tr w:rsidR="002112EA" w:rsidRPr="002112EA" w:rsidTr="002112EA">
        <w:trPr>
          <w:trHeight w:val="1350"/>
        </w:trPr>
        <w:tc>
          <w:tcPr>
            <w:tcW w:w="106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8440" w:type="dxa"/>
            <w:tcBorders>
              <w:top w:val="nil"/>
              <w:left w:val="nil"/>
              <w:bottom w:val="nil"/>
              <w:right w:val="single" w:sz="8" w:space="0" w:color="auto"/>
            </w:tcBorders>
            <w:shd w:val="clear" w:color="auto" w:fill="auto"/>
            <w:hideMark/>
          </w:tcPr>
          <w:p w:rsidR="002112EA" w:rsidRPr="002112EA" w:rsidRDefault="002112EA" w:rsidP="002112EA">
            <w:pPr>
              <w:jc w:val="both"/>
              <w:rPr>
                <w:color w:val="000000"/>
              </w:rPr>
            </w:pPr>
            <w:r w:rsidRPr="002112EA">
              <w:rPr>
                <w:color w:val="000000"/>
              </w:rPr>
              <w:t>11.3.</w:t>
            </w:r>
            <w:r w:rsidRPr="002112EA">
              <w:rPr>
                <w:color w:val="000000"/>
                <w:sz w:val="14"/>
                <w:szCs w:val="14"/>
              </w:rPr>
              <w:t xml:space="preserve">   </w:t>
            </w:r>
            <w:r w:rsidRPr="002112EA">
              <w:rPr>
                <w:color w:val="000000"/>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tc>
      </w:tr>
      <w:tr w:rsidR="002112EA" w:rsidRPr="002112EA" w:rsidTr="002112EA">
        <w:trPr>
          <w:trHeight w:val="930"/>
        </w:trPr>
        <w:tc>
          <w:tcPr>
            <w:tcW w:w="106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8440" w:type="dxa"/>
            <w:tcBorders>
              <w:top w:val="nil"/>
              <w:left w:val="nil"/>
              <w:bottom w:val="nil"/>
              <w:right w:val="single" w:sz="8" w:space="0" w:color="auto"/>
            </w:tcBorders>
            <w:shd w:val="clear" w:color="auto" w:fill="auto"/>
            <w:hideMark/>
          </w:tcPr>
          <w:p w:rsidR="002112EA" w:rsidRPr="002112EA" w:rsidRDefault="002112EA" w:rsidP="002112EA">
            <w:pPr>
              <w:jc w:val="both"/>
              <w:rPr>
                <w:color w:val="000000"/>
              </w:rPr>
            </w:pPr>
            <w:r w:rsidRPr="002112EA">
              <w:rPr>
                <w:color w:val="000000"/>
              </w:rPr>
              <w:t>11.4.</w:t>
            </w:r>
            <w:r w:rsidRPr="002112EA">
              <w:rPr>
                <w:color w:val="000000"/>
                <w:sz w:val="14"/>
                <w:szCs w:val="14"/>
              </w:rPr>
              <w:t xml:space="preserve">   </w:t>
            </w:r>
            <w:r w:rsidRPr="002112EA">
              <w:rPr>
                <w:color w:val="00000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tc>
      </w:tr>
      <w:tr w:rsidR="002112EA" w:rsidRPr="002112EA" w:rsidTr="002112EA">
        <w:trPr>
          <w:trHeight w:val="2955"/>
        </w:trPr>
        <w:tc>
          <w:tcPr>
            <w:tcW w:w="106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8440" w:type="dxa"/>
            <w:tcBorders>
              <w:top w:val="nil"/>
              <w:left w:val="nil"/>
              <w:bottom w:val="nil"/>
              <w:right w:val="single" w:sz="8" w:space="0" w:color="auto"/>
            </w:tcBorders>
            <w:shd w:val="clear" w:color="auto" w:fill="auto"/>
            <w:hideMark/>
          </w:tcPr>
          <w:p w:rsidR="002112EA" w:rsidRPr="002112EA" w:rsidRDefault="002112EA" w:rsidP="002112EA">
            <w:pPr>
              <w:jc w:val="both"/>
              <w:rPr>
                <w:color w:val="000000"/>
              </w:rPr>
            </w:pPr>
            <w:proofErr w:type="gramStart"/>
            <w:r w:rsidRPr="002112EA">
              <w:rPr>
                <w:color w:val="00000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tc>
      </w:tr>
      <w:tr w:rsidR="002112EA" w:rsidRPr="002112EA" w:rsidTr="002112EA">
        <w:trPr>
          <w:trHeight w:val="3885"/>
        </w:trPr>
        <w:tc>
          <w:tcPr>
            <w:tcW w:w="106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8440" w:type="dxa"/>
            <w:tcBorders>
              <w:top w:val="nil"/>
              <w:left w:val="nil"/>
              <w:bottom w:val="nil"/>
              <w:right w:val="single" w:sz="8" w:space="0" w:color="auto"/>
            </w:tcBorders>
            <w:shd w:val="clear" w:color="auto" w:fill="auto"/>
            <w:hideMark/>
          </w:tcPr>
          <w:p w:rsidR="002112EA" w:rsidRPr="002112EA" w:rsidRDefault="002112EA" w:rsidP="002112EA">
            <w:pPr>
              <w:jc w:val="both"/>
              <w:rPr>
                <w:color w:val="000000"/>
              </w:rPr>
            </w:pPr>
            <w:proofErr w:type="gramStart"/>
            <w:r w:rsidRPr="002112EA">
              <w:rPr>
                <w:color w:val="00000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2112EA">
              <w:rPr>
                <w:color w:val="000000"/>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tc>
      </w:tr>
      <w:tr w:rsidR="002112EA" w:rsidRPr="002112EA" w:rsidTr="002112EA">
        <w:trPr>
          <w:trHeight w:val="990"/>
        </w:trPr>
        <w:tc>
          <w:tcPr>
            <w:tcW w:w="106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8440" w:type="dxa"/>
            <w:tcBorders>
              <w:top w:val="nil"/>
              <w:left w:val="nil"/>
              <w:bottom w:val="nil"/>
              <w:right w:val="single" w:sz="8" w:space="0" w:color="auto"/>
            </w:tcBorders>
            <w:shd w:val="clear" w:color="auto" w:fill="auto"/>
            <w:hideMark/>
          </w:tcPr>
          <w:p w:rsidR="002112EA" w:rsidRPr="002112EA" w:rsidRDefault="002112EA" w:rsidP="002112EA">
            <w:pPr>
              <w:jc w:val="both"/>
              <w:rPr>
                <w:color w:val="000000"/>
              </w:rPr>
            </w:pPr>
            <w:bookmarkStart w:id="161" w:name="RANGE!C43"/>
            <w:r w:rsidRPr="002112EA">
              <w:rPr>
                <w:color w:val="000000"/>
              </w:rPr>
              <w:t>11.5.</w:t>
            </w:r>
            <w:r w:rsidRPr="002112EA">
              <w:rPr>
                <w:color w:val="000000"/>
                <w:sz w:val="14"/>
                <w:szCs w:val="14"/>
              </w:rPr>
              <w:t xml:space="preserve">   </w:t>
            </w:r>
            <w:r w:rsidRPr="002112EA">
              <w:rPr>
                <w:color w:val="000000"/>
              </w:rPr>
              <w:t>не находиться в процессе ликвидации (для юридического лица) или быть признанным по решению арбитражного суда несостоятельным (банкротом);</w:t>
            </w:r>
            <w:bookmarkEnd w:id="161"/>
          </w:p>
        </w:tc>
      </w:tr>
      <w:tr w:rsidR="002112EA" w:rsidRPr="002112EA" w:rsidTr="002112EA">
        <w:trPr>
          <w:trHeight w:val="1290"/>
        </w:trPr>
        <w:tc>
          <w:tcPr>
            <w:tcW w:w="106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8440" w:type="dxa"/>
            <w:tcBorders>
              <w:top w:val="nil"/>
              <w:left w:val="nil"/>
              <w:bottom w:val="nil"/>
              <w:right w:val="single" w:sz="8" w:space="0" w:color="auto"/>
            </w:tcBorders>
            <w:shd w:val="clear" w:color="auto" w:fill="auto"/>
            <w:hideMark/>
          </w:tcPr>
          <w:p w:rsidR="002112EA" w:rsidRPr="002112EA" w:rsidRDefault="002112EA" w:rsidP="002112EA">
            <w:pPr>
              <w:jc w:val="both"/>
              <w:rPr>
                <w:color w:val="000000"/>
              </w:rPr>
            </w:pPr>
            <w:bookmarkStart w:id="162" w:name="RANGE!C44"/>
            <w:r w:rsidRPr="002112EA">
              <w:rPr>
                <w:color w:val="000000"/>
              </w:rPr>
              <w:t>11.6.</w:t>
            </w:r>
            <w:r w:rsidRPr="002112EA">
              <w:rPr>
                <w:color w:val="000000"/>
                <w:sz w:val="14"/>
                <w:szCs w:val="14"/>
              </w:rPr>
              <w:t xml:space="preserve">   </w:t>
            </w:r>
            <w:r w:rsidRPr="002112EA">
              <w:rPr>
                <w:color w:val="00000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2"/>
          </w:p>
        </w:tc>
      </w:tr>
      <w:tr w:rsidR="002112EA" w:rsidRPr="002112EA" w:rsidTr="002112EA">
        <w:trPr>
          <w:trHeight w:val="960"/>
        </w:trPr>
        <w:tc>
          <w:tcPr>
            <w:tcW w:w="106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8440" w:type="dxa"/>
            <w:tcBorders>
              <w:top w:val="nil"/>
              <w:left w:val="nil"/>
              <w:bottom w:val="single" w:sz="8" w:space="0" w:color="auto"/>
              <w:right w:val="single" w:sz="8" w:space="0" w:color="auto"/>
            </w:tcBorders>
            <w:shd w:val="clear" w:color="auto" w:fill="auto"/>
            <w:hideMark/>
          </w:tcPr>
          <w:p w:rsidR="002112EA" w:rsidRPr="002112EA" w:rsidRDefault="002112EA" w:rsidP="002112EA">
            <w:pPr>
              <w:jc w:val="both"/>
              <w:rPr>
                <w:color w:val="000000"/>
              </w:rPr>
            </w:pPr>
            <w:r w:rsidRPr="002112EA">
              <w:rPr>
                <w:color w:val="000000"/>
              </w:rPr>
              <w:t>11.7.</w:t>
            </w:r>
            <w:r w:rsidRPr="002112EA">
              <w:rPr>
                <w:color w:val="000000"/>
                <w:sz w:val="14"/>
                <w:szCs w:val="14"/>
              </w:rPr>
              <w:t xml:space="preserve">   </w:t>
            </w:r>
            <w:r w:rsidRPr="002112EA">
              <w:rPr>
                <w:color w:val="000000"/>
              </w:rPr>
              <w:t>отсутствие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p>
        </w:tc>
      </w:tr>
      <w:tr w:rsidR="002112EA" w:rsidRPr="002112EA" w:rsidTr="002112EA">
        <w:trPr>
          <w:trHeight w:val="735"/>
        </w:trPr>
        <w:tc>
          <w:tcPr>
            <w:tcW w:w="1060" w:type="dxa"/>
            <w:vMerge w:val="restart"/>
            <w:tcBorders>
              <w:top w:val="nil"/>
              <w:left w:val="single" w:sz="8" w:space="0" w:color="auto"/>
              <w:bottom w:val="single" w:sz="8" w:space="0" w:color="000000"/>
              <w:right w:val="single" w:sz="8" w:space="0" w:color="auto"/>
            </w:tcBorders>
            <w:shd w:val="clear" w:color="auto" w:fill="auto"/>
            <w:hideMark/>
          </w:tcPr>
          <w:p w:rsidR="002112EA" w:rsidRPr="002112EA" w:rsidRDefault="002112EA" w:rsidP="002112EA">
            <w:pPr>
              <w:jc w:val="center"/>
              <w:rPr>
                <w:color w:val="000000"/>
              </w:rPr>
            </w:pPr>
            <w:bookmarkStart w:id="163" w:name="RANGE!A46"/>
            <w:r w:rsidRPr="002112EA">
              <w:rPr>
                <w:color w:val="000000"/>
              </w:rPr>
              <w:t>12.</w:t>
            </w:r>
            <w:r w:rsidRPr="002112EA">
              <w:rPr>
                <w:color w:val="000000"/>
                <w:sz w:val="14"/>
                <w:szCs w:val="14"/>
              </w:rPr>
              <w:t xml:space="preserve">              </w:t>
            </w:r>
            <w:r w:rsidRPr="002112EA">
              <w:rPr>
                <w:color w:val="000000"/>
              </w:rPr>
              <w:t> </w:t>
            </w:r>
            <w:bookmarkEnd w:id="163"/>
          </w:p>
        </w:tc>
        <w:tc>
          <w:tcPr>
            <w:tcW w:w="4480" w:type="dxa"/>
            <w:vMerge w:val="restart"/>
            <w:tcBorders>
              <w:top w:val="nil"/>
              <w:left w:val="single" w:sz="8" w:space="0" w:color="auto"/>
              <w:bottom w:val="single" w:sz="8" w:space="0" w:color="000000"/>
              <w:right w:val="single" w:sz="8" w:space="0" w:color="auto"/>
            </w:tcBorders>
            <w:shd w:val="clear" w:color="auto" w:fill="auto"/>
            <w:hideMark/>
          </w:tcPr>
          <w:p w:rsidR="002112EA" w:rsidRPr="002112EA" w:rsidRDefault="002112EA" w:rsidP="002112EA">
            <w:pPr>
              <w:jc w:val="both"/>
              <w:rPr>
                <w:color w:val="000000"/>
              </w:rPr>
            </w:pPr>
            <w:r w:rsidRPr="002112EA">
              <w:rPr>
                <w:color w:val="000000"/>
              </w:rPr>
              <w:t>Требования к поставляемому товару, выполняемым работам, оказываемым услугам</w:t>
            </w:r>
            <w:r w:rsidRPr="002112EA">
              <w:rPr>
                <w:b/>
                <w:bCs/>
                <w:i/>
                <w:iCs/>
                <w:color w:val="000000"/>
              </w:rPr>
              <w:t xml:space="preserve"> </w:t>
            </w:r>
          </w:p>
        </w:tc>
        <w:tc>
          <w:tcPr>
            <w:tcW w:w="8440" w:type="dxa"/>
            <w:tcBorders>
              <w:top w:val="nil"/>
              <w:left w:val="nil"/>
              <w:bottom w:val="nil"/>
              <w:right w:val="single" w:sz="8" w:space="0" w:color="auto"/>
            </w:tcBorders>
            <w:shd w:val="clear" w:color="auto" w:fill="auto"/>
            <w:hideMark/>
          </w:tcPr>
          <w:p w:rsidR="002112EA" w:rsidRPr="002112EA" w:rsidRDefault="002112EA" w:rsidP="002112EA">
            <w:pPr>
              <w:jc w:val="both"/>
              <w:rPr>
                <w:color w:val="000000"/>
              </w:rPr>
            </w:pPr>
            <w:r w:rsidRPr="002112EA">
              <w:rPr>
                <w:color w:val="000000"/>
              </w:rPr>
              <w:t>Требования к поставляемому товару, выполняемым работам, оказываемым услугам приводятся в ЧАСТИ 3 «ТЕХНИЧЕСКАЯ ЧАСТЬ».</w:t>
            </w:r>
          </w:p>
        </w:tc>
      </w:tr>
      <w:tr w:rsidR="002112EA" w:rsidRPr="002112EA" w:rsidTr="002112EA">
        <w:trPr>
          <w:trHeight w:val="975"/>
        </w:trPr>
        <w:tc>
          <w:tcPr>
            <w:tcW w:w="106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8440" w:type="dxa"/>
            <w:tcBorders>
              <w:top w:val="nil"/>
              <w:left w:val="nil"/>
              <w:bottom w:val="nil"/>
              <w:right w:val="single" w:sz="8" w:space="0" w:color="auto"/>
            </w:tcBorders>
            <w:shd w:val="clear" w:color="auto" w:fill="auto"/>
            <w:hideMark/>
          </w:tcPr>
          <w:p w:rsidR="002112EA" w:rsidRPr="002112EA" w:rsidRDefault="002112EA" w:rsidP="002112EA">
            <w:pPr>
              <w:jc w:val="both"/>
              <w:rPr>
                <w:color w:val="000000"/>
              </w:rPr>
            </w:pPr>
            <w:r w:rsidRPr="002112EA">
              <w:rPr>
                <w:color w:val="000000"/>
              </w:rPr>
              <w:t>12.1.         Товар должен быть новым (ранее не использованным), укомплектованным техническим паспортом, техническим описанием на русском языке.</w:t>
            </w:r>
          </w:p>
        </w:tc>
      </w:tr>
      <w:tr w:rsidR="002112EA" w:rsidRPr="002112EA" w:rsidTr="002112EA">
        <w:trPr>
          <w:trHeight w:val="735"/>
        </w:trPr>
        <w:tc>
          <w:tcPr>
            <w:tcW w:w="106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8440" w:type="dxa"/>
            <w:tcBorders>
              <w:top w:val="nil"/>
              <w:left w:val="nil"/>
              <w:bottom w:val="nil"/>
              <w:right w:val="single" w:sz="8" w:space="0" w:color="auto"/>
            </w:tcBorders>
            <w:shd w:val="clear" w:color="auto" w:fill="auto"/>
            <w:hideMark/>
          </w:tcPr>
          <w:p w:rsidR="002112EA" w:rsidRPr="002112EA" w:rsidRDefault="002112EA" w:rsidP="002112EA">
            <w:pPr>
              <w:jc w:val="both"/>
              <w:rPr>
                <w:color w:val="000000"/>
              </w:rPr>
            </w:pPr>
            <w:r w:rsidRPr="002112EA">
              <w:rPr>
                <w:color w:val="000000"/>
              </w:rPr>
              <w:t>12.2.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tc>
      </w:tr>
      <w:tr w:rsidR="002112EA" w:rsidRPr="002112EA" w:rsidTr="002112EA">
        <w:trPr>
          <w:trHeight w:val="945"/>
        </w:trPr>
        <w:tc>
          <w:tcPr>
            <w:tcW w:w="106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8440" w:type="dxa"/>
            <w:tcBorders>
              <w:top w:val="nil"/>
              <w:left w:val="nil"/>
              <w:bottom w:val="nil"/>
              <w:right w:val="single" w:sz="8" w:space="0" w:color="auto"/>
            </w:tcBorders>
            <w:shd w:val="clear" w:color="auto" w:fill="auto"/>
            <w:hideMark/>
          </w:tcPr>
          <w:p w:rsidR="002112EA" w:rsidRPr="002112EA" w:rsidRDefault="002112EA" w:rsidP="002112EA">
            <w:pPr>
              <w:jc w:val="both"/>
              <w:rPr>
                <w:color w:val="000000"/>
              </w:rPr>
            </w:pPr>
            <w:r w:rsidRPr="002112EA">
              <w:rPr>
                <w:color w:val="000000"/>
              </w:rPr>
              <w:t>12.3.         Срок гарантии качества: не менее 12 месяцев с момента поставки товара на склад Заказчика.</w:t>
            </w:r>
          </w:p>
        </w:tc>
      </w:tr>
      <w:tr w:rsidR="002112EA" w:rsidRPr="002112EA" w:rsidTr="002112EA">
        <w:trPr>
          <w:trHeight w:val="3930"/>
        </w:trPr>
        <w:tc>
          <w:tcPr>
            <w:tcW w:w="106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8440" w:type="dxa"/>
            <w:tcBorders>
              <w:top w:val="nil"/>
              <w:left w:val="nil"/>
              <w:bottom w:val="single" w:sz="8" w:space="0" w:color="auto"/>
              <w:right w:val="single" w:sz="8" w:space="0" w:color="auto"/>
            </w:tcBorders>
            <w:shd w:val="clear" w:color="auto" w:fill="auto"/>
            <w:hideMark/>
          </w:tcPr>
          <w:p w:rsidR="002112EA" w:rsidRPr="002112EA" w:rsidRDefault="002112EA" w:rsidP="002112EA">
            <w:pPr>
              <w:jc w:val="both"/>
              <w:rPr>
                <w:color w:val="000000"/>
              </w:rPr>
            </w:pPr>
            <w:r w:rsidRPr="002112EA">
              <w:rPr>
                <w:color w:val="000000"/>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2112EA">
              <w:rPr>
                <w:color w:val="00000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2112EA" w:rsidRPr="002112EA" w:rsidTr="002112EA">
        <w:trPr>
          <w:trHeight w:val="3615"/>
        </w:trPr>
        <w:tc>
          <w:tcPr>
            <w:tcW w:w="1060" w:type="dxa"/>
            <w:vMerge w:val="restart"/>
            <w:tcBorders>
              <w:top w:val="nil"/>
              <w:left w:val="single" w:sz="8" w:space="0" w:color="auto"/>
              <w:bottom w:val="single" w:sz="8" w:space="0" w:color="000000"/>
              <w:right w:val="single" w:sz="8" w:space="0" w:color="auto"/>
            </w:tcBorders>
            <w:shd w:val="clear" w:color="auto" w:fill="auto"/>
            <w:hideMark/>
          </w:tcPr>
          <w:p w:rsidR="002112EA" w:rsidRPr="002112EA" w:rsidRDefault="002112EA" w:rsidP="002112EA">
            <w:pPr>
              <w:jc w:val="center"/>
              <w:rPr>
                <w:color w:val="000000"/>
              </w:rPr>
            </w:pPr>
            <w:bookmarkStart w:id="164" w:name="RANGE!A51"/>
            <w:r w:rsidRPr="002112EA">
              <w:rPr>
                <w:color w:val="000000"/>
              </w:rPr>
              <w:t>13.</w:t>
            </w:r>
            <w:r w:rsidRPr="002112EA">
              <w:rPr>
                <w:color w:val="000000"/>
                <w:sz w:val="14"/>
                <w:szCs w:val="14"/>
              </w:rPr>
              <w:t xml:space="preserve">              </w:t>
            </w:r>
            <w:r w:rsidRPr="002112EA">
              <w:rPr>
                <w:color w:val="000000"/>
              </w:rPr>
              <w:t> </w:t>
            </w:r>
            <w:bookmarkEnd w:id="164"/>
          </w:p>
        </w:tc>
        <w:tc>
          <w:tcPr>
            <w:tcW w:w="4480" w:type="dxa"/>
            <w:vMerge w:val="restart"/>
            <w:tcBorders>
              <w:top w:val="nil"/>
              <w:left w:val="single" w:sz="8" w:space="0" w:color="auto"/>
              <w:bottom w:val="single" w:sz="8" w:space="0" w:color="000000"/>
              <w:right w:val="single" w:sz="8" w:space="0" w:color="auto"/>
            </w:tcBorders>
            <w:shd w:val="clear" w:color="auto" w:fill="auto"/>
            <w:hideMark/>
          </w:tcPr>
          <w:p w:rsidR="002112EA" w:rsidRPr="002112EA" w:rsidRDefault="002112EA" w:rsidP="002112EA">
            <w:pPr>
              <w:jc w:val="both"/>
              <w:rPr>
                <w:color w:val="000000"/>
              </w:rPr>
            </w:pPr>
            <w:r w:rsidRPr="002112EA">
              <w:rPr>
                <w:color w:val="000000"/>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8440" w:type="dxa"/>
            <w:tcBorders>
              <w:top w:val="nil"/>
              <w:left w:val="nil"/>
              <w:bottom w:val="nil"/>
              <w:right w:val="single" w:sz="8" w:space="0" w:color="auto"/>
            </w:tcBorders>
            <w:shd w:val="clear" w:color="auto" w:fill="auto"/>
            <w:hideMark/>
          </w:tcPr>
          <w:p w:rsidR="002112EA" w:rsidRPr="002112EA" w:rsidRDefault="002112EA" w:rsidP="002112EA">
            <w:pPr>
              <w:jc w:val="both"/>
              <w:rPr>
                <w:color w:val="000000"/>
              </w:rPr>
            </w:pPr>
            <w:bookmarkStart w:id="165" w:name="RANGE!C51"/>
            <w:proofErr w:type="gramStart"/>
            <w:r w:rsidRPr="002112EA">
              <w:rPr>
                <w:color w:val="000000"/>
              </w:rPr>
              <w:t>13.1.</w:t>
            </w:r>
            <w:r w:rsidRPr="002112EA">
              <w:rPr>
                <w:color w:val="000000"/>
                <w:sz w:val="14"/>
                <w:szCs w:val="14"/>
              </w:rPr>
              <w:t xml:space="preserve"> </w:t>
            </w:r>
            <w:r w:rsidRPr="002112EA">
              <w:rPr>
                <w:color w:val="000000"/>
              </w:rPr>
              <w:t xml:space="preserve">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w:t>
            </w:r>
            <w:proofErr w:type="gramEnd"/>
            <w:r w:rsidRPr="002112EA">
              <w:rPr>
                <w:color w:val="000000"/>
              </w:rPr>
              <w:t xml:space="preserve">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r w:rsidRPr="002112EA">
              <w:rPr>
                <w:color w:val="0000FF"/>
              </w:rPr>
              <w:t>(</w:t>
            </w:r>
            <w:r w:rsidRPr="002112EA">
              <w:rPr>
                <w:color w:val="0000FF"/>
                <w:u w:val="single"/>
              </w:rPr>
              <w:t>Форма 3</w:t>
            </w:r>
            <w:r w:rsidRPr="002112EA">
              <w:rPr>
                <w:color w:val="0000FF"/>
              </w:rPr>
              <w:t>);</w:t>
            </w:r>
            <w:r w:rsidRPr="002112EA">
              <w:rPr>
                <w:color w:val="000000"/>
              </w:rPr>
              <w:t xml:space="preserve"> </w:t>
            </w:r>
            <w:bookmarkEnd w:id="165"/>
          </w:p>
        </w:tc>
      </w:tr>
      <w:tr w:rsidR="002112EA" w:rsidRPr="002112EA" w:rsidTr="002112EA">
        <w:trPr>
          <w:trHeight w:val="3600"/>
        </w:trPr>
        <w:tc>
          <w:tcPr>
            <w:tcW w:w="106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8440" w:type="dxa"/>
            <w:tcBorders>
              <w:top w:val="nil"/>
              <w:left w:val="nil"/>
              <w:bottom w:val="nil"/>
              <w:right w:val="single" w:sz="8" w:space="0" w:color="auto"/>
            </w:tcBorders>
            <w:shd w:val="clear" w:color="auto" w:fill="auto"/>
            <w:hideMark/>
          </w:tcPr>
          <w:p w:rsidR="002112EA" w:rsidRPr="002112EA" w:rsidRDefault="002112EA" w:rsidP="002112EA">
            <w:pPr>
              <w:jc w:val="both"/>
              <w:rPr>
                <w:color w:val="000000"/>
              </w:rPr>
            </w:pPr>
            <w:bookmarkStart w:id="166" w:name="RANGE!C52"/>
            <w:proofErr w:type="gramStart"/>
            <w:r w:rsidRPr="002112EA">
              <w:rPr>
                <w:color w:val="000000"/>
              </w:rPr>
              <w:t>13.2.</w:t>
            </w:r>
            <w:r w:rsidRPr="002112EA">
              <w:rPr>
                <w:color w:val="000000"/>
                <w:sz w:val="14"/>
                <w:szCs w:val="14"/>
              </w:rPr>
              <w:t xml:space="preserve"> </w:t>
            </w:r>
            <w:r w:rsidRPr="002112EA">
              <w:rPr>
                <w:color w:val="000000"/>
              </w:rPr>
              <w:t xml:space="preserve">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w:t>
            </w:r>
            <w:proofErr w:type="gramEnd"/>
            <w:r w:rsidRPr="002112EA">
              <w:rPr>
                <w:color w:val="000000"/>
              </w:rPr>
              <w:t xml:space="preserve">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r w:rsidRPr="002112EA">
              <w:rPr>
                <w:color w:val="0000FF"/>
              </w:rPr>
              <w:t>(</w:t>
            </w:r>
            <w:r w:rsidRPr="002112EA">
              <w:rPr>
                <w:color w:val="0000FF"/>
                <w:u w:val="single"/>
              </w:rPr>
              <w:t>Форма 3</w:t>
            </w:r>
            <w:r w:rsidRPr="002112EA">
              <w:rPr>
                <w:color w:val="0000FF"/>
              </w:rPr>
              <w:t>);</w:t>
            </w:r>
            <w:bookmarkEnd w:id="166"/>
          </w:p>
        </w:tc>
      </w:tr>
      <w:tr w:rsidR="002112EA" w:rsidRPr="002112EA" w:rsidTr="002112EA">
        <w:trPr>
          <w:trHeight w:val="3540"/>
        </w:trPr>
        <w:tc>
          <w:tcPr>
            <w:tcW w:w="106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8440" w:type="dxa"/>
            <w:tcBorders>
              <w:top w:val="nil"/>
              <w:left w:val="nil"/>
              <w:bottom w:val="nil"/>
              <w:right w:val="single" w:sz="8" w:space="0" w:color="auto"/>
            </w:tcBorders>
            <w:shd w:val="clear" w:color="auto" w:fill="auto"/>
            <w:hideMark/>
          </w:tcPr>
          <w:p w:rsidR="002112EA" w:rsidRPr="002112EA" w:rsidRDefault="002112EA" w:rsidP="002112EA">
            <w:pPr>
              <w:jc w:val="both"/>
              <w:rPr>
                <w:color w:val="000000"/>
              </w:rPr>
            </w:pPr>
            <w:r w:rsidRPr="002112EA">
              <w:rPr>
                <w:color w:val="000000"/>
              </w:rPr>
              <w:t>В случае</w:t>
            </w:r>
            <w:proofErr w:type="gramStart"/>
            <w:r w:rsidRPr="002112EA">
              <w:rPr>
                <w:color w:val="000000"/>
              </w:rPr>
              <w:t>,</w:t>
            </w:r>
            <w:proofErr w:type="gramEnd"/>
            <w:r w:rsidRPr="002112EA">
              <w:rPr>
                <w:color w:val="000000"/>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13.1 и 13.2,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tc>
      </w:tr>
      <w:tr w:rsidR="002112EA" w:rsidRPr="002112EA" w:rsidTr="002112EA">
        <w:trPr>
          <w:trHeight w:val="990"/>
        </w:trPr>
        <w:tc>
          <w:tcPr>
            <w:tcW w:w="106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8440" w:type="dxa"/>
            <w:tcBorders>
              <w:top w:val="nil"/>
              <w:left w:val="nil"/>
              <w:bottom w:val="nil"/>
              <w:right w:val="single" w:sz="8" w:space="0" w:color="auto"/>
            </w:tcBorders>
            <w:shd w:val="clear" w:color="auto" w:fill="auto"/>
            <w:hideMark/>
          </w:tcPr>
          <w:p w:rsidR="002112EA" w:rsidRPr="002112EA" w:rsidRDefault="002112EA" w:rsidP="002112EA">
            <w:pPr>
              <w:jc w:val="both"/>
              <w:rPr>
                <w:color w:val="000000"/>
              </w:rPr>
            </w:pPr>
            <w:bookmarkStart w:id="167" w:name="RANGE!C54"/>
            <w:r w:rsidRPr="002112EA">
              <w:rPr>
                <w:color w:val="000000"/>
              </w:rPr>
              <w:t>13.3.</w:t>
            </w:r>
            <w:r w:rsidRPr="002112EA">
              <w:rPr>
                <w:color w:val="000000"/>
                <w:sz w:val="14"/>
                <w:szCs w:val="14"/>
              </w:rPr>
              <w:t xml:space="preserve"> </w:t>
            </w:r>
            <w:r w:rsidRPr="002112EA">
              <w:rPr>
                <w:color w:val="000000"/>
              </w:rPr>
              <w:t xml:space="preserve"> 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7"/>
          </w:p>
        </w:tc>
      </w:tr>
      <w:tr w:rsidR="002112EA" w:rsidRPr="002112EA" w:rsidTr="002112EA">
        <w:trPr>
          <w:trHeight w:val="1380"/>
        </w:trPr>
        <w:tc>
          <w:tcPr>
            <w:tcW w:w="106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8440" w:type="dxa"/>
            <w:tcBorders>
              <w:top w:val="nil"/>
              <w:left w:val="nil"/>
              <w:bottom w:val="nil"/>
              <w:right w:val="single" w:sz="8" w:space="0" w:color="auto"/>
            </w:tcBorders>
            <w:shd w:val="clear" w:color="auto" w:fill="auto"/>
            <w:hideMark/>
          </w:tcPr>
          <w:p w:rsidR="002112EA" w:rsidRPr="002112EA" w:rsidRDefault="002112EA" w:rsidP="002112EA">
            <w:pPr>
              <w:jc w:val="both"/>
              <w:rPr>
                <w:color w:val="000000"/>
              </w:rPr>
            </w:pPr>
            <w:bookmarkStart w:id="168" w:name="RANGE!C55"/>
            <w:r w:rsidRPr="002112EA">
              <w:rPr>
                <w:color w:val="000000"/>
              </w:rPr>
              <w:t>13.4.</w:t>
            </w:r>
            <w:r w:rsidRPr="002112EA">
              <w:rPr>
                <w:color w:val="000000"/>
                <w:sz w:val="14"/>
                <w:szCs w:val="14"/>
              </w:rPr>
              <w:t xml:space="preserve"> </w:t>
            </w:r>
            <w:r w:rsidRPr="002112EA">
              <w:rPr>
                <w:color w:val="000000"/>
              </w:rPr>
              <w:t xml:space="preserve"> документы, подтверждающие сведения о цепочке собственников, включая бенефициаров (в том числе конечных) </w:t>
            </w:r>
            <w:r w:rsidRPr="002112EA">
              <w:rPr>
                <w:color w:val="0000FF"/>
                <w:u w:val="single"/>
              </w:rPr>
              <w:t>по Форме 4 Таблица 1</w:t>
            </w:r>
            <w:r w:rsidRPr="002112EA">
              <w:rPr>
                <w:color w:val="000000"/>
              </w:rPr>
              <w:t>, в. т.ч. пакет, подтверждающих документов в соответствии с типом предприятия</w:t>
            </w:r>
            <w:r w:rsidRPr="002112EA">
              <w:rPr>
                <w:color w:val="FF0000"/>
              </w:rPr>
              <w:t xml:space="preserve"> </w:t>
            </w:r>
            <w:r w:rsidRPr="002112EA">
              <w:rPr>
                <w:color w:val="0000FF"/>
                <w:u w:val="single"/>
              </w:rPr>
              <w:t>по Форме 4 Таблица 2</w:t>
            </w:r>
            <w:r w:rsidRPr="002112EA">
              <w:rPr>
                <w:color w:val="0000FF"/>
              </w:rPr>
              <w:t>;</w:t>
            </w:r>
            <w:bookmarkEnd w:id="168"/>
          </w:p>
        </w:tc>
      </w:tr>
      <w:tr w:rsidR="002112EA" w:rsidRPr="002112EA" w:rsidTr="002112EA">
        <w:trPr>
          <w:trHeight w:val="2325"/>
        </w:trPr>
        <w:tc>
          <w:tcPr>
            <w:tcW w:w="106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8440" w:type="dxa"/>
            <w:tcBorders>
              <w:top w:val="nil"/>
              <w:left w:val="nil"/>
              <w:bottom w:val="nil"/>
              <w:right w:val="single" w:sz="8" w:space="0" w:color="auto"/>
            </w:tcBorders>
            <w:shd w:val="clear" w:color="auto" w:fill="auto"/>
            <w:hideMark/>
          </w:tcPr>
          <w:p w:rsidR="002112EA" w:rsidRPr="002112EA" w:rsidRDefault="002112EA" w:rsidP="002112EA">
            <w:pPr>
              <w:jc w:val="both"/>
              <w:rPr>
                <w:color w:val="000000"/>
              </w:rPr>
            </w:pPr>
            <w:proofErr w:type="gramStart"/>
            <w:r w:rsidRPr="002112EA">
              <w:rPr>
                <w:color w:val="000000"/>
              </w:rPr>
              <w:t>13.5.</w:t>
            </w:r>
            <w:r w:rsidRPr="002112EA">
              <w:rPr>
                <w:color w:val="000000"/>
                <w:sz w:val="14"/>
                <w:szCs w:val="14"/>
              </w:rPr>
              <w:t xml:space="preserve">     </w:t>
            </w:r>
            <w:r w:rsidRPr="002112EA">
              <w:rPr>
                <w:color w:val="000000"/>
              </w:rPr>
              <w:t xml:space="preserve"> подтверждение по </w:t>
            </w:r>
            <w:r w:rsidRPr="002112EA">
              <w:rPr>
                <w:color w:val="0000FF"/>
                <w:u w:val="single"/>
              </w:rPr>
              <w:t>Форме 1</w:t>
            </w:r>
            <w:r w:rsidRPr="002112EA">
              <w:rPr>
                <w:color w:val="000000"/>
              </w:rPr>
              <w:t xml:space="preserve"> «Заявка на участие в запросе цен» о </w:t>
            </w:r>
            <w:proofErr w:type="spellStart"/>
            <w:r w:rsidRPr="002112EA">
              <w:rPr>
                <w:color w:val="000000"/>
              </w:rPr>
              <w:t>ненахождении</w:t>
            </w:r>
            <w:proofErr w:type="spellEnd"/>
            <w:r w:rsidRPr="002112EA">
              <w:rPr>
                <w:color w:val="000000"/>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2112EA">
              <w:rPr>
                <w:color w:val="000000"/>
              </w:rPr>
              <w:t>неприостановлении</w:t>
            </w:r>
            <w:proofErr w:type="spellEnd"/>
            <w:r w:rsidRPr="002112EA">
              <w:rPr>
                <w:color w:val="000000"/>
              </w:rPr>
              <w:t xml:space="preserve"> экономической деятельности участника запроса цен.</w:t>
            </w:r>
            <w:proofErr w:type="gramEnd"/>
          </w:p>
        </w:tc>
      </w:tr>
      <w:tr w:rsidR="002112EA" w:rsidRPr="002112EA" w:rsidTr="002112EA">
        <w:trPr>
          <w:trHeight w:val="1590"/>
        </w:trPr>
        <w:tc>
          <w:tcPr>
            <w:tcW w:w="106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8440" w:type="dxa"/>
            <w:tcBorders>
              <w:top w:val="nil"/>
              <w:left w:val="nil"/>
              <w:bottom w:val="nil"/>
              <w:right w:val="single" w:sz="8" w:space="0" w:color="auto"/>
            </w:tcBorders>
            <w:shd w:val="clear" w:color="auto" w:fill="auto"/>
            <w:hideMark/>
          </w:tcPr>
          <w:p w:rsidR="002112EA" w:rsidRPr="002112EA" w:rsidRDefault="002112EA" w:rsidP="002112EA">
            <w:pPr>
              <w:jc w:val="both"/>
              <w:rPr>
                <w:color w:val="000000"/>
              </w:rPr>
            </w:pPr>
            <w:r w:rsidRPr="002112EA">
              <w:rPr>
                <w:color w:val="00000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2112EA" w:rsidRPr="002112EA" w:rsidTr="002112EA">
        <w:trPr>
          <w:trHeight w:val="675"/>
        </w:trPr>
        <w:tc>
          <w:tcPr>
            <w:tcW w:w="106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8440" w:type="dxa"/>
            <w:tcBorders>
              <w:top w:val="nil"/>
              <w:left w:val="nil"/>
              <w:bottom w:val="single" w:sz="8" w:space="0" w:color="auto"/>
              <w:right w:val="single" w:sz="8" w:space="0" w:color="auto"/>
            </w:tcBorders>
            <w:shd w:val="clear" w:color="auto" w:fill="auto"/>
            <w:hideMark/>
          </w:tcPr>
          <w:p w:rsidR="002112EA" w:rsidRPr="002112EA" w:rsidRDefault="002112EA" w:rsidP="002112EA">
            <w:pPr>
              <w:jc w:val="both"/>
              <w:rPr>
                <w:color w:val="000000"/>
              </w:rPr>
            </w:pPr>
            <w:r w:rsidRPr="002112EA">
              <w:rPr>
                <w:color w:val="000000"/>
              </w:rPr>
              <w:t>Все указанные документы прилагаются участником к заявке на участие в запросе цен.</w:t>
            </w:r>
          </w:p>
        </w:tc>
      </w:tr>
      <w:tr w:rsidR="002112EA" w:rsidRPr="002112EA" w:rsidTr="002112EA">
        <w:trPr>
          <w:trHeight w:val="1065"/>
        </w:trPr>
        <w:tc>
          <w:tcPr>
            <w:tcW w:w="1060" w:type="dxa"/>
            <w:vMerge w:val="restart"/>
            <w:tcBorders>
              <w:top w:val="nil"/>
              <w:left w:val="single" w:sz="8" w:space="0" w:color="auto"/>
              <w:bottom w:val="single" w:sz="8" w:space="0" w:color="000000"/>
              <w:right w:val="single" w:sz="8" w:space="0" w:color="auto"/>
            </w:tcBorders>
            <w:shd w:val="clear" w:color="auto" w:fill="auto"/>
            <w:hideMark/>
          </w:tcPr>
          <w:p w:rsidR="002112EA" w:rsidRPr="002112EA" w:rsidRDefault="002112EA" w:rsidP="002112EA">
            <w:pPr>
              <w:jc w:val="center"/>
              <w:rPr>
                <w:color w:val="000000"/>
              </w:rPr>
            </w:pPr>
            <w:bookmarkStart w:id="169" w:name="RANGE!A59"/>
            <w:r w:rsidRPr="002112EA">
              <w:rPr>
                <w:color w:val="000000"/>
              </w:rPr>
              <w:t>14.</w:t>
            </w:r>
            <w:r w:rsidRPr="002112EA">
              <w:rPr>
                <w:color w:val="000000"/>
                <w:sz w:val="14"/>
                <w:szCs w:val="14"/>
              </w:rPr>
              <w:t xml:space="preserve">              </w:t>
            </w:r>
            <w:r w:rsidRPr="002112EA">
              <w:rPr>
                <w:color w:val="000000"/>
              </w:rPr>
              <w:t> </w:t>
            </w:r>
            <w:bookmarkEnd w:id="169"/>
          </w:p>
        </w:tc>
        <w:tc>
          <w:tcPr>
            <w:tcW w:w="4480" w:type="dxa"/>
            <w:vMerge w:val="restart"/>
            <w:tcBorders>
              <w:top w:val="nil"/>
              <w:left w:val="single" w:sz="8" w:space="0" w:color="auto"/>
              <w:bottom w:val="single" w:sz="8" w:space="0" w:color="000000"/>
              <w:right w:val="single" w:sz="8" w:space="0" w:color="auto"/>
            </w:tcBorders>
            <w:shd w:val="clear" w:color="auto" w:fill="auto"/>
            <w:hideMark/>
          </w:tcPr>
          <w:p w:rsidR="002112EA" w:rsidRPr="002112EA" w:rsidRDefault="002112EA" w:rsidP="002112EA">
            <w:pPr>
              <w:rPr>
                <w:color w:val="000000"/>
              </w:rPr>
            </w:pPr>
            <w:r w:rsidRPr="002112EA">
              <w:rPr>
                <w:color w:val="000000"/>
              </w:rPr>
              <w:t>Состав заявки на участие в запросе цен и порядок размещения документов в составе заявки на участие в запросе цен</w:t>
            </w:r>
          </w:p>
        </w:tc>
        <w:tc>
          <w:tcPr>
            <w:tcW w:w="8440" w:type="dxa"/>
            <w:tcBorders>
              <w:top w:val="nil"/>
              <w:left w:val="nil"/>
              <w:bottom w:val="nil"/>
              <w:right w:val="single" w:sz="8" w:space="0" w:color="auto"/>
            </w:tcBorders>
            <w:shd w:val="clear" w:color="auto" w:fill="auto"/>
            <w:hideMark/>
          </w:tcPr>
          <w:p w:rsidR="002112EA" w:rsidRPr="002112EA" w:rsidRDefault="00404EC8" w:rsidP="002112EA">
            <w:pPr>
              <w:jc w:val="both"/>
              <w:rPr>
                <w:color w:val="000000"/>
              </w:rPr>
            </w:pPr>
            <w:hyperlink r:id="rId23" w:anchor="_Письмо_о_подаче" w:history="1">
              <w:r w:rsidR="002112EA" w:rsidRPr="002112EA">
                <w:rPr>
                  <w:color w:val="000000"/>
                </w:rPr>
                <w:t>1)   заявка на участие в запросе цен по форме и в соответствии с инструкциями, приведенными в настоящей документации по запросу цен (Форма 1) в том числе содержащая:</w:t>
              </w:r>
            </w:hyperlink>
          </w:p>
        </w:tc>
      </w:tr>
      <w:tr w:rsidR="002112EA" w:rsidRPr="002112EA" w:rsidTr="002112EA">
        <w:trPr>
          <w:trHeight w:val="975"/>
        </w:trPr>
        <w:tc>
          <w:tcPr>
            <w:tcW w:w="106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8440" w:type="dxa"/>
            <w:tcBorders>
              <w:top w:val="nil"/>
              <w:left w:val="nil"/>
              <w:bottom w:val="nil"/>
              <w:right w:val="single" w:sz="8" w:space="0" w:color="auto"/>
            </w:tcBorders>
            <w:shd w:val="clear" w:color="auto" w:fill="auto"/>
            <w:hideMark/>
          </w:tcPr>
          <w:p w:rsidR="002112EA" w:rsidRPr="002112EA" w:rsidRDefault="002112EA" w:rsidP="002112EA">
            <w:pPr>
              <w:jc w:val="both"/>
              <w:rPr>
                <w:rFonts w:ascii="Courier New" w:hAnsi="Courier New" w:cs="Courier New"/>
                <w:color w:val="000000"/>
                <w:sz w:val="28"/>
                <w:szCs w:val="28"/>
              </w:rPr>
            </w:pPr>
            <w:r w:rsidRPr="002112EA">
              <w:rPr>
                <w:rFonts w:ascii="Courier New" w:hAnsi="Courier New" w:cs="Courier New"/>
                <w:color w:val="000000"/>
                <w:sz w:val="28"/>
                <w:szCs w:val="28"/>
              </w:rPr>
              <w:softHyphen/>
            </w:r>
            <w:r w:rsidRPr="002112EA">
              <w:rPr>
                <w:color w:val="000000"/>
                <w:sz w:val="14"/>
                <w:szCs w:val="14"/>
              </w:rPr>
              <w:t xml:space="preserve">  </w:t>
            </w:r>
            <w:r w:rsidRPr="002112EA">
              <w:rPr>
                <w:color w:val="000000"/>
              </w:rPr>
              <w:t>описание предлагаемых функциональных характеристик (потребительских свойств) товара, его количественных и качественных характеристик;</w:t>
            </w:r>
          </w:p>
        </w:tc>
      </w:tr>
      <w:tr w:rsidR="002112EA" w:rsidRPr="002112EA" w:rsidTr="002112EA">
        <w:trPr>
          <w:trHeight w:val="1065"/>
        </w:trPr>
        <w:tc>
          <w:tcPr>
            <w:tcW w:w="106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8440" w:type="dxa"/>
            <w:tcBorders>
              <w:top w:val="nil"/>
              <w:left w:val="nil"/>
              <w:bottom w:val="nil"/>
              <w:right w:val="single" w:sz="8" w:space="0" w:color="auto"/>
            </w:tcBorders>
            <w:shd w:val="clear" w:color="auto" w:fill="auto"/>
            <w:hideMark/>
          </w:tcPr>
          <w:p w:rsidR="002112EA" w:rsidRPr="002112EA" w:rsidRDefault="002112EA" w:rsidP="002112EA">
            <w:pPr>
              <w:jc w:val="both"/>
              <w:rPr>
                <w:rFonts w:ascii="Courier New" w:hAnsi="Courier New" w:cs="Courier New"/>
                <w:color w:val="000000"/>
                <w:sz w:val="28"/>
                <w:szCs w:val="28"/>
              </w:rPr>
            </w:pPr>
            <w:r w:rsidRPr="002112EA">
              <w:rPr>
                <w:rFonts w:ascii="Courier New" w:hAnsi="Courier New" w:cs="Courier New"/>
                <w:color w:val="000000"/>
                <w:sz w:val="28"/>
                <w:szCs w:val="28"/>
              </w:rPr>
              <w:softHyphen/>
            </w:r>
            <w:r w:rsidRPr="002112EA">
              <w:rPr>
                <w:color w:val="000000"/>
                <w:sz w:val="14"/>
                <w:szCs w:val="14"/>
              </w:rPr>
              <w:t xml:space="preserve">  </w:t>
            </w:r>
            <w:r w:rsidRPr="002112EA">
              <w:rPr>
                <w:color w:val="00000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tc>
      </w:tr>
      <w:tr w:rsidR="002112EA" w:rsidRPr="002112EA" w:rsidTr="002112EA">
        <w:trPr>
          <w:trHeight w:val="360"/>
        </w:trPr>
        <w:tc>
          <w:tcPr>
            <w:tcW w:w="106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8440" w:type="dxa"/>
            <w:tcBorders>
              <w:top w:val="nil"/>
              <w:left w:val="nil"/>
              <w:bottom w:val="nil"/>
              <w:right w:val="single" w:sz="8" w:space="0" w:color="auto"/>
            </w:tcBorders>
            <w:shd w:val="clear" w:color="auto" w:fill="auto"/>
            <w:hideMark/>
          </w:tcPr>
          <w:p w:rsidR="002112EA" w:rsidRPr="002112EA" w:rsidRDefault="002112EA" w:rsidP="002112EA">
            <w:pPr>
              <w:jc w:val="both"/>
              <w:rPr>
                <w:rFonts w:ascii="Courier New" w:hAnsi="Courier New" w:cs="Courier New"/>
                <w:color w:val="000000"/>
                <w:sz w:val="28"/>
                <w:szCs w:val="28"/>
              </w:rPr>
            </w:pPr>
            <w:r w:rsidRPr="002112EA">
              <w:rPr>
                <w:rFonts w:ascii="Courier New" w:hAnsi="Courier New" w:cs="Courier New"/>
                <w:color w:val="000000"/>
                <w:sz w:val="28"/>
                <w:szCs w:val="28"/>
              </w:rPr>
              <w:softHyphen/>
            </w:r>
            <w:r w:rsidRPr="002112EA">
              <w:rPr>
                <w:color w:val="000000"/>
                <w:sz w:val="14"/>
                <w:szCs w:val="14"/>
              </w:rPr>
              <w:t xml:space="preserve">  </w:t>
            </w:r>
            <w:r w:rsidRPr="002112EA">
              <w:rPr>
                <w:color w:val="000000"/>
              </w:rPr>
              <w:t>указание производителя и страны происхождения предлагаемого товара;</w:t>
            </w:r>
          </w:p>
        </w:tc>
      </w:tr>
      <w:tr w:rsidR="002112EA" w:rsidRPr="002112EA" w:rsidTr="002112EA">
        <w:trPr>
          <w:trHeight w:val="360"/>
        </w:trPr>
        <w:tc>
          <w:tcPr>
            <w:tcW w:w="106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8440" w:type="dxa"/>
            <w:tcBorders>
              <w:top w:val="nil"/>
              <w:left w:val="nil"/>
              <w:bottom w:val="nil"/>
              <w:right w:val="single" w:sz="8" w:space="0" w:color="auto"/>
            </w:tcBorders>
            <w:shd w:val="clear" w:color="auto" w:fill="auto"/>
            <w:hideMark/>
          </w:tcPr>
          <w:p w:rsidR="002112EA" w:rsidRPr="002112EA" w:rsidRDefault="002112EA" w:rsidP="002112EA">
            <w:pPr>
              <w:jc w:val="both"/>
              <w:rPr>
                <w:rFonts w:ascii="Courier New" w:hAnsi="Courier New" w:cs="Courier New"/>
                <w:color w:val="000000"/>
                <w:sz w:val="28"/>
                <w:szCs w:val="28"/>
              </w:rPr>
            </w:pPr>
            <w:r w:rsidRPr="002112EA">
              <w:rPr>
                <w:rFonts w:ascii="Courier New" w:hAnsi="Courier New" w:cs="Courier New"/>
                <w:color w:val="000000"/>
                <w:sz w:val="28"/>
                <w:szCs w:val="28"/>
              </w:rPr>
              <w:softHyphen/>
            </w:r>
            <w:r w:rsidRPr="002112EA">
              <w:rPr>
                <w:color w:val="000000"/>
                <w:sz w:val="14"/>
                <w:szCs w:val="14"/>
              </w:rPr>
              <w:t xml:space="preserve">  </w:t>
            </w:r>
            <w:r w:rsidRPr="002112EA">
              <w:rPr>
                <w:color w:val="000000"/>
              </w:rPr>
              <w:t>описание комплектации предлагаемого товара;</w:t>
            </w:r>
          </w:p>
        </w:tc>
      </w:tr>
      <w:tr w:rsidR="002112EA" w:rsidRPr="002112EA" w:rsidTr="002112EA">
        <w:trPr>
          <w:trHeight w:val="1080"/>
        </w:trPr>
        <w:tc>
          <w:tcPr>
            <w:tcW w:w="106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8440" w:type="dxa"/>
            <w:tcBorders>
              <w:top w:val="nil"/>
              <w:left w:val="nil"/>
              <w:bottom w:val="nil"/>
              <w:right w:val="single" w:sz="8" w:space="0" w:color="auto"/>
            </w:tcBorders>
            <w:shd w:val="clear" w:color="auto" w:fill="auto"/>
            <w:hideMark/>
          </w:tcPr>
          <w:p w:rsidR="002112EA" w:rsidRPr="002112EA" w:rsidRDefault="002112EA" w:rsidP="002112EA">
            <w:pPr>
              <w:jc w:val="both"/>
              <w:rPr>
                <w:rFonts w:ascii="Courier New" w:hAnsi="Courier New" w:cs="Courier New"/>
                <w:color w:val="000000"/>
                <w:sz w:val="28"/>
                <w:szCs w:val="28"/>
              </w:rPr>
            </w:pPr>
            <w:r w:rsidRPr="002112EA">
              <w:rPr>
                <w:rFonts w:ascii="Courier New" w:hAnsi="Courier New" w:cs="Courier New"/>
                <w:color w:val="000000"/>
                <w:sz w:val="28"/>
                <w:szCs w:val="28"/>
              </w:rPr>
              <w:softHyphen/>
            </w:r>
            <w:r w:rsidRPr="002112EA">
              <w:rPr>
                <w:color w:val="000000"/>
                <w:sz w:val="14"/>
                <w:szCs w:val="14"/>
              </w:rPr>
              <w:t xml:space="preserve">  </w:t>
            </w:r>
            <w:r w:rsidRPr="002112EA">
              <w:rPr>
                <w:color w:val="00000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tc>
      </w:tr>
      <w:tr w:rsidR="002112EA" w:rsidRPr="002112EA" w:rsidTr="002112EA">
        <w:trPr>
          <w:trHeight w:val="675"/>
        </w:trPr>
        <w:tc>
          <w:tcPr>
            <w:tcW w:w="106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8440" w:type="dxa"/>
            <w:tcBorders>
              <w:top w:val="nil"/>
              <w:left w:val="nil"/>
              <w:bottom w:val="nil"/>
              <w:right w:val="single" w:sz="8" w:space="0" w:color="auto"/>
            </w:tcBorders>
            <w:shd w:val="clear" w:color="auto" w:fill="auto"/>
            <w:hideMark/>
          </w:tcPr>
          <w:p w:rsidR="002112EA" w:rsidRPr="002112EA" w:rsidRDefault="002112EA" w:rsidP="002112EA">
            <w:pPr>
              <w:jc w:val="both"/>
              <w:rPr>
                <w:rFonts w:ascii="Courier New" w:hAnsi="Courier New" w:cs="Courier New"/>
                <w:color w:val="000000"/>
                <w:sz w:val="28"/>
                <w:szCs w:val="28"/>
              </w:rPr>
            </w:pPr>
            <w:r w:rsidRPr="002112EA">
              <w:rPr>
                <w:rFonts w:ascii="Courier New" w:hAnsi="Courier New" w:cs="Courier New"/>
                <w:color w:val="000000"/>
                <w:sz w:val="28"/>
                <w:szCs w:val="28"/>
              </w:rPr>
              <w:softHyphen/>
            </w:r>
            <w:r w:rsidRPr="002112EA">
              <w:rPr>
                <w:color w:val="000000"/>
                <w:sz w:val="14"/>
                <w:szCs w:val="14"/>
              </w:rPr>
              <w:t xml:space="preserve">  </w:t>
            </w:r>
            <w:r w:rsidRPr="002112EA">
              <w:rPr>
                <w:color w:val="000000"/>
              </w:rPr>
              <w:t>указание количества предлагаемого товара, объема работ или услуг или порядка его определения.</w:t>
            </w:r>
          </w:p>
        </w:tc>
      </w:tr>
      <w:tr w:rsidR="002112EA" w:rsidRPr="002112EA" w:rsidTr="002112EA">
        <w:trPr>
          <w:trHeight w:val="375"/>
        </w:trPr>
        <w:tc>
          <w:tcPr>
            <w:tcW w:w="106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8440" w:type="dxa"/>
            <w:tcBorders>
              <w:top w:val="nil"/>
              <w:left w:val="nil"/>
              <w:bottom w:val="nil"/>
              <w:right w:val="single" w:sz="8" w:space="0" w:color="auto"/>
            </w:tcBorders>
            <w:shd w:val="clear" w:color="auto" w:fill="auto"/>
            <w:hideMark/>
          </w:tcPr>
          <w:p w:rsidR="002112EA" w:rsidRPr="002112EA" w:rsidRDefault="00404EC8" w:rsidP="002112EA">
            <w:pPr>
              <w:jc w:val="both"/>
              <w:rPr>
                <w:color w:val="000000"/>
              </w:rPr>
            </w:pPr>
            <w:hyperlink r:id="rId24" w:anchor="_Анкета_Участника_процедуры" w:history="1">
              <w:r w:rsidR="002112EA" w:rsidRPr="002112EA">
                <w:rPr>
                  <w:color w:val="000000"/>
                </w:rPr>
                <w:t>2)   анкета Форма 2: «Сведения об участнике запроса цен»;</w:t>
              </w:r>
            </w:hyperlink>
          </w:p>
        </w:tc>
      </w:tr>
      <w:tr w:rsidR="002112EA" w:rsidRPr="002112EA" w:rsidTr="002112EA">
        <w:trPr>
          <w:trHeight w:val="1080"/>
        </w:trPr>
        <w:tc>
          <w:tcPr>
            <w:tcW w:w="106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8440" w:type="dxa"/>
            <w:tcBorders>
              <w:top w:val="nil"/>
              <w:left w:val="nil"/>
              <w:bottom w:val="nil"/>
              <w:right w:val="single" w:sz="8" w:space="0" w:color="auto"/>
            </w:tcBorders>
            <w:shd w:val="clear" w:color="auto" w:fill="auto"/>
            <w:hideMark/>
          </w:tcPr>
          <w:p w:rsidR="002112EA" w:rsidRPr="002112EA" w:rsidRDefault="002112EA" w:rsidP="002112EA">
            <w:pPr>
              <w:jc w:val="both"/>
              <w:rPr>
                <w:color w:val="000000"/>
              </w:rPr>
            </w:pPr>
            <w:r w:rsidRPr="002112EA">
              <w:rPr>
                <w:color w:val="000000"/>
              </w:rPr>
              <w:t>3)</w:t>
            </w:r>
            <w:r w:rsidRPr="002112EA">
              <w:rPr>
                <w:color w:val="000000"/>
                <w:sz w:val="14"/>
                <w:szCs w:val="14"/>
              </w:rPr>
              <w:t xml:space="preserve">   </w:t>
            </w:r>
            <w:r w:rsidRPr="002112EA">
              <w:rPr>
                <w:color w:val="0000FF"/>
                <w:u w:val="single"/>
              </w:rPr>
              <w:t xml:space="preserve">Форма 4 </w:t>
            </w:r>
            <w:r w:rsidRPr="002112EA">
              <w:rPr>
                <w:color w:val="000000"/>
              </w:rPr>
              <w:t>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tc>
      </w:tr>
      <w:tr w:rsidR="002112EA" w:rsidRPr="002112EA" w:rsidTr="002112EA">
        <w:trPr>
          <w:trHeight w:val="1020"/>
        </w:trPr>
        <w:tc>
          <w:tcPr>
            <w:tcW w:w="106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8440" w:type="dxa"/>
            <w:tcBorders>
              <w:top w:val="nil"/>
              <w:left w:val="nil"/>
              <w:bottom w:val="nil"/>
              <w:right w:val="single" w:sz="8" w:space="0" w:color="auto"/>
            </w:tcBorders>
            <w:shd w:val="clear" w:color="auto" w:fill="auto"/>
            <w:hideMark/>
          </w:tcPr>
          <w:p w:rsidR="002112EA" w:rsidRPr="002112EA" w:rsidRDefault="002112EA" w:rsidP="002112EA">
            <w:pPr>
              <w:jc w:val="both"/>
              <w:rPr>
                <w:color w:val="000000"/>
              </w:rPr>
            </w:pPr>
            <w:r w:rsidRPr="002112EA">
              <w:rPr>
                <w:color w:val="000000"/>
              </w:rPr>
              <w:t>3.1</w:t>
            </w:r>
            <w:r w:rsidRPr="002112EA">
              <w:rPr>
                <w:color w:val="000000"/>
                <w:sz w:val="14"/>
                <w:szCs w:val="14"/>
              </w:rPr>
              <w:t xml:space="preserve">  </w:t>
            </w:r>
            <w:r w:rsidRPr="002112EA">
              <w:rPr>
                <w:color w:val="000000"/>
              </w:rPr>
              <w:t xml:space="preserve">«Сведения о цепочке собственников, включая бенефициаров (в том числе конечных)», </w:t>
            </w:r>
            <w:r w:rsidRPr="002112EA">
              <w:rPr>
                <w:color w:val="0000FF"/>
                <w:u w:val="single"/>
              </w:rPr>
              <w:t>Форма 4 Таблица 1;</w:t>
            </w:r>
            <w:r w:rsidRPr="002112EA">
              <w:rPr>
                <w:color w:val="0000FF"/>
              </w:rPr>
              <w:t xml:space="preserve"> </w:t>
            </w:r>
            <w:r w:rsidRPr="002112EA">
              <w:rPr>
                <w:color w:val="000000"/>
              </w:rPr>
              <w:t xml:space="preserve">должна </w:t>
            </w:r>
            <w:proofErr w:type="gramStart"/>
            <w:r w:rsidRPr="002112EA">
              <w:rPr>
                <w:color w:val="000000"/>
              </w:rPr>
              <w:t>быть</w:t>
            </w:r>
            <w:proofErr w:type="gramEnd"/>
            <w:r w:rsidRPr="002112EA">
              <w:rPr>
                <w:color w:val="000000"/>
              </w:rPr>
              <w:t xml:space="preserve"> представлена в составе заявки на участие в запросе цен в двух форматах: *.</w:t>
            </w:r>
            <w:proofErr w:type="spellStart"/>
            <w:r w:rsidRPr="002112EA">
              <w:rPr>
                <w:color w:val="000000"/>
              </w:rPr>
              <w:t>pdf</w:t>
            </w:r>
            <w:proofErr w:type="spellEnd"/>
            <w:r w:rsidRPr="002112EA">
              <w:rPr>
                <w:color w:val="000000"/>
              </w:rPr>
              <w:t xml:space="preserve"> и *.</w:t>
            </w:r>
            <w:proofErr w:type="spellStart"/>
            <w:r w:rsidRPr="002112EA">
              <w:rPr>
                <w:color w:val="000000"/>
              </w:rPr>
              <w:t>xls</w:t>
            </w:r>
            <w:proofErr w:type="spellEnd"/>
            <w:r w:rsidRPr="002112EA">
              <w:rPr>
                <w:color w:val="000000"/>
              </w:rPr>
              <w:t>;</w:t>
            </w:r>
          </w:p>
        </w:tc>
      </w:tr>
      <w:tr w:rsidR="002112EA" w:rsidRPr="002112EA" w:rsidTr="002112EA">
        <w:trPr>
          <w:trHeight w:val="795"/>
        </w:trPr>
        <w:tc>
          <w:tcPr>
            <w:tcW w:w="106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8440" w:type="dxa"/>
            <w:tcBorders>
              <w:top w:val="nil"/>
              <w:left w:val="nil"/>
              <w:bottom w:val="nil"/>
              <w:right w:val="single" w:sz="8" w:space="0" w:color="auto"/>
            </w:tcBorders>
            <w:shd w:val="clear" w:color="auto" w:fill="auto"/>
            <w:hideMark/>
          </w:tcPr>
          <w:p w:rsidR="002112EA" w:rsidRPr="002112EA" w:rsidRDefault="002112EA" w:rsidP="002112EA">
            <w:pPr>
              <w:jc w:val="both"/>
              <w:rPr>
                <w:color w:val="000000"/>
              </w:rPr>
            </w:pPr>
            <w:r w:rsidRPr="002112EA">
              <w:rPr>
                <w:color w:val="000000"/>
              </w:rPr>
              <w:t>3.2</w:t>
            </w:r>
            <w:r w:rsidRPr="002112EA">
              <w:rPr>
                <w:color w:val="000000"/>
                <w:sz w:val="14"/>
                <w:szCs w:val="14"/>
              </w:rPr>
              <w:t xml:space="preserve">  </w:t>
            </w:r>
            <w:r w:rsidRPr="002112EA">
              <w:rPr>
                <w:color w:val="000000"/>
              </w:rPr>
              <w:t>Пакет, подтверждающих документов в соответствии с типом предприятия,</w:t>
            </w:r>
            <w:r w:rsidRPr="002112EA">
              <w:rPr>
                <w:color w:val="0000FF"/>
                <w:u w:val="single"/>
              </w:rPr>
              <w:t xml:space="preserve"> Форма 4 Таблица 2</w:t>
            </w:r>
            <w:r w:rsidRPr="002112EA">
              <w:rPr>
                <w:color w:val="000000"/>
              </w:rPr>
              <w:t xml:space="preserve">. </w:t>
            </w:r>
          </w:p>
        </w:tc>
      </w:tr>
      <w:tr w:rsidR="002112EA" w:rsidRPr="002112EA" w:rsidTr="002112EA">
        <w:trPr>
          <w:trHeight w:val="960"/>
        </w:trPr>
        <w:tc>
          <w:tcPr>
            <w:tcW w:w="106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8440" w:type="dxa"/>
            <w:tcBorders>
              <w:top w:val="nil"/>
              <w:left w:val="nil"/>
              <w:bottom w:val="nil"/>
              <w:right w:val="single" w:sz="8" w:space="0" w:color="auto"/>
            </w:tcBorders>
            <w:shd w:val="clear" w:color="auto" w:fill="auto"/>
            <w:hideMark/>
          </w:tcPr>
          <w:p w:rsidR="002112EA" w:rsidRPr="002112EA" w:rsidRDefault="002112EA" w:rsidP="002112EA">
            <w:pPr>
              <w:jc w:val="both"/>
              <w:rPr>
                <w:color w:val="000000"/>
              </w:rPr>
            </w:pPr>
            <w:r w:rsidRPr="002112EA">
              <w:rPr>
                <w:color w:val="000000"/>
              </w:rPr>
              <w:t>4)</w:t>
            </w:r>
            <w:r w:rsidRPr="002112EA">
              <w:rPr>
                <w:color w:val="000000"/>
                <w:sz w:val="14"/>
                <w:szCs w:val="14"/>
              </w:rPr>
              <w:t xml:space="preserve">   </w:t>
            </w:r>
            <w:r w:rsidRPr="002112EA">
              <w:rPr>
                <w:color w:val="000000"/>
              </w:rPr>
              <w:t>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tc>
      </w:tr>
      <w:tr w:rsidR="002112EA" w:rsidRPr="002112EA" w:rsidTr="002112EA">
        <w:trPr>
          <w:trHeight w:val="1335"/>
        </w:trPr>
        <w:tc>
          <w:tcPr>
            <w:tcW w:w="106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8440" w:type="dxa"/>
            <w:tcBorders>
              <w:top w:val="nil"/>
              <w:left w:val="nil"/>
              <w:bottom w:val="single" w:sz="8" w:space="0" w:color="auto"/>
              <w:right w:val="single" w:sz="8" w:space="0" w:color="auto"/>
            </w:tcBorders>
            <w:shd w:val="clear" w:color="auto" w:fill="auto"/>
            <w:hideMark/>
          </w:tcPr>
          <w:p w:rsidR="002112EA" w:rsidRPr="002112EA" w:rsidRDefault="002112EA" w:rsidP="002112EA">
            <w:pPr>
              <w:jc w:val="both"/>
              <w:rPr>
                <w:color w:val="000000"/>
              </w:rPr>
            </w:pPr>
            <w:r w:rsidRPr="002112EA">
              <w:rPr>
                <w:color w:val="000000"/>
              </w:rPr>
              <w:t>5)</w:t>
            </w:r>
            <w:r w:rsidRPr="002112EA">
              <w:rPr>
                <w:color w:val="000000"/>
                <w:sz w:val="14"/>
                <w:szCs w:val="14"/>
              </w:rPr>
              <w:t xml:space="preserve">   </w:t>
            </w:r>
            <w:r w:rsidRPr="002112EA">
              <w:rPr>
                <w:color w:val="000000"/>
              </w:rPr>
              <w:t xml:space="preserve">в случае если Участник предлагает к поставке эквивалент (аналог) товара, необходимо также приложить Техническое условие (выписку </w:t>
            </w:r>
            <w:proofErr w:type="gramStart"/>
            <w:r w:rsidRPr="002112EA">
              <w:rPr>
                <w:color w:val="000000"/>
              </w:rPr>
              <w:t>из</w:t>
            </w:r>
            <w:proofErr w:type="gramEnd"/>
            <w:r w:rsidRPr="002112EA">
              <w:rPr>
                <w:color w:val="000000"/>
              </w:rPr>
              <w:t xml:space="preserve"> </w:t>
            </w:r>
            <w:proofErr w:type="gramStart"/>
            <w:r w:rsidRPr="002112EA">
              <w:rPr>
                <w:color w:val="000000"/>
              </w:rPr>
              <w:t>ТУ</w:t>
            </w:r>
            <w:proofErr w:type="gramEnd"/>
            <w:r w:rsidRPr="002112EA">
              <w:rPr>
                <w:color w:val="000000"/>
              </w:rPr>
              <w:t>, паспорта на товар и т.д.), подтверждающие соответствие технических характеристик эквивалента (аналога) требованиям Заказчика.</w:t>
            </w:r>
          </w:p>
        </w:tc>
      </w:tr>
      <w:tr w:rsidR="002112EA" w:rsidRPr="002112EA" w:rsidTr="002112EA">
        <w:trPr>
          <w:trHeight w:val="1065"/>
        </w:trPr>
        <w:tc>
          <w:tcPr>
            <w:tcW w:w="1060" w:type="dxa"/>
            <w:tcBorders>
              <w:top w:val="nil"/>
              <w:left w:val="single" w:sz="8" w:space="0" w:color="auto"/>
              <w:bottom w:val="nil"/>
              <w:right w:val="single" w:sz="8" w:space="0" w:color="auto"/>
            </w:tcBorders>
            <w:shd w:val="clear" w:color="auto" w:fill="auto"/>
            <w:hideMark/>
          </w:tcPr>
          <w:p w:rsidR="002112EA" w:rsidRPr="002112EA" w:rsidRDefault="002112EA" w:rsidP="002112EA">
            <w:pPr>
              <w:jc w:val="center"/>
              <w:rPr>
                <w:color w:val="000000"/>
              </w:rPr>
            </w:pPr>
            <w:bookmarkStart w:id="170" w:name="RANGE!A72"/>
            <w:r w:rsidRPr="002112EA">
              <w:rPr>
                <w:color w:val="000000"/>
              </w:rPr>
              <w:t>15.</w:t>
            </w:r>
            <w:r w:rsidRPr="002112EA">
              <w:rPr>
                <w:color w:val="000000"/>
                <w:sz w:val="14"/>
                <w:szCs w:val="14"/>
              </w:rPr>
              <w:t xml:space="preserve">              </w:t>
            </w:r>
            <w:r w:rsidRPr="002112EA">
              <w:rPr>
                <w:color w:val="000000"/>
              </w:rPr>
              <w:t> </w:t>
            </w:r>
            <w:bookmarkEnd w:id="170"/>
          </w:p>
        </w:tc>
        <w:tc>
          <w:tcPr>
            <w:tcW w:w="4480" w:type="dxa"/>
            <w:tcBorders>
              <w:top w:val="nil"/>
              <w:left w:val="nil"/>
              <w:bottom w:val="nil"/>
              <w:right w:val="single" w:sz="8" w:space="0" w:color="auto"/>
            </w:tcBorders>
            <w:shd w:val="clear" w:color="auto" w:fill="auto"/>
            <w:hideMark/>
          </w:tcPr>
          <w:p w:rsidR="002112EA" w:rsidRPr="002112EA" w:rsidRDefault="002112EA" w:rsidP="002112EA">
            <w:pPr>
              <w:rPr>
                <w:color w:val="000000"/>
              </w:rPr>
            </w:pPr>
            <w:r w:rsidRPr="002112EA">
              <w:rPr>
                <w:color w:val="000000"/>
              </w:rPr>
              <w:t>Возможность проведения процедуры переторжки по снижению первоначально указанной в заявке цены договора</w:t>
            </w:r>
          </w:p>
        </w:tc>
        <w:tc>
          <w:tcPr>
            <w:tcW w:w="8440" w:type="dxa"/>
            <w:tcBorders>
              <w:top w:val="nil"/>
              <w:left w:val="nil"/>
              <w:bottom w:val="single" w:sz="8" w:space="0" w:color="auto"/>
              <w:right w:val="single" w:sz="8" w:space="0" w:color="auto"/>
            </w:tcBorders>
            <w:shd w:val="clear" w:color="auto" w:fill="auto"/>
            <w:hideMark/>
          </w:tcPr>
          <w:p w:rsidR="002112EA" w:rsidRPr="002112EA" w:rsidRDefault="002112EA" w:rsidP="002112EA">
            <w:pPr>
              <w:jc w:val="both"/>
              <w:rPr>
                <w:color w:val="000000"/>
              </w:rPr>
            </w:pPr>
            <w:r w:rsidRPr="002112EA">
              <w:rPr>
                <w:color w:val="000000"/>
              </w:rPr>
              <w:t>возможна</w:t>
            </w:r>
          </w:p>
        </w:tc>
      </w:tr>
      <w:tr w:rsidR="002112EA" w:rsidRPr="002112EA" w:rsidTr="002112EA">
        <w:trPr>
          <w:trHeight w:val="960"/>
        </w:trPr>
        <w:tc>
          <w:tcPr>
            <w:tcW w:w="1060" w:type="dxa"/>
            <w:vMerge w:val="restart"/>
            <w:tcBorders>
              <w:top w:val="single" w:sz="8" w:space="0" w:color="auto"/>
              <w:left w:val="single" w:sz="8" w:space="0" w:color="auto"/>
              <w:bottom w:val="nil"/>
              <w:right w:val="single" w:sz="8" w:space="0" w:color="auto"/>
            </w:tcBorders>
            <w:shd w:val="clear" w:color="auto" w:fill="auto"/>
            <w:vAlign w:val="center"/>
            <w:hideMark/>
          </w:tcPr>
          <w:p w:rsidR="002112EA" w:rsidRPr="002112EA" w:rsidRDefault="002112EA" w:rsidP="002112EA">
            <w:pPr>
              <w:jc w:val="center"/>
              <w:rPr>
                <w:color w:val="000000"/>
              </w:rPr>
            </w:pPr>
            <w:bookmarkStart w:id="171" w:name="RANGE!A73"/>
            <w:r w:rsidRPr="002112EA">
              <w:rPr>
                <w:color w:val="000000"/>
              </w:rPr>
              <w:t>16.</w:t>
            </w:r>
            <w:r w:rsidRPr="002112EA">
              <w:rPr>
                <w:color w:val="000000"/>
                <w:sz w:val="14"/>
                <w:szCs w:val="14"/>
              </w:rPr>
              <w:t xml:space="preserve">              </w:t>
            </w:r>
            <w:r w:rsidRPr="002112EA">
              <w:rPr>
                <w:color w:val="000000"/>
              </w:rPr>
              <w:t> </w:t>
            </w:r>
            <w:bookmarkEnd w:id="171"/>
          </w:p>
        </w:tc>
        <w:tc>
          <w:tcPr>
            <w:tcW w:w="4480" w:type="dxa"/>
            <w:vMerge w:val="restart"/>
            <w:tcBorders>
              <w:top w:val="single" w:sz="8" w:space="0" w:color="auto"/>
              <w:left w:val="single" w:sz="8" w:space="0" w:color="auto"/>
              <w:bottom w:val="nil"/>
              <w:right w:val="single" w:sz="8" w:space="0" w:color="auto"/>
            </w:tcBorders>
            <w:shd w:val="clear" w:color="auto" w:fill="auto"/>
            <w:hideMark/>
          </w:tcPr>
          <w:p w:rsidR="002112EA" w:rsidRPr="002112EA" w:rsidRDefault="002112EA" w:rsidP="002112EA">
            <w:pPr>
              <w:jc w:val="both"/>
              <w:rPr>
                <w:color w:val="000000"/>
              </w:rPr>
            </w:pPr>
            <w:r w:rsidRPr="002112EA">
              <w:rPr>
                <w:color w:val="000000"/>
              </w:rPr>
              <w:t>Место и срок окончания подачи заявок на участие в запросе цен (открытия доступа к поданным заявкам на участие в запросе цен)</w:t>
            </w:r>
          </w:p>
        </w:tc>
        <w:tc>
          <w:tcPr>
            <w:tcW w:w="8440" w:type="dxa"/>
            <w:tcBorders>
              <w:top w:val="single" w:sz="4" w:space="0" w:color="auto"/>
              <w:left w:val="nil"/>
              <w:bottom w:val="nil"/>
              <w:right w:val="single" w:sz="8" w:space="0" w:color="auto"/>
            </w:tcBorders>
            <w:shd w:val="clear" w:color="auto" w:fill="auto"/>
            <w:hideMark/>
          </w:tcPr>
          <w:p w:rsidR="002112EA" w:rsidRPr="002112EA" w:rsidRDefault="002112EA" w:rsidP="002112EA">
            <w:pPr>
              <w:jc w:val="both"/>
              <w:rPr>
                <w:color w:val="000000"/>
              </w:rPr>
            </w:pPr>
            <w:r w:rsidRPr="002112EA">
              <w:rPr>
                <w:color w:val="000000"/>
              </w:rPr>
              <w:t>Место и срок окончания подачи заявок на участие в запросе цен (открытия доступа к поданным заявкам на участие в запросе цен): «Аукционный Конкурсный Дом» в сети «Интернет» по адресу: http://www.a-k-d.ru</w:t>
            </w:r>
          </w:p>
        </w:tc>
      </w:tr>
      <w:tr w:rsidR="002112EA" w:rsidRPr="002112EA" w:rsidTr="002112EA">
        <w:trPr>
          <w:trHeight w:val="360"/>
        </w:trPr>
        <w:tc>
          <w:tcPr>
            <w:tcW w:w="1060" w:type="dxa"/>
            <w:vMerge/>
            <w:tcBorders>
              <w:top w:val="single" w:sz="8" w:space="0" w:color="auto"/>
              <w:left w:val="single" w:sz="8" w:space="0" w:color="auto"/>
              <w:bottom w:val="nil"/>
              <w:right w:val="single" w:sz="8" w:space="0" w:color="auto"/>
            </w:tcBorders>
            <w:vAlign w:val="center"/>
            <w:hideMark/>
          </w:tcPr>
          <w:p w:rsidR="002112EA" w:rsidRPr="002112EA" w:rsidRDefault="002112EA" w:rsidP="002112EA">
            <w:pPr>
              <w:rPr>
                <w:color w:val="000000"/>
              </w:rPr>
            </w:pPr>
          </w:p>
        </w:tc>
        <w:tc>
          <w:tcPr>
            <w:tcW w:w="4480" w:type="dxa"/>
            <w:vMerge/>
            <w:tcBorders>
              <w:top w:val="single" w:sz="8" w:space="0" w:color="auto"/>
              <w:left w:val="single" w:sz="8" w:space="0" w:color="auto"/>
              <w:bottom w:val="nil"/>
              <w:right w:val="single" w:sz="8" w:space="0" w:color="auto"/>
            </w:tcBorders>
            <w:vAlign w:val="center"/>
            <w:hideMark/>
          </w:tcPr>
          <w:p w:rsidR="002112EA" w:rsidRPr="002112EA" w:rsidRDefault="002112EA" w:rsidP="002112EA">
            <w:pPr>
              <w:rPr>
                <w:color w:val="000000"/>
              </w:rPr>
            </w:pPr>
          </w:p>
        </w:tc>
        <w:tc>
          <w:tcPr>
            <w:tcW w:w="8440" w:type="dxa"/>
            <w:tcBorders>
              <w:top w:val="nil"/>
              <w:left w:val="nil"/>
              <w:bottom w:val="single" w:sz="4" w:space="0" w:color="auto"/>
              <w:right w:val="single" w:sz="8" w:space="0" w:color="auto"/>
            </w:tcBorders>
            <w:shd w:val="clear" w:color="auto" w:fill="auto"/>
            <w:hideMark/>
          </w:tcPr>
          <w:p w:rsidR="002112EA" w:rsidRPr="002112EA" w:rsidRDefault="002112EA" w:rsidP="00077A6C">
            <w:pPr>
              <w:jc w:val="both"/>
              <w:rPr>
                <w:b/>
                <w:bCs/>
                <w:i/>
                <w:iCs/>
                <w:color w:val="000000"/>
                <w:u w:val="single"/>
              </w:rPr>
            </w:pPr>
            <w:r w:rsidRPr="002112EA">
              <w:rPr>
                <w:b/>
                <w:bCs/>
                <w:i/>
                <w:iCs/>
                <w:color w:val="000000"/>
                <w:u w:val="single"/>
              </w:rPr>
              <w:t>0</w:t>
            </w:r>
            <w:r w:rsidR="00077A6C">
              <w:rPr>
                <w:b/>
                <w:bCs/>
                <w:i/>
                <w:iCs/>
                <w:color w:val="000000"/>
                <w:u w:val="single"/>
              </w:rPr>
              <w:t>5</w:t>
            </w:r>
            <w:r w:rsidRPr="002112EA">
              <w:rPr>
                <w:b/>
                <w:bCs/>
                <w:i/>
                <w:iCs/>
                <w:color w:val="000000"/>
                <w:u w:val="single"/>
              </w:rPr>
              <w:t xml:space="preserve"> июля 2013 года в 05:00 (время московское).</w:t>
            </w:r>
          </w:p>
        </w:tc>
      </w:tr>
      <w:tr w:rsidR="002112EA" w:rsidRPr="002112EA" w:rsidTr="002112EA">
        <w:trPr>
          <w:trHeight w:val="705"/>
        </w:trPr>
        <w:tc>
          <w:tcPr>
            <w:tcW w:w="1060"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2112EA" w:rsidRPr="002112EA" w:rsidRDefault="002112EA" w:rsidP="002112EA">
            <w:pPr>
              <w:jc w:val="center"/>
              <w:rPr>
                <w:color w:val="000000"/>
              </w:rPr>
            </w:pPr>
            <w:bookmarkStart w:id="172" w:name="RANGE!A75"/>
            <w:r w:rsidRPr="002112EA">
              <w:rPr>
                <w:color w:val="000000"/>
              </w:rPr>
              <w:t>17.</w:t>
            </w:r>
            <w:r w:rsidRPr="002112EA">
              <w:rPr>
                <w:color w:val="000000"/>
                <w:sz w:val="14"/>
                <w:szCs w:val="14"/>
              </w:rPr>
              <w:t xml:space="preserve">              </w:t>
            </w:r>
            <w:r w:rsidRPr="002112EA">
              <w:rPr>
                <w:color w:val="000000"/>
              </w:rPr>
              <w:t> </w:t>
            </w:r>
            <w:bookmarkEnd w:id="172"/>
          </w:p>
        </w:tc>
        <w:tc>
          <w:tcPr>
            <w:tcW w:w="4480"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2112EA" w:rsidRPr="002112EA" w:rsidRDefault="002112EA" w:rsidP="002112EA">
            <w:pPr>
              <w:jc w:val="both"/>
              <w:rPr>
                <w:color w:val="000000"/>
              </w:rPr>
            </w:pPr>
            <w:r w:rsidRPr="002112EA">
              <w:rPr>
                <w:color w:val="000000"/>
              </w:rPr>
              <w:t>Срок проведения отборочной и оценочной стадии рассмотрения заявок</w:t>
            </w:r>
          </w:p>
        </w:tc>
        <w:tc>
          <w:tcPr>
            <w:tcW w:w="8440" w:type="dxa"/>
            <w:tcBorders>
              <w:top w:val="nil"/>
              <w:left w:val="nil"/>
              <w:bottom w:val="nil"/>
              <w:right w:val="single" w:sz="8" w:space="0" w:color="auto"/>
            </w:tcBorders>
            <w:shd w:val="clear" w:color="auto" w:fill="auto"/>
            <w:hideMark/>
          </w:tcPr>
          <w:p w:rsidR="002112EA" w:rsidRPr="002112EA" w:rsidRDefault="002112EA" w:rsidP="002112EA">
            <w:pPr>
              <w:jc w:val="both"/>
              <w:rPr>
                <w:color w:val="000000"/>
              </w:rPr>
            </w:pPr>
            <w:r w:rsidRPr="002112EA">
              <w:rPr>
                <w:color w:val="000000"/>
              </w:rPr>
              <w:t xml:space="preserve">636039, г. </w:t>
            </w:r>
            <w:proofErr w:type="spellStart"/>
            <w:r w:rsidRPr="002112EA">
              <w:rPr>
                <w:color w:val="000000"/>
              </w:rPr>
              <w:t>Северск</w:t>
            </w:r>
            <w:proofErr w:type="spellEnd"/>
            <w:r w:rsidRPr="002112EA">
              <w:rPr>
                <w:color w:val="000000"/>
              </w:rPr>
              <w:t xml:space="preserve">, </w:t>
            </w:r>
            <w:proofErr w:type="gramStart"/>
            <w:r w:rsidRPr="002112EA">
              <w:rPr>
                <w:color w:val="000000"/>
              </w:rPr>
              <w:t>Томской</w:t>
            </w:r>
            <w:proofErr w:type="gramEnd"/>
            <w:r w:rsidRPr="002112EA">
              <w:rPr>
                <w:color w:val="000000"/>
              </w:rPr>
              <w:t xml:space="preserve"> обл., ул. Курчатова 1, ОАО «СХК», </w:t>
            </w:r>
            <w:proofErr w:type="spellStart"/>
            <w:r w:rsidRPr="002112EA">
              <w:rPr>
                <w:color w:val="000000"/>
              </w:rPr>
              <w:t>каб</w:t>
            </w:r>
            <w:proofErr w:type="spellEnd"/>
            <w:r w:rsidRPr="002112EA">
              <w:rPr>
                <w:color w:val="000000"/>
              </w:rPr>
              <w:t xml:space="preserve">. гл. </w:t>
            </w:r>
            <w:proofErr w:type="spellStart"/>
            <w:r w:rsidRPr="002112EA">
              <w:rPr>
                <w:color w:val="000000"/>
              </w:rPr>
              <w:t>инж</w:t>
            </w:r>
            <w:proofErr w:type="spellEnd"/>
            <w:r w:rsidRPr="002112EA">
              <w:rPr>
                <w:color w:val="000000"/>
              </w:rPr>
              <w:t xml:space="preserve">.  </w:t>
            </w:r>
            <w:proofErr w:type="spellStart"/>
            <w:r w:rsidRPr="002112EA">
              <w:rPr>
                <w:color w:val="000000"/>
              </w:rPr>
              <w:t>УКСа</w:t>
            </w:r>
            <w:proofErr w:type="spellEnd"/>
            <w:r w:rsidRPr="002112EA">
              <w:rPr>
                <w:color w:val="000000"/>
              </w:rPr>
              <w:t xml:space="preserve"> ОАО «СХК» С.В. Ерофеева</w:t>
            </w:r>
          </w:p>
        </w:tc>
      </w:tr>
      <w:tr w:rsidR="002112EA" w:rsidRPr="002112EA" w:rsidTr="002112EA">
        <w:trPr>
          <w:trHeight w:val="660"/>
        </w:trPr>
        <w:tc>
          <w:tcPr>
            <w:tcW w:w="1060" w:type="dxa"/>
            <w:vMerge/>
            <w:tcBorders>
              <w:top w:val="single" w:sz="8" w:space="0" w:color="auto"/>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4480" w:type="dxa"/>
            <w:vMerge/>
            <w:tcBorders>
              <w:top w:val="single" w:sz="8" w:space="0" w:color="auto"/>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8440" w:type="dxa"/>
            <w:tcBorders>
              <w:top w:val="nil"/>
              <w:left w:val="nil"/>
              <w:bottom w:val="single" w:sz="8" w:space="0" w:color="auto"/>
              <w:right w:val="single" w:sz="8" w:space="0" w:color="auto"/>
            </w:tcBorders>
            <w:shd w:val="clear" w:color="auto" w:fill="auto"/>
            <w:hideMark/>
          </w:tcPr>
          <w:p w:rsidR="002112EA" w:rsidRPr="002112EA" w:rsidRDefault="002112EA" w:rsidP="002112EA">
            <w:pPr>
              <w:jc w:val="both"/>
              <w:rPr>
                <w:color w:val="000000"/>
              </w:rPr>
            </w:pPr>
            <w:r w:rsidRPr="002112EA">
              <w:rPr>
                <w:color w:val="000000"/>
              </w:rPr>
              <w:t>В течение 20 (двадцати) дней, следующих за днем окончания срока подачи заявок на участие в запросе цен.</w:t>
            </w:r>
          </w:p>
        </w:tc>
      </w:tr>
      <w:tr w:rsidR="002112EA" w:rsidRPr="002112EA" w:rsidTr="002112EA">
        <w:trPr>
          <w:trHeight w:val="2940"/>
        </w:trPr>
        <w:tc>
          <w:tcPr>
            <w:tcW w:w="1060" w:type="dxa"/>
            <w:vMerge w:val="restart"/>
            <w:tcBorders>
              <w:top w:val="nil"/>
              <w:left w:val="single" w:sz="8" w:space="0" w:color="auto"/>
              <w:bottom w:val="single" w:sz="8" w:space="0" w:color="000000"/>
              <w:right w:val="single" w:sz="8" w:space="0" w:color="auto"/>
            </w:tcBorders>
            <w:shd w:val="clear" w:color="auto" w:fill="auto"/>
            <w:hideMark/>
          </w:tcPr>
          <w:p w:rsidR="002112EA" w:rsidRPr="002112EA" w:rsidRDefault="002112EA" w:rsidP="002112EA">
            <w:pPr>
              <w:jc w:val="center"/>
              <w:rPr>
                <w:color w:val="000000"/>
              </w:rPr>
            </w:pPr>
            <w:bookmarkStart w:id="173" w:name="RANGE!A77"/>
            <w:r w:rsidRPr="002112EA">
              <w:rPr>
                <w:color w:val="000000"/>
              </w:rPr>
              <w:t>18.</w:t>
            </w:r>
            <w:r w:rsidRPr="002112EA">
              <w:rPr>
                <w:color w:val="000000"/>
                <w:sz w:val="14"/>
                <w:szCs w:val="14"/>
              </w:rPr>
              <w:t xml:space="preserve">              </w:t>
            </w:r>
            <w:r w:rsidRPr="002112EA">
              <w:rPr>
                <w:color w:val="000000"/>
              </w:rPr>
              <w:t> </w:t>
            </w:r>
            <w:bookmarkEnd w:id="173"/>
          </w:p>
        </w:tc>
        <w:tc>
          <w:tcPr>
            <w:tcW w:w="4480" w:type="dxa"/>
            <w:vMerge w:val="restart"/>
            <w:tcBorders>
              <w:top w:val="nil"/>
              <w:left w:val="single" w:sz="8" w:space="0" w:color="auto"/>
              <w:bottom w:val="single" w:sz="8" w:space="0" w:color="000000"/>
              <w:right w:val="single" w:sz="8" w:space="0" w:color="auto"/>
            </w:tcBorders>
            <w:shd w:val="clear" w:color="auto" w:fill="auto"/>
            <w:hideMark/>
          </w:tcPr>
          <w:p w:rsidR="002112EA" w:rsidRPr="002112EA" w:rsidRDefault="002112EA" w:rsidP="002112EA">
            <w:pPr>
              <w:rPr>
                <w:color w:val="000000"/>
              </w:rPr>
            </w:pPr>
            <w:r w:rsidRPr="002112EA">
              <w:rPr>
                <w:color w:val="000000"/>
              </w:rPr>
              <w:t>Срок заключения договора</w:t>
            </w:r>
          </w:p>
        </w:tc>
        <w:tc>
          <w:tcPr>
            <w:tcW w:w="8440" w:type="dxa"/>
            <w:tcBorders>
              <w:top w:val="nil"/>
              <w:left w:val="nil"/>
              <w:bottom w:val="nil"/>
              <w:right w:val="single" w:sz="8" w:space="0" w:color="auto"/>
            </w:tcBorders>
            <w:shd w:val="clear" w:color="auto" w:fill="auto"/>
            <w:hideMark/>
          </w:tcPr>
          <w:p w:rsidR="002112EA" w:rsidRPr="002112EA" w:rsidRDefault="002112EA" w:rsidP="002112EA">
            <w:pPr>
              <w:jc w:val="both"/>
              <w:rPr>
                <w:color w:val="000000"/>
              </w:rPr>
            </w:pPr>
            <w:proofErr w:type="gramStart"/>
            <w:r w:rsidRPr="002112EA">
              <w:rPr>
                <w:color w:val="000000"/>
              </w:rPr>
              <w:t xml:space="preserve">Заказчик в течение </w:t>
            </w:r>
            <w:r w:rsidRPr="002112EA">
              <w:rPr>
                <w:b/>
                <w:bCs/>
                <w:i/>
                <w:iCs/>
                <w:color w:val="000000"/>
              </w:rPr>
              <w:t>5 (пяти) рабочих</w:t>
            </w:r>
            <w:r w:rsidRPr="002112EA">
              <w:rPr>
                <w:color w:val="000000"/>
              </w:rPr>
              <w:t xml:space="preserve">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112EA">
              <w:rPr>
                <w:color w:val="000000"/>
              </w:rPr>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112EA">
              <w:rPr>
                <w:b/>
                <w:bCs/>
                <w:i/>
                <w:iCs/>
                <w:color w:val="000000"/>
              </w:rPr>
              <w:t xml:space="preserve"> в течение 5 (пяти</w:t>
            </w:r>
            <w:proofErr w:type="gramStart"/>
            <w:r w:rsidRPr="002112EA">
              <w:rPr>
                <w:b/>
                <w:bCs/>
                <w:i/>
                <w:iCs/>
                <w:color w:val="000000"/>
              </w:rPr>
              <w:t xml:space="preserve"> )</w:t>
            </w:r>
            <w:proofErr w:type="gramEnd"/>
            <w:r w:rsidRPr="002112EA">
              <w:rPr>
                <w:b/>
                <w:bCs/>
                <w:i/>
                <w:iCs/>
                <w:color w:val="000000"/>
              </w:rPr>
              <w:t xml:space="preserve"> рабочих </w:t>
            </w:r>
            <w:r w:rsidRPr="002112EA">
              <w:rPr>
                <w:color w:val="000000"/>
              </w:rPr>
              <w:t xml:space="preserve"> дней со дня направления указанного договора.</w:t>
            </w:r>
            <w:r w:rsidRPr="002112EA">
              <w:rPr>
                <w:b/>
                <w:bCs/>
                <w:i/>
                <w:iCs/>
                <w:color w:val="000000"/>
              </w:rPr>
              <w:t xml:space="preserve"> </w:t>
            </w:r>
          </w:p>
        </w:tc>
      </w:tr>
      <w:tr w:rsidR="002112EA" w:rsidRPr="002112EA" w:rsidTr="002112EA">
        <w:trPr>
          <w:trHeight w:val="1635"/>
        </w:trPr>
        <w:tc>
          <w:tcPr>
            <w:tcW w:w="106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8440" w:type="dxa"/>
            <w:tcBorders>
              <w:top w:val="nil"/>
              <w:left w:val="nil"/>
              <w:bottom w:val="nil"/>
              <w:right w:val="single" w:sz="8" w:space="0" w:color="auto"/>
            </w:tcBorders>
            <w:shd w:val="clear" w:color="auto" w:fill="auto"/>
            <w:hideMark/>
          </w:tcPr>
          <w:p w:rsidR="002112EA" w:rsidRPr="002112EA" w:rsidRDefault="002112EA" w:rsidP="002112EA">
            <w:pPr>
              <w:jc w:val="both"/>
              <w:rPr>
                <w:color w:val="000000"/>
              </w:rPr>
            </w:pPr>
            <w:r w:rsidRPr="002112EA">
              <w:rPr>
                <w:color w:val="000000"/>
              </w:rPr>
              <w:t>Договор заключается в течение 20</w:t>
            </w:r>
            <w:r w:rsidRPr="002112EA">
              <w:rPr>
                <w:b/>
                <w:bCs/>
                <w:i/>
                <w:iCs/>
                <w:color w:val="000000"/>
              </w:rPr>
              <w:t xml:space="preserve"> </w:t>
            </w:r>
            <w:r w:rsidRPr="002112EA">
              <w:rPr>
                <w:color w:val="000000"/>
              </w:rPr>
              <w:t xml:space="preserve">дней, но не ранее 10 дней со дня размещения на официальном сайте протокола оценки и сопоставления заявок на участие в запросе цен. В случае необходимости согласования сделки в </w:t>
            </w:r>
            <w:proofErr w:type="spellStart"/>
            <w:r w:rsidRPr="002112EA">
              <w:rPr>
                <w:color w:val="000000"/>
              </w:rPr>
              <w:t>Госкорпорации</w:t>
            </w:r>
            <w:proofErr w:type="spellEnd"/>
            <w:r w:rsidRPr="002112EA">
              <w:rPr>
                <w:color w:val="000000"/>
              </w:rPr>
              <w:t xml:space="preserve"> «</w:t>
            </w:r>
            <w:proofErr w:type="spellStart"/>
            <w:r w:rsidRPr="002112EA">
              <w:rPr>
                <w:color w:val="000000"/>
              </w:rPr>
              <w:t>Росатом</w:t>
            </w:r>
            <w:proofErr w:type="spellEnd"/>
            <w:r w:rsidRPr="002112EA">
              <w:rPr>
                <w:color w:val="000000"/>
              </w:rPr>
              <w:t>», договор заключается после такого согласования.</w:t>
            </w:r>
          </w:p>
        </w:tc>
      </w:tr>
      <w:tr w:rsidR="002112EA" w:rsidRPr="002112EA" w:rsidTr="002112EA">
        <w:trPr>
          <w:trHeight w:val="1890"/>
        </w:trPr>
        <w:tc>
          <w:tcPr>
            <w:tcW w:w="106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8440" w:type="dxa"/>
            <w:tcBorders>
              <w:top w:val="nil"/>
              <w:left w:val="nil"/>
              <w:bottom w:val="nil"/>
              <w:right w:val="single" w:sz="8" w:space="0" w:color="auto"/>
            </w:tcBorders>
            <w:shd w:val="clear" w:color="auto" w:fill="auto"/>
            <w:hideMark/>
          </w:tcPr>
          <w:p w:rsidR="002112EA" w:rsidRPr="002112EA" w:rsidRDefault="002112EA" w:rsidP="002112EA">
            <w:pPr>
              <w:jc w:val="both"/>
              <w:rPr>
                <w:color w:val="000000"/>
              </w:rPr>
            </w:pPr>
            <w:r w:rsidRPr="002112EA">
              <w:rPr>
                <w:color w:val="000000"/>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2112EA">
              <w:rPr>
                <w:color w:val="000000"/>
              </w:rPr>
              <w:t>изменения</w:t>
            </w:r>
            <w:proofErr w:type="gramEnd"/>
            <w:r w:rsidRPr="002112EA">
              <w:rPr>
                <w:color w:val="000000"/>
              </w:rPr>
              <w:t xml:space="preserve"> либо справку об отсутствии изменений. Срок подписания победителем запроса цен справки</w:t>
            </w:r>
            <w:r w:rsidRPr="002112EA">
              <w:rPr>
                <w:b/>
                <w:bCs/>
                <w:color w:val="000000"/>
              </w:rPr>
              <w:t xml:space="preserve">, </w:t>
            </w:r>
            <w:r w:rsidRPr="002112EA">
              <w:rPr>
                <w:color w:val="000000"/>
              </w:rPr>
              <w:t>подтверждающей актуальность информации – не ранее 5 (пяти) дней до заключения договора (с двух сторон).</w:t>
            </w:r>
          </w:p>
        </w:tc>
      </w:tr>
      <w:tr w:rsidR="002112EA" w:rsidRPr="002112EA" w:rsidTr="002112EA">
        <w:trPr>
          <w:trHeight w:val="1380"/>
        </w:trPr>
        <w:tc>
          <w:tcPr>
            <w:tcW w:w="106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8440" w:type="dxa"/>
            <w:tcBorders>
              <w:top w:val="nil"/>
              <w:left w:val="nil"/>
              <w:bottom w:val="nil"/>
              <w:right w:val="single" w:sz="8" w:space="0" w:color="auto"/>
            </w:tcBorders>
            <w:shd w:val="clear" w:color="auto" w:fill="auto"/>
            <w:hideMark/>
          </w:tcPr>
          <w:p w:rsidR="002112EA" w:rsidRPr="002112EA" w:rsidRDefault="002112EA" w:rsidP="002112EA">
            <w:pPr>
              <w:jc w:val="both"/>
              <w:rPr>
                <w:color w:val="000000"/>
              </w:rPr>
            </w:pPr>
            <w:r w:rsidRPr="002112EA">
              <w:rPr>
                <w:color w:val="000000"/>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tc>
      </w:tr>
      <w:tr w:rsidR="002112EA" w:rsidRPr="002112EA" w:rsidTr="002112EA">
        <w:trPr>
          <w:trHeight w:val="1620"/>
        </w:trPr>
        <w:tc>
          <w:tcPr>
            <w:tcW w:w="106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8440" w:type="dxa"/>
            <w:tcBorders>
              <w:top w:val="nil"/>
              <w:left w:val="nil"/>
              <w:bottom w:val="single" w:sz="8" w:space="0" w:color="auto"/>
              <w:right w:val="single" w:sz="8" w:space="0" w:color="auto"/>
            </w:tcBorders>
            <w:shd w:val="clear" w:color="auto" w:fill="auto"/>
            <w:hideMark/>
          </w:tcPr>
          <w:p w:rsidR="002112EA" w:rsidRPr="002112EA" w:rsidRDefault="002112EA" w:rsidP="002112EA">
            <w:pPr>
              <w:jc w:val="both"/>
              <w:rPr>
                <w:color w:val="000000"/>
              </w:rPr>
            </w:pPr>
            <w:r w:rsidRPr="002112EA">
              <w:rPr>
                <w:color w:val="000000"/>
              </w:rP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2112EA" w:rsidRPr="002112EA" w:rsidTr="002112EA">
        <w:trPr>
          <w:trHeight w:val="975"/>
        </w:trPr>
        <w:tc>
          <w:tcPr>
            <w:tcW w:w="1060" w:type="dxa"/>
            <w:tcBorders>
              <w:top w:val="nil"/>
              <w:left w:val="single" w:sz="8" w:space="0" w:color="auto"/>
              <w:bottom w:val="single" w:sz="8" w:space="0" w:color="auto"/>
              <w:right w:val="single" w:sz="8" w:space="0" w:color="auto"/>
            </w:tcBorders>
            <w:shd w:val="clear" w:color="auto" w:fill="auto"/>
            <w:hideMark/>
          </w:tcPr>
          <w:p w:rsidR="002112EA" w:rsidRPr="002112EA" w:rsidRDefault="002112EA" w:rsidP="002112EA">
            <w:pPr>
              <w:jc w:val="center"/>
              <w:rPr>
                <w:color w:val="000000"/>
              </w:rPr>
            </w:pPr>
            <w:bookmarkStart w:id="174" w:name="RANGE!A82"/>
            <w:r w:rsidRPr="002112EA">
              <w:rPr>
                <w:color w:val="000000"/>
              </w:rPr>
              <w:t>19.</w:t>
            </w:r>
            <w:r w:rsidRPr="002112EA">
              <w:rPr>
                <w:color w:val="000000"/>
                <w:sz w:val="14"/>
                <w:szCs w:val="14"/>
              </w:rPr>
              <w:t xml:space="preserve">              </w:t>
            </w:r>
            <w:r w:rsidRPr="002112EA">
              <w:rPr>
                <w:color w:val="000000"/>
              </w:rPr>
              <w:t> </w:t>
            </w:r>
            <w:bookmarkEnd w:id="174"/>
          </w:p>
        </w:tc>
        <w:tc>
          <w:tcPr>
            <w:tcW w:w="4480" w:type="dxa"/>
            <w:tcBorders>
              <w:top w:val="nil"/>
              <w:left w:val="nil"/>
              <w:bottom w:val="single" w:sz="8" w:space="0" w:color="auto"/>
              <w:right w:val="single" w:sz="8" w:space="0" w:color="auto"/>
            </w:tcBorders>
            <w:shd w:val="clear" w:color="auto" w:fill="auto"/>
            <w:hideMark/>
          </w:tcPr>
          <w:p w:rsidR="002112EA" w:rsidRPr="002112EA" w:rsidRDefault="002112EA" w:rsidP="002112EA">
            <w:pPr>
              <w:jc w:val="both"/>
              <w:rPr>
                <w:color w:val="000000"/>
              </w:rPr>
            </w:pPr>
            <w:r w:rsidRPr="002112EA">
              <w:rPr>
                <w:color w:val="000000"/>
              </w:rPr>
              <w:t>Обеспечение исполнения договора и/или обеспечения возврата аванса и/или обеспечения гарантийных обязательств</w:t>
            </w:r>
          </w:p>
        </w:tc>
        <w:tc>
          <w:tcPr>
            <w:tcW w:w="8440" w:type="dxa"/>
            <w:tcBorders>
              <w:top w:val="nil"/>
              <w:left w:val="nil"/>
              <w:bottom w:val="single" w:sz="8" w:space="0" w:color="auto"/>
              <w:right w:val="single" w:sz="8" w:space="0" w:color="auto"/>
            </w:tcBorders>
            <w:shd w:val="clear" w:color="auto" w:fill="auto"/>
            <w:hideMark/>
          </w:tcPr>
          <w:p w:rsidR="002112EA" w:rsidRPr="002112EA" w:rsidRDefault="002112EA" w:rsidP="002112EA">
            <w:pPr>
              <w:rPr>
                <w:color w:val="000000"/>
              </w:rPr>
            </w:pPr>
            <w:r w:rsidRPr="002112EA">
              <w:rPr>
                <w:color w:val="000000"/>
              </w:rPr>
              <w:t>Требования не установлены.</w:t>
            </w:r>
          </w:p>
        </w:tc>
      </w:tr>
      <w:tr w:rsidR="002112EA" w:rsidRPr="002112EA" w:rsidTr="002112EA">
        <w:trPr>
          <w:trHeight w:val="1350"/>
        </w:trPr>
        <w:tc>
          <w:tcPr>
            <w:tcW w:w="1060" w:type="dxa"/>
            <w:tcBorders>
              <w:top w:val="nil"/>
              <w:left w:val="single" w:sz="8" w:space="0" w:color="auto"/>
              <w:bottom w:val="single" w:sz="8" w:space="0" w:color="auto"/>
              <w:right w:val="single" w:sz="8" w:space="0" w:color="auto"/>
            </w:tcBorders>
            <w:shd w:val="clear" w:color="auto" w:fill="auto"/>
            <w:hideMark/>
          </w:tcPr>
          <w:p w:rsidR="002112EA" w:rsidRPr="002112EA" w:rsidRDefault="002112EA" w:rsidP="002112EA">
            <w:pPr>
              <w:jc w:val="center"/>
              <w:rPr>
                <w:color w:val="000000"/>
              </w:rPr>
            </w:pPr>
            <w:r w:rsidRPr="002112EA">
              <w:rPr>
                <w:color w:val="000000"/>
              </w:rPr>
              <w:t>20.</w:t>
            </w:r>
            <w:r w:rsidRPr="002112EA">
              <w:rPr>
                <w:color w:val="000000"/>
                <w:sz w:val="14"/>
                <w:szCs w:val="14"/>
              </w:rPr>
              <w:t xml:space="preserve">              </w:t>
            </w:r>
            <w:r w:rsidRPr="002112EA">
              <w:rPr>
                <w:color w:val="000000"/>
              </w:rPr>
              <w:t> </w:t>
            </w:r>
          </w:p>
        </w:tc>
        <w:tc>
          <w:tcPr>
            <w:tcW w:w="4480" w:type="dxa"/>
            <w:tcBorders>
              <w:top w:val="nil"/>
              <w:left w:val="nil"/>
              <w:bottom w:val="single" w:sz="8" w:space="0" w:color="auto"/>
              <w:right w:val="single" w:sz="8" w:space="0" w:color="auto"/>
            </w:tcBorders>
            <w:shd w:val="clear" w:color="auto" w:fill="auto"/>
            <w:hideMark/>
          </w:tcPr>
          <w:p w:rsidR="002112EA" w:rsidRPr="002112EA" w:rsidRDefault="002112EA" w:rsidP="002112EA">
            <w:pPr>
              <w:jc w:val="both"/>
              <w:rPr>
                <w:color w:val="000000"/>
              </w:rPr>
            </w:pPr>
            <w:r w:rsidRPr="002112EA">
              <w:rPr>
                <w:color w:val="00000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8440" w:type="dxa"/>
            <w:tcBorders>
              <w:top w:val="nil"/>
              <w:left w:val="nil"/>
              <w:bottom w:val="single" w:sz="8" w:space="0" w:color="auto"/>
              <w:right w:val="single" w:sz="8" w:space="0" w:color="auto"/>
            </w:tcBorders>
            <w:shd w:val="clear" w:color="auto" w:fill="auto"/>
            <w:hideMark/>
          </w:tcPr>
          <w:p w:rsidR="002112EA" w:rsidRPr="002112EA" w:rsidRDefault="002112EA" w:rsidP="002112EA">
            <w:pPr>
              <w:rPr>
                <w:color w:val="000000"/>
              </w:rPr>
            </w:pPr>
            <w:r w:rsidRPr="002112EA">
              <w:rPr>
                <w:color w:val="000000"/>
              </w:rPr>
              <w:t>Не требуется</w:t>
            </w:r>
          </w:p>
        </w:tc>
      </w:tr>
      <w:tr w:rsidR="002112EA" w:rsidRPr="002112EA" w:rsidTr="002112EA">
        <w:trPr>
          <w:trHeight w:val="2340"/>
        </w:trPr>
        <w:tc>
          <w:tcPr>
            <w:tcW w:w="1060" w:type="dxa"/>
            <w:vMerge w:val="restart"/>
            <w:tcBorders>
              <w:top w:val="nil"/>
              <w:left w:val="single" w:sz="8" w:space="0" w:color="auto"/>
              <w:bottom w:val="single" w:sz="8" w:space="0" w:color="000000"/>
              <w:right w:val="single" w:sz="8" w:space="0" w:color="auto"/>
            </w:tcBorders>
            <w:shd w:val="clear" w:color="auto" w:fill="auto"/>
            <w:hideMark/>
          </w:tcPr>
          <w:p w:rsidR="002112EA" w:rsidRPr="002112EA" w:rsidRDefault="002112EA" w:rsidP="002112EA">
            <w:pPr>
              <w:jc w:val="center"/>
              <w:rPr>
                <w:color w:val="000000"/>
              </w:rPr>
            </w:pPr>
            <w:bookmarkStart w:id="175" w:name="RANGE!A84"/>
            <w:r w:rsidRPr="002112EA">
              <w:rPr>
                <w:color w:val="000000"/>
              </w:rPr>
              <w:t>21.</w:t>
            </w:r>
            <w:r w:rsidRPr="002112EA">
              <w:rPr>
                <w:color w:val="000000"/>
                <w:sz w:val="14"/>
                <w:szCs w:val="14"/>
              </w:rPr>
              <w:t xml:space="preserve">              </w:t>
            </w:r>
            <w:r w:rsidRPr="002112EA">
              <w:rPr>
                <w:color w:val="000000"/>
              </w:rPr>
              <w:t> </w:t>
            </w:r>
            <w:bookmarkEnd w:id="175"/>
          </w:p>
        </w:tc>
        <w:tc>
          <w:tcPr>
            <w:tcW w:w="4480" w:type="dxa"/>
            <w:vMerge w:val="restart"/>
            <w:tcBorders>
              <w:top w:val="nil"/>
              <w:left w:val="single" w:sz="8" w:space="0" w:color="auto"/>
              <w:bottom w:val="single" w:sz="8" w:space="0" w:color="000000"/>
              <w:right w:val="single" w:sz="8" w:space="0" w:color="auto"/>
            </w:tcBorders>
            <w:shd w:val="clear" w:color="auto" w:fill="auto"/>
            <w:hideMark/>
          </w:tcPr>
          <w:p w:rsidR="002112EA" w:rsidRPr="002112EA" w:rsidRDefault="002112EA" w:rsidP="002112EA">
            <w:pPr>
              <w:jc w:val="both"/>
              <w:rPr>
                <w:color w:val="000000"/>
              </w:rPr>
            </w:pPr>
            <w:r w:rsidRPr="002112EA">
              <w:rPr>
                <w:color w:val="000000"/>
              </w:rPr>
              <w:t>Порядок обжалования действий заказчика, организатора запроса цен, закупочной комиссии</w:t>
            </w:r>
          </w:p>
        </w:tc>
        <w:tc>
          <w:tcPr>
            <w:tcW w:w="8440" w:type="dxa"/>
            <w:tcBorders>
              <w:top w:val="nil"/>
              <w:left w:val="nil"/>
              <w:bottom w:val="nil"/>
              <w:right w:val="single" w:sz="8" w:space="0" w:color="auto"/>
            </w:tcBorders>
            <w:shd w:val="clear" w:color="auto" w:fill="auto"/>
            <w:hideMark/>
          </w:tcPr>
          <w:p w:rsidR="002112EA" w:rsidRPr="002112EA" w:rsidRDefault="002112EA" w:rsidP="002112EA">
            <w:pPr>
              <w:jc w:val="both"/>
              <w:rPr>
                <w:color w:val="000000"/>
              </w:rPr>
            </w:pPr>
            <w:r w:rsidRPr="002112EA">
              <w:rPr>
                <w:color w:val="000000"/>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proofErr w:type="spellStart"/>
            <w:r w:rsidRPr="002112EA">
              <w:rPr>
                <w:color w:val="000000"/>
              </w:rPr>
              <w:t>arbitration@tvel.ru</w:t>
            </w:r>
            <w:proofErr w:type="spellEnd"/>
            <w:r w:rsidRPr="002112EA">
              <w:rPr>
                <w:color w:val="000000"/>
              </w:rPr>
              <w:t xml:space="preserve">, либо в ЦАК по электронному адресу </w:t>
            </w:r>
            <w:proofErr w:type="spellStart"/>
            <w:r w:rsidRPr="002112EA">
              <w:rPr>
                <w:color w:val="000000"/>
              </w:rPr>
              <w:t>arbitration@rosatom.ru</w:t>
            </w:r>
            <w:proofErr w:type="spellEnd"/>
            <w:r w:rsidRPr="002112EA">
              <w:rPr>
                <w:color w:val="000000"/>
              </w:rPr>
              <w:t>, а также в адрес Заказчика на указанный в настоящей Документации электронный адрес контактного лица по орг</w:t>
            </w:r>
            <w:proofErr w:type="gramStart"/>
            <w:r w:rsidRPr="002112EA">
              <w:rPr>
                <w:color w:val="000000"/>
              </w:rPr>
              <w:t>.в</w:t>
            </w:r>
            <w:proofErr w:type="gramEnd"/>
            <w:r w:rsidRPr="002112EA">
              <w:rPr>
                <w:color w:val="000000"/>
              </w:rPr>
              <w:t>опросам.</w:t>
            </w:r>
          </w:p>
        </w:tc>
      </w:tr>
      <w:tr w:rsidR="002112EA" w:rsidRPr="002112EA" w:rsidTr="002112EA">
        <w:trPr>
          <w:trHeight w:val="1725"/>
        </w:trPr>
        <w:tc>
          <w:tcPr>
            <w:tcW w:w="106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8440" w:type="dxa"/>
            <w:tcBorders>
              <w:top w:val="nil"/>
              <w:left w:val="nil"/>
              <w:bottom w:val="nil"/>
              <w:right w:val="single" w:sz="8" w:space="0" w:color="auto"/>
            </w:tcBorders>
            <w:shd w:val="clear" w:color="auto" w:fill="auto"/>
            <w:hideMark/>
          </w:tcPr>
          <w:p w:rsidR="002112EA" w:rsidRPr="002112EA" w:rsidRDefault="002112EA" w:rsidP="002112EA">
            <w:pPr>
              <w:jc w:val="both"/>
              <w:rPr>
                <w:color w:val="000000"/>
              </w:rPr>
            </w:pPr>
            <w:r w:rsidRPr="002112EA">
              <w:rPr>
                <w:color w:val="000000"/>
              </w:rPr>
              <w:t>Направление жалоб допускается в любое время с момента размещения извещения о проведении запроса цен, но не позднее чем через 10 (десять)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tc>
      </w:tr>
      <w:tr w:rsidR="002112EA" w:rsidRPr="002112EA" w:rsidTr="002112EA">
        <w:trPr>
          <w:trHeight w:val="1020"/>
        </w:trPr>
        <w:tc>
          <w:tcPr>
            <w:tcW w:w="106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8440" w:type="dxa"/>
            <w:tcBorders>
              <w:top w:val="nil"/>
              <w:left w:val="nil"/>
              <w:bottom w:val="nil"/>
              <w:right w:val="single" w:sz="8" w:space="0" w:color="auto"/>
            </w:tcBorders>
            <w:shd w:val="clear" w:color="auto" w:fill="auto"/>
            <w:hideMark/>
          </w:tcPr>
          <w:p w:rsidR="002112EA" w:rsidRPr="002112EA" w:rsidRDefault="002112EA" w:rsidP="002112EA">
            <w:pPr>
              <w:jc w:val="both"/>
              <w:rPr>
                <w:color w:val="000000"/>
              </w:rPr>
            </w:pPr>
            <w:r w:rsidRPr="002112EA">
              <w:rPr>
                <w:color w:val="000000"/>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tc>
      </w:tr>
      <w:tr w:rsidR="002112EA" w:rsidRPr="002112EA" w:rsidTr="002112EA">
        <w:trPr>
          <w:trHeight w:val="1020"/>
        </w:trPr>
        <w:tc>
          <w:tcPr>
            <w:tcW w:w="106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8440" w:type="dxa"/>
            <w:tcBorders>
              <w:top w:val="nil"/>
              <w:left w:val="nil"/>
              <w:bottom w:val="nil"/>
              <w:right w:val="single" w:sz="8" w:space="0" w:color="auto"/>
            </w:tcBorders>
            <w:shd w:val="clear" w:color="auto" w:fill="auto"/>
            <w:hideMark/>
          </w:tcPr>
          <w:p w:rsidR="002112EA" w:rsidRPr="002112EA" w:rsidRDefault="002112EA" w:rsidP="002112EA">
            <w:pPr>
              <w:jc w:val="both"/>
              <w:rPr>
                <w:color w:val="000000"/>
              </w:rPr>
            </w:pPr>
            <w:r w:rsidRPr="002112EA">
              <w:rPr>
                <w:color w:val="000000"/>
              </w:rPr>
              <w:t xml:space="preserve">На сайте http://zakupki.rosatom.ru/ (раздел Контроль и </w:t>
            </w:r>
            <w:proofErr w:type="gramStart"/>
            <w:r w:rsidRPr="002112EA">
              <w:rPr>
                <w:color w:val="000000"/>
              </w:rPr>
              <w:t>арбитраж</w:t>
            </w:r>
            <w:proofErr w:type="gramEnd"/>
            <w:r w:rsidRPr="002112EA">
              <w:rPr>
                <w:color w:val="000000"/>
              </w:rPr>
              <w:t>/Нормативные документы) представлены Методические рекомендации о порядке рассмотрения жалоб.</w:t>
            </w:r>
          </w:p>
        </w:tc>
      </w:tr>
      <w:tr w:rsidR="002112EA" w:rsidRPr="002112EA" w:rsidTr="002112EA">
        <w:trPr>
          <w:trHeight w:val="990"/>
        </w:trPr>
        <w:tc>
          <w:tcPr>
            <w:tcW w:w="106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8440" w:type="dxa"/>
            <w:tcBorders>
              <w:top w:val="nil"/>
              <w:left w:val="nil"/>
              <w:bottom w:val="nil"/>
              <w:right w:val="single" w:sz="8" w:space="0" w:color="auto"/>
            </w:tcBorders>
            <w:shd w:val="clear" w:color="auto" w:fill="auto"/>
            <w:hideMark/>
          </w:tcPr>
          <w:p w:rsidR="002112EA" w:rsidRPr="002112EA" w:rsidRDefault="002112EA" w:rsidP="002112EA">
            <w:pPr>
              <w:jc w:val="both"/>
              <w:rPr>
                <w:color w:val="000000"/>
              </w:rPr>
            </w:pPr>
            <w:r w:rsidRPr="002112EA">
              <w:rPr>
                <w:color w:val="000000"/>
              </w:rPr>
              <w:t xml:space="preserve">Информация о состоянии и итогах рассмотрения жалобы отражается на сайте закупок </w:t>
            </w:r>
            <w:proofErr w:type="spellStart"/>
            <w:r w:rsidRPr="002112EA">
              <w:rPr>
                <w:color w:val="000000"/>
              </w:rPr>
              <w:t>Госкорпорации</w:t>
            </w:r>
            <w:proofErr w:type="spellEnd"/>
            <w:r w:rsidRPr="002112EA">
              <w:rPr>
                <w:color w:val="000000"/>
              </w:rPr>
              <w:t xml:space="preserve"> «</w:t>
            </w:r>
            <w:proofErr w:type="spellStart"/>
            <w:r w:rsidRPr="002112EA">
              <w:rPr>
                <w:color w:val="000000"/>
              </w:rPr>
              <w:t>Росатом</w:t>
            </w:r>
            <w:proofErr w:type="spellEnd"/>
            <w:r w:rsidRPr="002112EA">
              <w:rPr>
                <w:color w:val="000000"/>
              </w:rPr>
              <w:t>» на странице соответствующей закупки.</w:t>
            </w:r>
          </w:p>
        </w:tc>
      </w:tr>
      <w:tr w:rsidR="002112EA" w:rsidRPr="002112EA" w:rsidTr="002112EA">
        <w:trPr>
          <w:trHeight w:val="1365"/>
        </w:trPr>
        <w:tc>
          <w:tcPr>
            <w:tcW w:w="106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8440" w:type="dxa"/>
            <w:tcBorders>
              <w:top w:val="nil"/>
              <w:left w:val="nil"/>
              <w:bottom w:val="single" w:sz="8" w:space="0" w:color="auto"/>
              <w:right w:val="single" w:sz="8" w:space="0" w:color="auto"/>
            </w:tcBorders>
            <w:shd w:val="clear" w:color="auto" w:fill="auto"/>
            <w:hideMark/>
          </w:tcPr>
          <w:p w:rsidR="002112EA" w:rsidRPr="002112EA" w:rsidRDefault="002112EA" w:rsidP="002112EA">
            <w:pPr>
              <w:rPr>
                <w:color w:val="000000"/>
              </w:rPr>
            </w:pPr>
            <w:r w:rsidRPr="002112EA">
              <w:rPr>
                <w:color w:val="000000"/>
              </w:rPr>
              <w:t xml:space="preserve">Решение органа заказчика по рассмотрению жалоб может быть обжаловано в ЦАК, а решения ЦАК — в Контрольной комиссии </w:t>
            </w:r>
            <w:proofErr w:type="spellStart"/>
            <w:r w:rsidRPr="002112EA">
              <w:rPr>
                <w:color w:val="000000"/>
              </w:rPr>
              <w:t>Госкорпорации</w:t>
            </w:r>
            <w:proofErr w:type="spellEnd"/>
            <w:r w:rsidRPr="002112EA">
              <w:rPr>
                <w:color w:val="000000"/>
              </w:rPr>
              <w:t xml:space="preserve"> «</w:t>
            </w:r>
            <w:proofErr w:type="spellStart"/>
            <w:r w:rsidRPr="002112EA">
              <w:rPr>
                <w:color w:val="000000"/>
              </w:rPr>
              <w:t>Росатом</w:t>
            </w:r>
            <w:proofErr w:type="spellEnd"/>
            <w:r w:rsidRPr="002112EA">
              <w:rPr>
                <w:color w:val="000000"/>
              </w:rPr>
              <w:t xml:space="preserve">» не позднее 1 (одного) месяца </w:t>
            </w:r>
            <w:proofErr w:type="gramStart"/>
            <w:r w:rsidRPr="002112EA">
              <w:rPr>
                <w:color w:val="000000"/>
              </w:rPr>
              <w:t>с даты размещения</w:t>
            </w:r>
            <w:proofErr w:type="gramEnd"/>
            <w:r w:rsidRPr="002112EA">
              <w:rPr>
                <w:color w:val="000000"/>
              </w:rPr>
              <w:t xml:space="preserve"> на официальном сайте результата рассмотрения жалобы.</w:t>
            </w:r>
          </w:p>
        </w:tc>
      </w:tr>
      <w:tr w:rsidR="002112EA" w:rsidRPr="002112EA" w:rsidTr="002112EA">
        <w:trPr>
          <w:trHeight w:val="960"/>
        </w:trPr>
        <w:tc>
          <w:tcPr>
            <w:tcW w:w="1060" w:type="dxa"/>
            <w:vMerge w:val="restart"/>
            <w:tcBorders>
              <w:top w:val="nil"/>
              <w:left w:val="single" w:sz="8" w:space="0" w:color="auto"/>
              <w:bottom w:val="single" w:sz="8" w:space="0" w:color="000000"/>
              <w:right w:val="single" w:sz="8" w:space="0" w:color="auto"/>
            </w:tcBorders>
            <w:shd w:val="clear" w:color="auto" w:fill="auto"/>
            <w:hideMark/>
          </w:tcPr>
          <w:p w:rsidR="002112EA" w:rsidRPr="002112EA" w:rsidRDefault="002112EA" w:rsidP="002112EA">
            <w:pPr>
              <w:jc w:val="center"/>
              <w:rPr>
                <w:color w:val="000000"/>
              </w:rPr>
            </w:pPr>
            <w:r w:rsidRPr="002112EA">
              <w:rPr>
                <w:color w:val="000000"/>
              </w:rPr>
              <w:t>22.</w:t>
            </w:r>
            <w:r w:rsidRPr="002112EA">
              <w:rPr>
                <w:color w:val="000000"/>
                <w:sz w:val="14"/>
                <w:szCs w:val="14"/>
              </w:rPr>
              <w:t xml:space="preserve">              </w:t>
            </w:r>
            <w:r w:rsidRPr="002112EA">
              <w:rPr>
                <w:color w:val="000000"/>
              </w:rPr>
              <w:t> </w:t>
            </w:r>
          </w:p>
        </w:tc>
        <w:tc>
          <w:tcPr>
            <w:tcW w:w="4480" w:type="dxa"/>
            <w:vMerge w:val="restart"/>
            <w:tcBorders>
              <w:top w:val="nil"/>
              <w:left w:val="single" w:sz="8" w:space="0" w:color="auto"/>
              <w:bottom w:val="single" w:sz="8" w:space="0" w:color="000000"/>
              <w:right w:val="single" w:sz="8" w:space="0" w:color="auto"/>
            </w:tcBorders>
            <w:shd w:val="clear" w:color="auto" w:fill="auto"/>
            <w:hideMark/>
          </w:tcPr>
          <w:p w:rsidR="002112EA" w:rsidRPr="002112EA" w:rsidRDefault="002112EA" w:rsidP="002112EA">
            <w:pPr>
              <w:jc w:val="both"/>
              <w:rPr>
                <w:color w:val="000000"/>
              </w:rPr>
            </w:pPr>
            <w:r w:rsidRPr="002112EA">
              <w:rPr>
                <w:color w:val="000000"/>
              </w:rPr>
              <w:t>Каналы связи, по которым можно сообщить о фактах злоупотребления при проведении запроса цен</w:t>
            </w:r>
          </w:p>
        </w:tc>
        <w:tc>
          <w:tcPr>
            <w:tcW w:w="8440" w:type="dxa"/>
            <w:tcBorders>
              <w:top w:val="nil"/>
              <w:left w:val="nil"/>
              <w:bottom w:val="nil"/>
              <w:right w:val="single" w:sz="8" w:space="0" w:color="auto"/>
            </w:tcBorders>
            <w:shd w:val="clear" w:color="auto" w:fill="auto"/>
            <w:hideMark/>
          </w:tcPr>
          <w:p w:rsidR="002112EA" w:rsidRPr="002112EA" w:rsidRDefault="002112EA" w:rsidP="002112EA">
            <w:pPr>
              <w:jc w:val="both"/>
              <w:rPr>
                <w:color w:val="000000"/>
              </w:rPr>
            </w:pPr>
            <w:r w:rsidRPr="002112EA">
              <w:rPr>
                <w:color w:val="000000"/>
              </w:rPr>
              <w:t xml:space="preserve">О фактах злоупотреблений участник запроса цен может заявить в </w:t>
            </w:r>
            <w:proofErr w:type="spellStart"/>
            <w:r w:rsidRPr="002112EA">
              <w:rPr>
                <w:color w:val="000000"/>
              </w:rPr>
              <w:t>Госкорпорацию</w:t>
            </w:r>
            <w:proofErr w:type="spellEnd"/>
            <w:r w:rsidRPr="002112EA">
              <w:rPr>
                <w:color w:val="000000"/>
              </w:rPr>
              <w:t xml:space="preserve"> «</w:t>
            </w:r>
            <w:proofErr w:type="spellStart"/>
            <w:r w:rsidRPr="002112EA">
              <w:rPr>
                <w:color w:val="000000"/>
              </w:rPr>
              <w:t>Росатом</w:t>
            </w:r>
            <w:proofErr w:type="spellEnd"/>
            <w:r w:rsidRPr="002112EA">
              <w:rPr>
                <w:color w:val="000000"/>
              </w:rPr>
              <w:t>» и сообщить об этом гласно или анонимно, воспользовавшись следующими каналами связи:</w:t>
            </w:r>
          </w:p>
        </w:tc>
      </w:tr>
      <w:tr w:rsidR="002112EA" w:rsidRPr="002112EA" w:rsidTr="002112EA">
        <w:trPr>
          <w:trHeight w:val="720"/>
        </w:trPr>
        <w:tc>
          <w:tcPr>
            <w:tcW w:w="106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8440" w:type="dxa"/>
            <w:tcBorders>
              <w:top w:val="nil"/>
              <w:left w:val="nil"/>
              <w:bottom w:val="nil"/>
              <w:right w:val="single" w:sz="8" w:space="0" w:color="auto"/>
            </w:tcBorders>
            <w:shd w:val="clear" w:color="auto" w:fill="auto"/>
            <w:hideMark/>
          </w:tcPr>
          <w:p w:rsidR="002112EA" w:rsidRPr="002112EA" w:rsidRDefault="002112EA" w:rsidP="002112EA">
            <w:pPr>
              <w:jc w:val="both"/>
              <w:rPr>
                <w:color w:val="000000"/>
              </w:rPr>
            </w:pPr>
            <w:r w:rsidRPr="002112EA">
              <w:rPr>
                <w:color w:val="000000"/>
              </w:rPr>
              <w:t>1. Телефон «горячей линии»: 8-800-100-07-07 (многоканальный, круглосуточно, бесплатно из любой точки страны);</w:t>
            </w:r>
          </w:p>
        </w:tc>
      </w:tr>
      <w:tr w:rsidR="002112EA" w:rsidRPr="002112EA" w:rsidTr="002112EA">
        <w:trPr>
          <w:trHeight w:val="375"/>
        </w:trPr>
        <w:tc>
          <w:tcPr>
            <w:tcW w:w="106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8440" w:type="dxa"/>
            <w:tcBorders>
              <w:top w:val="nil"/>
              <w:left w:val="nil"/>
              <w:bottom w:val="single" w:sz="8" w:space="0" w:color="auto"/>
              <w:right w:val="single" w:sz="8" w:space="0" w:color="auto"/>
            </w:tcBorders>
            <w:shd w:val="clear" w:color="auto" w:fill="auto"/>
            <w:hideMark/>
          </w:tcPr>
          <w:p w:rsidR="002112EA" w:rsidRPr="002112EA" w:rsidRDefault="00404EC8" w:rsidP="002112EA">
            <w:pPr>
              <w:jc w:val="both"/>
              <w:rPr>
                <w:color w:val="000000"/>
              </w:rPr>
            </w:pPr>
            <w:hyperlink r:id="rId25" w:history="1">
              <w:r w:rsidR="002112EA" w:rsidRPr="002112EA">
                <w:rPr>
                  <w:color w:val="000000"/>
                </w:rPr>
                <w:t>2. Адрес электронной почты: 0707@rosatom.ru;</w:t>
              </w:r>
            </w:hyperlink>
          </w:p>
        </w:tc>
      </w:tr>
      <w:tr w:rsidR="002112EA" w:rsidRPr="002112EA" w:rsidTr="002112EA">
        <w:trPr>
          <w:trHeight w:val="720"/>
        </w:trPr>
        <w:tc>
          <w:tcPr>
            <w:tcW w:w="106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2112EA" w:rsidRPr="002112EA" w:rsidRDefault="002112EA" w:rsidP="002112EA">
            <w:pPr>
              <w:rPr>
                <w:color w:val="000000"/>
              </w:rPr>
            </w:pPr>
          </w:p>
        </w:tc>
        <w:tc>
          <w:tcPr>
            <w:tcW w:w="8440" w:type="dxa"/>
            <w:tcBorders>
              <w:top w:val="nil"/>
              <w:left w:val="nil"/>
              <w:bottom w:val="single" w:sz="8" w:space="0" w:color="auto"/>
              <w:right w:val="single" w:sz="8" w:space="0" w:color="auto"/>
            </w:tcBorders>
            <w:shd w:val="clear" w:color="auto" w:fill="auto"/>
            <w:hideMark/>
          </w:tcPr>
          <w:p w:rsidR="002112EA" w:rsidRPr="002112EA" w:rsidRDefault="002112EA" w:rsidP="002112EA">
            <w:pPr>
              <w:jc w:val="both"/>
              <w:rPr>
                <w:color w:val="000000"/>
              </w:rPr>
            </w:pPr>
            <w:r w:rsidRPr="002112EA">
              <w:rPr>
                <w:color w:val="000000"/>
              </w:rPr>
              <w:t xml:space="preserve">3. Адрес для почтовых отправлений: 119017, Москва, а/я 226, Департамент защиты активов </w:t>
            </w:r>
            <w:proofErr w:type="spellStart"/>
            <w:r w:rsidRPr="002112EA">
              <w:rPr>
                <w:color w:val="000000"/>
              </w:rPr>
              <w:t>Госкорпорации</w:t>
            </w:r>
            <w:proofErr w:type="spellEnd"/>
            <w:r w:rsidRPr="002112EA">
              <w:rPr>
                <w:color w:val="000000"/>
              </w:rPr>
              <w:t xml:space="preserve"> «</w:t>
            </w:r>
            <w:proofErr w:type="spellStart"/>
            <w:r w:rsidRPr="002112EA">
              <w:rPr>
                <w:color w:val="000000"/>
              </w:rPr>
              <w:t>Росатом</w:t>
            </w:r>
            <w:proofErr w:type="spellEnd"/>
            <w:r w:rsidRPr="002112EA">
              <w:rPr>
                <w:color w:val="000000"/>
              </w:rPr>
              <w:t>».</w:t>
            </w:r>
          </w:p>
        </w:tc>
      </w:tr>
    </w:tbl>
    <w:p w:rsidR="002112EA" w:rsidRPr="00225DB0" w:rsidRDefault="002112EA" w:rsidP="00C87330">
      <w:pPr>
        <w:tabs>
          <w:tab w:val="num" w:pos="1800"/>
        </w:tabs>
        <w:spacing w:after="120"/>
        <w:jc w:val="both"/>
        <w:sectPr w:rsidR="002112EA"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76" w:name="_Ref317252392"/>
      <w:bookmarkStart w:id="177" w:name="_Ref317252770"/>
      <w:bookmarkStart w:id="178" w:name="_Ref317258826"/>
      <w:bookmarkStart w:id="179" w:name="_Ref317258847"/>
      <w:bookmarkStart w:id="180" w:name="_Ref317258884"/>
      <w:bookmarkStart w:id="181" w:name="_Ref317259078"/>
      <w:bookmarkStart w:id="182" w:name="_Ref317259086"/>
      <w:bookmarkStart w:id="183" w:name="_Ref317259097"/>
      <w:bookmarkStart w:id="184" w:name="_Ref317259107"/>
      <w:bookmarkStart w:id="185" w:name="_Ref317259121"/>
      <w:bookmarkStart w:id="186" w:name="_Ref317259138"/>
      <w:bookmarkStart w:id="187" w:name="_Ref317259149"/>
      <w:bookmarkStart w:id="188" w:name="_Ref317259167"/>
      <w:bookmarkStart w:id="189" w:name="_Ref317259176"/>
      <w:bookmarkStart w:id="190" w:name="_Ref317259188"/>
      <w:bookmarkStart w:id="191" w:name="_Ref317259197"/>
      <w:bookmarkStart w:id="192" w:name="_Ref317259206"/>
      <w:bookmarkStart w:id="193" w:name="_Ref317259217"/>
      <w:bookmarkStart w:id="194" w:name="_Ref317259233"/>
      <w:bookmarkStart w:id="195" w:name="_Toc326685852"/>
      <w:bookmarkStart w:id="196" w:name="_Toc255987070"/>
      <w:bookmarkStart w:id="197"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p>
    <w:bookmarkEnd w:id="196"/>
    <w:p w:rsidR="00C87330" w:rsidRPr="00225DB0" w:rsidRDefault="00C87330" w:rsidP="00C87330">
      <w:pPr>
        <w:pStyle w:val="Times12"/>
        <w:jc w:val="right"/>
        <w:rPr>
          <w:bCs w:val="0"/>
          <w:szCs w:val="24"/>
        </w:rPr>
      </w:pPr>
      <w:r w:rsidRPr="00225DB0">
        <w:rPr>
          <w:bCs w:val="0"/>
          <w:szCs w:val="24"/>
        </w:rPr>
        <w:t>Форма 1</w:t>
      </w:r>
    </w:p>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1"/>
        <w:numPr>
          <w:ilvl w:val="0"/>
          <w:numId w:val="0"/>
        </w:numPr>
        <w:spacing w:before="0" w:after="0"/>
        <w:jc w:val="center"/>
        <w:rPr>
          <w:rFonts w:ascii="Times New Roman" w:hAnsi="Times New Roman" w:cs="Times New Roman"/>
          <w:b w:val="0"/>
          <w:bCs w:val="0"/>
          <w:i w:val="0"/>
          <w:sz w:val="24"/>
          <w:szCs w:val="24"/>
        </w:rPr>
      </w:pPr>
      <w:bookmarkStart w:id="198" w:name="_Письмо_о_подаче"/>
      <w:bookmarkStart w:id="199" w:name="_Toc255987071"/>
      <w:bookmarkStart w:id="200" w:name="_Toc272505461"/>
      <w:bookmarkEnd w:id="198"/>
    </w:p>
    <w:p w:rsidR="00C87330" w:rsidRPr="00225DB0" w:rsidRDefault="00C87330" w:rsidP="00C87330">
      <w:pPr>
        <w:pStyle w:val="21"/>
        <w:numPr>
          <w:ilvl w:val="0"/>
          <w:numId w:val="0"/>
        </w:numPr>
        <w:spacing w:before="0" w:after="0"/>
        <w:jc w:val="center"/>
        <w:rPr>
          <w:rFonts w:ascii="Times New Roman" w:hAnsi="Times New Roman" w:cs="Times New Roman"/>
          <w:b w:val="0"/>
          <w:bCs w:val="0"/>
          <w:i w:val="0"/>
          <w:sz w:val="24"/>
          <w:szCs w:val="24"/>
        </w:rPr>
      </w:pPr>
      <w:bookmarkStart w:id="201" w:name="_ЗАЯВКА_НА_УЧАСТИЕ"/>
      <w:bookmarkStart w:id="202" w:name="_Toc329341349"/>
      <w:bookmarkStart w:id="203" w:name="_Toc329341997"/>
      <w:bookmarkEnd w:id="201"/>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199"/>
      <w:bookmarkEnd w:id="200"/>
      <w:bookmarkEnd w:id="202"/>
      <w:bookmarkEnd w:id="203"/>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r w:rsidRPr="00225DB0">
        <w:rPr>
          <w:szCs w:val="24"/>
        </w:rPr>
        <w:t xml:space="preserve">Изучив извещение о проведении </w:t>
      </w:r>
      <w:r w:rsidR="00466F9E" w:rsidRPr="00225DB0">
        <w:rPr>
          <w:szCs w:val="24"/>
        </w:rPr>
        <w:t xml:space="preserve">запроса </w:t>
      </w:r>
      <w:proofErr w:type="gramStart"/>
      <w:r w:rsidR="00466F9E" w:rsidRPr="00225DB0">
        <w:rPr>
          <w:szCs w:val="24"/>
        </w:rPr>
        <w:t>цен</w:t>
      </w:r>
      <w:r w:rsidR="004C22A6">
        <w:rPr>
          <w:szCs w:val="24"/>
        </w:rPr>
        <w:t>на</w:t>
      </w:r>
      <w:proofErr w:type="gramEnd"/>
      <w:r w:rsidR="004C22A6">
        <w:rPr>
          <w:szCs w:val="24"/>
        </w:rPr>
        <w:t xml:space="preserve">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ЭТП </w:t>
      </w:r>
      <w:r w:rsidR="00996357" w:rsidRPr="00225DB0">
        <w:rPr>
          <w:szCs w:val="24"/>
        </w:rPr>
        <w:t xml:space="preserve">«Аукционный Конкурсный Дом» </w:t>
      </w:r>
      <w:hyperlink r:id="rId26" w:history="1">
        <w:r w:rsidR="004C22A6" w:rsidRPr="00225DB0">
          <w:rPr>
            <w:rStyle w:val="afa"/>
            <w:szCs w:val="24"/>
          </w:rPr>
          <w:t>http://www.a-k-d.ru</w:t>
        </w:r>
      </w:hyperlink>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
    <w:p w:rsidR="004C22A6" w:rsidRPr="00DF2B80" w:rsidRDefault="00DE1A1D" w:rsidP="00DF2B80">
      <w:pPr>
        <w:pStyle w:val="Times12"/>
        <w:ind w:firstLine="0"/>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p>
    <w:p w:rsidR="003D5B1C" w:rsidRDefault="001D0134" w:rsidP="001D0134">
      <w:pPr>
        <w:pStyle w:val="Times12"/>
        <w:suppressAutoHyphens/>
        <w:ind w:firstLine="0"/>
        <w:rPr>
          <w:szCs w:val="24"/>
        </w:rPr>
      </w:pPr>
      <w:r w:rsidRPr="00225DB0">
        <w:rPr>
          <w:szCs w:val="24"/>
        </w:rPr>
        <w:t>ИНН</w:t>
      </w:r>
      <w:r w:rsidR="003D5B1C">
        <w:rPr>
          <w:szCs w:val="24"/>
        </w:rPr>
        <w:t>/КПП</w:t>
      </w:r>
      <w:r w:rsidRPr="00225DB0">
        <w:rPr>
          <w:szCs w:val="24"/>
        </w:rPr>
        <w:t xml:space="preserve"> ________________________</w:t>
      </w:r>
      <w:r w:rsidR="003D5B1C">
        <w:rPr>
          <w:szCs w:val="24"/>
        </w:rPr>
        <w:t>____</w:t>
      </w:r>
      <w:r w:rsidRPr="00225DB0">
        <w:rPr>
          <w:szCs w:val="24"/>
        </w:rPr>
        <w:t>,</w:t>
      </w:r>
    </w:p>
    <w:p w:rsidR="003D5B1C" w:rsidRPr="003D5B1C" w:rsidRDefault="003D5B1C" w:rsidP="003D5B1C">
      <w:pPr>
        <w:pStyle w:val="Times12"/>
        <w:suppressAutoHyphens/>
        <w:ind w:left="709" w:firstLine="709"/>
        <w:rPr>
          <w:i/>
          <w:szCs w:val="24"/>
          <w:vertAlign w:val="superscript"/>
        </w:rPr>
      </w:pPr>
      <w:r w:rsidRPr="003D5B1C">
        <w:rPr>
          <w:i/>
          <w:szCs w:val="24"/>
          <w:vertAlign w:val="superscript"/>
        </w:rPr>
        <w:t>(ИНН/КПП  участника запроса цен)</w:t>
      </w:r>
    </w:p>
    <w:p w:rsidR="00C87330" w:rsidRPr="003D5B1C" w:rsidRDefault="003D5B1C" w:rsidP="003D5B1C">
      <w:pPr>
        <w:pStyle w:val="Times12"/>
        <w:suppressAutoHyphens/>
        <w:ind w:firstLine="0"/>
        <w:rPr>
          <w:szCs w:val="24"/>
        </w:rPr>
      </w:pPr>
      <w:proofErr w:type="gramStart"/>
      <w:r w:rsidRPr="00225DB0">
        <w:rPr>
          <w:szCs w:val="24"/>
        </w:rPr>
        <w:t>зарегистрированное</w:t>
      </w:r>
      <w:proofErr w:type="gramEnd"/>
      <w:r w:rsidRPr="00225DB0">
        <w:rPr>
          <w:szCs w:val="24"/>
        </w:rPr>
        <w:t xml:space="preserve">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w:t>
      </w:r>
      <w:proofErr w:type="spellStart"/>
      <w:r w:rsidRPr="00225DB0">
        <w:t>условиядоговора</w:t>
      </w:r>
      <w:proofErr w:type="spellEnd"/>
      <w:r w:rsidRPr="00225DB0">
        <w:t xml:space="preserve">, </w:t>
      </w:r>
      <w:r w:rsidRPr="00740D85">
        <w:rPr>
          <w:bCs/>
        </w:rPr>
        <w:t xml:space="preserve">предусмотренные </w:t>
      </w:r>
      <w:fldSimple w:instr=" REF _Ref318824453 \r \h  \* MERGEFORMAT ">
        <w:r w:rsidR="00A20F8A" w:rsidRPr="00A20F8A">
          <w:t>0</w:t>
        </w:r>
      </w:fldSimple>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740D85" w:rsidRPr="00740D85">
        <w:t xml:space="preserve">ЧАСТИ 3 </w:t>
      </w:r>
      <w:r w:rsidRPr="00740D85">
        <w:t>«</w:t>
      </w:r>
      <w:proofErr w:type="spellStart"/>
      <w:r w:rsidRPr="00740D85">
        <w:t>Техническ</w:t>
      </w:r>
      <w:r w:rsidR="00740D85" w:rsidRPr="00740D85">
        <w:t>аячасть</w:t>
      </w:r>
      <w:proofErr w:type="spellEnd"/>
      <w:r w:rsidRPr="00740D85">
        <w:t>»</w:t>
      </w:r>
      <w:r w:rsidR="00740D85" w:rsidRPr="00740D85">
        <w:t xml:space="preserve"> документации</w:t>
      </w:r>
      <w:r w:rsidRPr="00740D85">
        <w:t>.</w:t>
      </w:r>
    </w:p>
    <w:p w:rsidR="003D5B1C" w:rsidRDefault="003D5B1C" w:rsidP="009B4E7C">
      <w:pPr>
        <w:jc w:val="both"/>
        <w:rPr>
          <w:b/>
          <w:i/>
        </w:rPr>
      </w:pPr>
    </w:p>
    <w:tbl>
      <w:tblPr>
        <w:tblW w:w="509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22"/>
        <w:gridCol w:w="2976"/>
        <w:gridCol w:w="662"/>
        <w:gridCol w:w="660"/>
        <w:gridCol w:w="1883"/>
        <w:gridCol w:w="10"/>
        <w:gridCol w:w="1301"/>
        <w:gridCol w:w="1133"/>
        <w:gridCol w:w="996"/>
      </w:tblGrid>
      <w:tr w:rsidR="006E7C91" w:rsidRPr="00391A8D">
        <w:trPr>
          <w:trHeight w:val="1205"/>
        </w:trPr>
        <w:tc>
          <w:tcPr>
            <w:tcW w:w="304"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jc w:val="center"/>
              <w:rPr>
                <w:iCs/>
                <w:sz w:val="22"/>
                <w:szCs w:val="22"/>
              </w:rPr>
            </w:pPr>
            <w:r w:rsidRPr="00391A8D">
              <w:rPr>
                <w:iCs/>
                <w:sz w:val="22"/>
                <w:szCs w:val="22"/>
              </w:rPr>
              <w:t>№</w:t>
            </w:r>
          </w:p>
          <w:p w:rsidR="006E7C91" w:rsidRPr="00391A8D" w:rsidRDefault="006E7C91" w:rsidP="00391A8D">
            <w:pPr>
              <w:jc w:val="center"/>
              <w:rPr>
                <w:iCs/>
                <w:sz w:val="22"/>
                <w:szCs w:val="22"/>
              </w:rPr>
            </w:pPr>
            <w:proofErr w:type="spellStart"/>
            <w:proofErr w:type="gramStart"/>
            <w:r w:rsidRPr="00391A8D">
              <w:rPr>
                <w:iCs/>
                <w:sz w:val="22"/>
                <w:szCs w:val="22"/>
              </w:rPr>
              <w:t>п</w:t>
            </w:r>
            <w:proofErr w:type="spellEnd"/>
            <w:proofErr w:type="gramEnd"/>
            <w:r w:rsidRPr="00391A8D">
              <w:rPr>
                <w:iCs/>
                <w:sz w:val="22"/>
                <w:szCs w:val="22"/>
              </w:rPr>
              <w:t>/</w:t>
            </w:r>
            <w:proofErr w:type="spellStart"/>
            <w:r w:rsidRPr="00391A8D">
              <w:rPr>
                <w:iCs/>
                <w:sz w:val="22"/>
                <w:szCs w:val="22"/>
              </w:rPr>
              <w:t>п</w:t>
            </w:r>
            <w:proofErr w:type="spellEnd"/>
          </w:p>
        </w:tc>
        <w:tc>
          <w:tcPr>
            <w:tcW w:w="1453" w:type="pct"/>
            <w:tcBorders>
              <w:top w:val="single" w:sz="4" w:space="0" w:color="auto"/>
              <w:left w:val="single" w:sz="4" w:space="0" w:color="auto"/>
              <w:bottom w:val="single" w:sz="4" w:space="0" w:color="auto"/>
              <w:right w:val="single" w:sz="4" w:space="0" w:color="auto"/>
            </w:tcBorders>
            <w:vAlign w:val="center"/>
          </w:tcPr>
          <w:p w:rsidR="009E19EE" w:rsidRDefault="006E7C91" w:rsidP="00391A8D">
            <w:pPr>
              <w:jc w:val="center"/>
              <w:rPr>
                <w:iCs/>
                <w:sz w:val="22"/>
                <w:szCs w:val="22"/>
              </w:rPr>
            </w:pPr>
            <w:r>
              <w:rPr>
                <w:iCs/>
                <w:sz w:val="22"/>
                <w:szCs w:val="22"/>
              </w:rPr>
              <w:t xml:space="preserve">Наименование товара </w:t>
            </w:r>
          </w:p>
          <w:p w:rsidR="006E7C91" w:rsidRDefault="006E7C91" w:rsidP="00391A8D">
            <w:pPr>
              <w:jc w:val="center"/>
              <w:rPr>
                <w:iCs/>
                <w:sz w:val="22"/>
                <w:szCs w:val="22"/>
              </w:rPr>
            </w:pPr>
            <w:r>
              <w:rPr>
                <w:iCs/>
                <w:sz w:val="22"/>
                <w:szCs w:val="22"/>
              </w:rPr>
              <w:t>(работ, услуг)</w:t>
            </w:r>
          </w:p>
          <w:p w:rsidR="006E7C91" w:rsidRPr="00391A8D" w:rsidRDefault="006E7C91" w:rsidP="00391A8D">
            <w:pPr>
              <w:jc w:val="center"/>
              <w:rPr>
                <w:iCs/>
                <w:sz w:val="22"/>
                <w:szCs w:val="22"/>
              </w:rPr>
            </w:pPr>
            <w:r w:rsidRPr="00391A8D">
              <w:rPr>
                <w:iCs/>
                <w:sz w:val="22"/>
                <w:szCs w:val="22"/>
              </w:rPr>
              <w:t xml:space="preserve"> характеристики, марка, товарный знак, </w:t>
            </w:r>
            <w:r w:rsidRPr="00391A8D">
              <w:rPr>
                <w:b/>
                <w:iCs/>
                <w:sz w:val="22"/>
                <w:szCs w:val="22"/>
              </w:rPr>
              <w:t>производитель, страна происхождения Товара</w:t>
            </w:r>
          </w:p>
        </w:tc>
        <w:tc>
          <w:tcPr>
            <w:tcW w:w="323"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ind w:left="-108" w:firstLine="108"/>
              <w:jc w:val="center"/>
              <w:rPr>
                <w:iCs/>
                <w:sz w:val="22"/>
                <w:szCs w:val="22"/>
              </w:rPr>
            </w:pPr>
            <w:r w:rsidRPr="00391A8D">
              <w:rPr>
                <w:iCs/>
                <w:sz w:val="22"/>
                <w:szCs w:val="22"/>
              </w:rPr>
              <w:t>Кол-во</w:t>
            </w:r>
            <w:r w:rsidR="009E19EE">
              <w:rPr>
                <w:iCs/>
                <w:sz w:val="22"/>
                <w:szCs w:val="22"/>
              </w:rPr>
              <w:t xml:space="preserve"> ТРУ</w:t>
            </w:r>
          </w:p>
        </w:tc>
        <w:tc>
          <w:tcPr>
            <w:tcW w:w="322"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DE1A1D">
            <w:pPr>
              <w:ind w:left="-108" w:firstLine="108"/>
              <w:jc w:val="center"/>
              <w:rPr>
                <w:iCs/>
                <w:sz w:val="22"/>
                <w:szCs w:val="22"/>
              </w:rPr>
            </w:pPr>
            <w:r w:rsidRPr="00391A8D">
              <w:rPr>
                <w:iCs/>
                <w:sz w:val="22"/>
                <w:szCs w:val="22"/>
              </w:rPr>
              <w:t>Ед.</w:t>
            </w:r>
          </w:p>
          <w:p w:rsidR="006E7C91" w:rsidRPr="00391A8D" w:rsidRDefault="006E7C91" w:rsidP="00DE1A1D">
            <w:pPr>
              <w:jc w:val="center"/>
              <w:rPr>
                <w:iCs/>
                <w:sz w:val="22"/>
                <w:szCs w:val="22"/>
              </w:rPr>
            </w:pPr>
            <w:proofErr w:type="spellStart"/>
            <w:r w:rsidRPr="00391A8D">
              <w:rPr>
                <w:iCs/>
                <w:sz w:val="22"/>
                <w:szCs w:val="22"/>
              </w:rPr>
              <w:t>изм</w:t>
            </w:r>
            <w:proofErr w:type="spellEnd"/>
            <w:r w:rsidRPr="00391A8D">
              <w:rPr>
                <w:iCs/>
                <w:sz w:val="22"/>
                <w:szCs w:val="22"/>
              </w:rPr>
              <w:t>.</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6C41C1" w:rsidRDefault="006E7C91" w:rsidP="00391A8D">
            <w:pPr>
              <w:ind w:left="-108"/>
              <w:jc w:val="center"/>
              <w:rPr>
                <w:iCs/>
                <w:sz w:val="22"/>
                <w:szCs w:val="22"/>
              </w:rPr>
            </w:pPr>
            <w:r w:rsidRPr="00391A8D">
              <w:rPr>
                <w:iCs/>
                <w:sz w:val="22"/>
                <w:szCs w:val="22"/>
              </w:rPr>
              <w:t>Требования к товару</w:t>
            </w:r>
          </w:p>
          <w:p w:rsidR="006C41C1" w:rsidRDefault="009E19EE" w:rsidP="00391A8D">
            <w:pPr>
              <w:ind w:left="-108"/>
              <w:jc w:val="center"/>
              <w:rPr>
                <w:iCs/>
                <w:sz w:val="22"/>
                <w:szCs w:val="22"/>
              </w:rPr>
            </w:pPr>
            <w:r>
              <w:rPr>
                <w:iCs/>
                <w:sz w:val="22"/>
                <w:szCs w:val="22"/>
              </w:rPr>
              <w:t>(работ</w:t>
            </w:r>
            <w:r w:rsidR="00921A70">
              <w:rPr>
                <w:iCs/>
                <w:sz w:val="22"/>
                <w:szCs w:val="22"/>
              </w:rPr>
              <w:t>ам</w:t>
            </w:r>
            <w:r>
              <w:rPr>
                <w:iCs/>
                <w:sz w:val="22"/>
                <w:szCs w:val="22"/>
              </w:rPr>
              <w:t>, услуг</w:t>
            </w:r>
            <w:r w:rsidR="00921A70">
              <w:rPr>
                <w:iCs/>
                <w:sz w:val="22"/>
                <w:szCs w:val="22"/>
              </w:rPr>
              <w:t>ам</w:t>
            </w:r>
            <w:r>
              <w:rPr>
                <w:iCs/>
                <w:sz w:val="22"/>
                <w:szCs w:val="22"/>
              </w:rPr>
              <w:t>)</w:t>
            </w:r>
            <w:r w:rsidR="006E7C91" w:rsidRPr="00391A8D">
              <w:rPr>
                <w:iCs/>
                <w:sz w:val="22"/>
                <w:szCs w:val="22"/>
              </w:rPr>
              <w:t xml:space="preserve">, стандартам, техническим условиям, и др. </w:t>
            </w:r>
          </w:p>
          <w:p w:rsidR="006E7C91" w:rsidRPr="00391A8D" w:rsidRDefault="006C41C1" w:rsidP="00391A8D">
            <w:pPr>
              <w:ind w:left="-108"/>
              <w:jc w:val="center"/>
              <w:rPr>
                <w:iCs/>
                <w:sz w:val="22"/>
                <w:szCs w:val="22"/>
              </w:rPr>
            </w:pPr>
            <w:r>
              <w:rPr>
                <w:iCs/>
                <w:sz w:val="22"/>
                <w:szCs w:val="22"/>
              </w:rPr>
              <w:t>НТД</w:t>
            </w:r>
          </w:p>
        </w:tc>
        <w:tc>
          <w:tcPr>
            <w:tcW w:w="635"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28054C">
            <w:pPr>
              <w:jc w:val="center"/>
              <w:rPr>
                <w:iCs/>
                <w:sz w:val="22"/>
                <w:szCs w:val="22"/>
              </w:rPr>
            </w:pPr>
            <w:r w:rsidRPr="00391A8D">
              <w:rPr>
                <w:iCs/>
                <w:sz w:val="22"/>
                <w:szCs w:val="22"/>
              </w:rPr>
              <w:t xml:space="preserve">Цена за единицу </w:t>
            </w:r>
            <w:r>
              <w:rPr>
                <w:iCs/>
                <w:sz w:val="22"/>
                <w:szCs w:val="22"/>
              </w:rPr>
              <w:t>(руб.)</w:t>
            </w:r>
          </w:p>
          <w:p w:rsidR="006E7C91" w:rsidRPr="00391A8D" w:rsidRDefault="006E7C91" w:rsidP="0028054C">
            <w:pPr>
              <w:jc w:val="center"/>
              <w:rPr>
                <w:iCs/>
                <w:sz w:val="22"/>
                <w:szCs w:val="22"/>
              </w:rPr>
            </w:pPr>
            <w:r>
              <w:rPr>
                <w:iCs/>
                <w:sz w:val="22"/>
                <w:szCs w:val="22"/>
              </w:rPr>
              <w:t>без НДС</w:t>
            </w:r>
          </w:p>
        </w:tc>
        <w:tc>
          <w:tcPr>
            <w:tcW w:w="55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без НДС</w:t>
            </w:r>
          </w:p>
        </w:tc>
        <w:tc>
          <w:tcPr>
            <w:tcW w:w="486"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с НДС</w:t>
            </w:r>
          </w:p>
        </w:tc>
      </w:tr>
      <w:tr w:rsidR="00D50108" w:rsidRPr="00DE1A1D">
        <w:trPr>
          <w:trHeight w:val="161"/>
        </w:trPr>
        <w:tc>
          <w:tcPr>
            <w:tcW w:w="304"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1</w:t>
            </w:r>
          </w:p>
        </w:tc>
        <w:tc>
          <w:tcPr>
            <w:tcW w:w="14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2</w:t>
            </w:r>
          </w:p>
        </w:tc>
        <w:tc>
          <w:tcPr>
            <w:tcW w:w="323" w:type="pct"/>
            <w:tcBorders>
              <w:top w:val="single" w:sz="4" w:space="0" w:color="auto"/>
              <w:left w:val="single" w:sz="4" w:space="0" w:color="auto"/>
              <w:bottom w:val="single" w:sz="4" w:space="0" w:color="auto"/>
              <w:right w:val="single" w:sz="4" w:space="0" w:color="auto"/>
            </w:tcBorders>
          </w:tcPr>
          <w:p w:rsidR="00D50108" w:rsidRPr="00DE1A1D" w:rsidRDefault="00D50108" w:rsidP="00391A8D">
            <w:pPr>
              <w:ind w:left="-108" w:firstLine="108"/>
              <w:jc w:val="center"/>
              <w:rPr>
                <w:b/>
                <w:iCs/>
                <w:sz w:val="16"/>
                <w:szCs w:val="16"/>
              </w:rPr>
            </w:pPr>
            <w:r w:rsidRPr="00DE1A1D">
              <w:rPr>
                <w:b/>
                <w:iCs/>
                <w:sz w:val="16"/>
                <w:szCs w:val="16"/>
              </w:rPr>
              <w:t>3</w:t>
            </w:r>
          </w:p>
        </w:tc>
        <w:tc>
          <w:tcPr>
            <w:tcW w:w="322"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ind w:left="-108"/>
              <w:jc w:val="center"/>
              <w:rPr>
                <w:b/>
                <w:iCs/>
                <w:sz w:val="16"/>
                <w:szCs w:val="16"/>
              </w:rPr>
            </w:pPr>
            <w:r w:rsidRPr="00DE1A1D">
              <w:rPr>
                <w:b/>
                <w:iCs/>
                <w:sz w:val="16"/>
                <w:szCs w:val="16"/>
              </w:rPr>
              <w:t>4</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5</w:t>
            </w:r>
          </w:p>
        </w:tc>
        <w:tc>
          <w:tcPr>
            <w:tcW w:w="635"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ind w:left="-108"/>
              <w:jc w:val="center"/>
              <w:rPr>
                <w:b/>
                <w:iCs/>
                <w:sz w:val="16"/>
                <w:szCs w:val="16"/>
              </w:rPr>
            </w:pPr>
            <w:r w:rsidRPr="00DE1A1D">
              <w:rPr>
                <w:b/>
                <w:iCs/>
                <w:sz w:val="16"/>
                <w:szCs w:val="16"/>
              </w:rPr>
              <w:t>6</w:t>
            </w:r>
          </w:p>
        </w:tc>
        <w:tc>
          <w:tcPr>
            <w:tcW w:w="5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7</w:t>
            </w:r>
          </w:p>
        </w:tc>
        <w:tc>
          <w:tcPr>
            <w:tcW w:w="486"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8</w:t>
            </w:r>
          </w:p>
        </w:tc>
      </w:tr>
      <w:tr w:rsidR="00D50108" w:rsidRPr="00391A8D">
        <w:trPr>
          <w:trHeight w:val="151"/>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1.</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2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Итого без НДС:</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В том числе НДС 18%</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b/>
                <w:color w:val="000000"/>
                <w:sz w:val="22"/>
                <w:szCs w:val="22"/>
              </w:rPr>
              <w:t>Всего с НДС:</w:t>
            </w:r>
          </w:p>
        </w:tc>
      </w:tr>
    </w:tbl>
    <w:p w:rsidR="004561A8" w:rsidRDefault="004561A8" w:rsidP="004561A8">
      <w:pPr>
        <w:tabs>
          <w:tab w:val="left" w:pos="2835"/>
          <w:tab w:val="left" w:pos="8789"/>
          <w:tab w:val="left" w:pos="8931"/>
        </w:tabs>
        <w:spacing w:before="120"/>
        <w:jc w:val="both"/>
        <w:rPr>
          <w:bCs/>
          <w:i/>
          <w:iCs/>
          <w:sz w:val="20"/>
          <w:szCs w:val="20"/>
        </w:rPr>
      </w:pPr>
      <w:r w:rsidRPr="00AC1DC2">
        <w:rPr>
          <w:bCs/>
          <w:i/>
          <w:iCs/>
          <w:sz w:val="20"/>
          <w:szCs w:val="20"/>
        </w:rPr>
        <w:t xml:space="preserve">Примечание: </w:t>
      </w:r>
    </w:p>
    <w:p w:rsidR="004561A8" w:rsidRDefault="004561A8" w:rsidP="004561A8">
      <w:pPr>
        <w:tabs>
          <w:tab w:val="left" w:pos="2835"/>
          <w:tab w:val="left" w:pos="8789"/>
          <w:tab w:val="left" w:pos="8931"/>
        </w:tabs>
        <w:jc w:val="both"/>
        <w:rPr>
          <w:bCs/>
          <w:i/>
          <w:iCs/>
          <w:sz w:val="20"/>
          <w:szCs w:val="20"/>
        </w:rPr>
      </w:pPr>
      <w:r>
        <w:rPr>
          <w:bCs/>
          <w:i/>
          <w:iCs/>
          <w:sz w:val="20"/>
          <w:szCs w:val="20"/>
        </w:rPr>
        <w:t xml:space="preserve">1. </w:t>
      </w:r>
      <w:r w:rsidRPr="00AC1DC2">
        <w:rPr>
          <w:bCs/>
          <w:i/>
          <w:iCs/>
          <w:sz w:val="20"/>
          <w:szCs w:val="20"/>
        </w:rPr>
        <w:t xml:space="preserve">Участник процедуры закупки в обязательном порядке должен подтвердить все данные в соответствии с </w:t>
      </w:r>
      <w:proofErr w:type="gramStart"/>
      <w:r w:rsidR="008A1FE4">
        <w:rPr>
          <w:bCs/>
          <w:i/>
          <w:iCs/>
          <w:sz w:val="20"/>
          <w:szCs w:val="20"/>
        </w:rPr>
        <w:t>ч</w:t>
      </w:r>
      <w:proofErr w:type="gramEnd"/>
      <w:r w:rsidR="008A1FE4">
        <w:rPr>
          <w:bCs/>
          <w:i/>
          <w:iCs/>
          <w:sz w:val="20"/>
          <w:szCs w:val="20"/>
        </w:rPr>
        <w:t>.3 «Техническая часть»</w:t>
      </w:r>
      <w:r w:rsidRPr="00AC1DC2">
        <w:rPr>
          <w:bCs/>
          <w:i/>
          <w:iCs/>
          <w:sz w:val="20"/>
          <w:szCs w:val="20"/>
        </w:rPr>
        <w:t xml:space="preserve"> настоящ</w:t>
      </w:r>
      <w:r w:rsidR="008A1FE4">
        <w:rPr>
          <w:bCs/>
          <w:i/>
          <w:iCs/>
          <w:sz w:val="20"/>
          <w:szCs w:val="20"/>
        </w:rPr>
        <w:t>ей Документации</w:t>
      </w:r>
      <w:r>
        <w:rPr>
          <w:bCs/>
          <w:i/>
          <w:iCs/>
          <w:sz w:val="20"/>
          <w:szCs w:val="20"/>
        </w:rPr>
        <w:t xml:space="preserve"> (заполнить все ячейки</w:t>
      </w:r>
      <w:r w:rsidRPr="00AC1DC2">
        <w:rPr>
          <w:bCs/>
          <w:i/>
          <w:iCs/>
          <w:sz w:val="20"/>
          <w:szCs w:val="20"/>
        </w:rPr>
        <w:t xml:space="preserve"> таблицы).</w:t>
      </w:r>
    </w:p>
    <w:p w:rsidR="004561A8" w:rsidRPr="002C6FE9" w:rsidRDefault="004561A8" w:rsidP="004561A8">
      <w:pPr>
        <w:jc w:val="both"/>
        <w:rPr>
          <w:i/>
          <w:sz w:val="20"/>
          <w:szCs w:val="20"/>
        </w:rPr>
      </w:pPr>
      <w:r w:rsidRPr="002C6FE9">
        <w:rPr>
          <w:i/>
          <w:sz w:val="20"/>
          <w:szCs w:val="20"/>
        </w:rPr>
        <w:t xml:space="preserve">2.Участник процедуры закупки при оформлении заявки на участие в </w:t>
      </w:r>
      <w:r>
        <w:rPr>
          <w:i/>
          <w:sz w:val="20"/>
          <w:szCs w:val="20"/>
        </w:rPr>
        <w:t>запросе цен</w:t>
      </w:r>
      <w:r w:rsidRPr="002C6FE9">
        <w:rPr>
          <w:i/>
          <w:sz w:val="20"/>
          <w:szCs w:val="20"/>
        </w:rPr>
        <w:t xml:space="preserve"> должен чётко указывать: </w:t>
      </w:r>
    </w:p>
    <w:p w:rsidR="004561A8" w:rsidRDefault="004561A8" w:rsidP="004561A8">
      <w:pPr>
        <w:jc w:val="both"/>
        <w:rPr>
          <w:i/>
          <w:sz w:val="20"/>
          <w:szCs w:val="20"/>
        </w:rPr>
      </w:pPr>
      <w:r w:rsidRPr="002C6FE9">
        <w:rPr>
          <w:i/>
          <w:sz w:val="20"/>
          <w:szCs w:val="20"/>
        </w:rPr>
        <w:t>а) наименование, комплектацию, количество товара, его функциональные, технические и другие характеристики, являющиеся предметом закупки;</w:t>
      </w:r>
    </w:p>
    <w:p w:rsidR="006E7C91" w:rsidRPr="006E7C91" w:rsidRDefault="006E7C91" w:rsidP="006E7C91">
      <w:pPr>
        <w:pStyle w:val="-6"/>
        <w:tabs>
          <w:tab w:val="clear" w:pos="1701"/>
          <w:tab w:val="left" w:pos="1062"/>
        </w:tabs>
        <w:spacing w:line="240" w:lineRule="auto"/>
        <w:ind w:right="153" w:firstLine="0"/>
        <w:rPr>
          <w:rFonts w:eastAsia="Arial Unicode MS"/>
          <w:bCs/>
          <w:i/>
          <w:sz w:val="20"/>
          <w:szCs w:val="20"/>
        </w:rPr>
      </w:pPr>
      <w:r w:rsidRPr="006E7C91">
        <w:rPr>
          <w:rFonts w:eastAsia="Arial Unicode MS"/>
          <w:bCs/>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w:t>
      </w:r>
      <w:r w:rsidR="009E19EE">
        <w:rPr>
          <w:rFonts w:eastAsia="Arial Unicode MS"/>
          <w:bCs/>
          <w:i/>
          <w:sz w:val="20"/>
          <w:szCs w:val="20"/>
        </w:rPr>
        <w:t>оки выполнения работ или услуг).</w:t>
      </w:r>
    </w:p>
    <w:p w:rsidR="004561A8" w:rsidRPr="002C6FE9" w:rsidRDefault="004561A8" w:rsidP="004561A8">
      <w:pPr>
        <w:jc w:val="both"/>
        <w:rPr>
          <w:i/>
          <w:sz w:val="20"/>
          <w:szCs w:val="20"/>
        </w:rPr>
      </w:pPr>
      <w:r w:rsidRPr="002C6FE9">
        <w:rPr>
          <w:i/>
          <w:sz w:val="20"/>
          <w:szCs w:val="20"/>
        </w:rPr>
        <w:t>б)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561A8" w:rsidRPr="002C6FE9" w:rsidRDefault="004561A8" w:rsidP="004561A8">
      <w:pPr>
        <w:jc w:val="both"/>
        <w:rPr>
          <w:i/>
          <w:sz w:val="20"/>
          <w:szCs w:val="20"/>
        </w:rPr>
      </w:pPr>
      <w:r w:rsidRPr="002C6FE9">
        <w:rPr>
          <w:i/>
          <w:sz w:val="20"/>
          <w:szCs w:val="20"/>
        </w:rPr>
        <w:t xml:space="preserve">в) </w:t>
      </w:r>
      <w:r w:rsidRPr="00ED6A35">
        <w:rPr>
          <w:b/>
          <w:i/>
          <w:sz w:val="20"/>
          <w:szCs w:val="20"/>
        </w:rPr>
        <w:t>производителя и страну происхождения товара</w:t>
      </w:r>
      <w:r w:rsidRPr="002C6FE9">
        <w:rPr>
          <w:i/>
          <w:sz w:val="20"/>
          <w:szCs w:val="20"/>
        </w:rPr>
        <w:t>.</w:t>
      </w:r>
    </w:p>
    <w:p w:rsidR="006E7C91" w:rsidRPr="009E19EE" w:rsidRDefault="004561A8" w:rsidP="004561A8">
      <w:pPr>
        <w:jc w:val="both"/>
        <w:rPr>
          <w:i/>
          <w:sz w:val="20"/>
          <w:szCs w:val="20"/>
        </w:rPr>
      </w:pPr>
      <w:r w:rsidRPr="002C6FE9">
        <w:rPr>
          <w:i/>
          <w:sz w:val="20"/>
          <w:szCs w:val="20"/>
        </w:rPr>
        <w:t>3. 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proofErr w:type="gramStart"/>
      <w:r w:rsidRPr="00225DB0">
        <w:lastRenderedPageBreak/>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roofErr w:type="gramEnd"/>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w:t>
      </w:r>
      <w:proofErr w:type="gramStart"/>
      <w:r w:rsidRPr="00225DB0">
        <w:t>а</w:t>
      </w:r>
      <w:r w:rsidR="00746D1D" w:rsidRPr="00746D1D">
        <w:rPr>
          <w:i/>
        </w:rPr>
        <w:t>(</w:t>
      </w:r>
      <w:proofErr w:type="gramEnd"/>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proofErr w:type="spellStart"/>
      <w:r w:rsidRPr="009E19EE">
        <w:rPr>
          <w:bCs/>
        </w:rPr>
        <w:t>Срокпоставки</w:t>
      </w:r>
      <w:proofErr w:type="spellEnd"/>
      <w:r w:rsidRPr="009E19EE">
        <w:rPr>
          <w:bCs/>
        </w:rPr>
        <w:t xml:space="preserve"> товара, выполнения работ или оказания услуг</w:t>
      </w:r>
      <w:proofErr w:type="gramStart"/>
      <w:r w:rsidRPr="009E19EE">
        <w:rPr>
          <w:bCs/>
        </w:rPr>
        <w:t>:</w:t>
      </w:r>
      <w:r w:rsidRPr="00B272BC">
        <w:rPr>
          <w:b/>
          <w:bCs/>
          <w:i/>
        </w:rPr>
        <w:t xml:space="preserve"> ________________________</w:t>
      </w:r>
      <w:r w:rsidRPr="00B272BC">
        <w:rPr>
          <w:bCs/>
          <w:sz w:val="28"/>
        </w:rPr>
        <w:t>;</w:t>
      </w:r>
      <w:proofErr w:type="gramEnd"/>
    </w:p>
    <w:p w:rsidR="003D3C51" w:rsidRPr="00225DB0" w:rsidRDefault="009E19EE" w:rsidP="009E19EE">
      <w:pPr>
        <w:contextualSpacing/>
      </w:pPr>
      <w:r>
        <w:t xml:space="preserve">Место поставки товара, </w:t>
      </w:r>
      <w:r w:rsidRPr="009E19EE">
        <w:rPr>
          <w:bCs/>
        </w:rPr>
        <w:t xml:space="preserve">выполнения работ или оказания </w:t>
      </w:r>
      <w:proofErr w:type="spellStart"/>
      <w:r w:rsidRPr="009E19EE">
        <w:rPr>
          <w:bCs/>
        </w:rPr>
        <w:t>услуг</w:t>
      </w:r>
      <w:proofErr w:type="gramStart"/>
      <w:r w:rsidRPr="009E19EE">
        <w:rPr>
          <w:bCs/>
        </w:rPr>
        <w:t>:</w:t>
      </w:r>
      <w:r w:rsidR="006138AF">
        <w:t>____________________________</w:t>
      </w:r>
      <w:proofErr w:type="spellEnd"/>
      <w:r>
        <w:t>;</w:t>
      </w:r>
      <w:proofErr w:type="gramEnd"/>
    </w:p>
    <w:p w:rsidR="00F94E82" w:rsidRPr="00225DB0" w:rsidRDefault="00F94E82" w:rsidP="00F94E82">
      <w:pPr>
        <w:jc w:val="both"/>
      </w:pPr>
      <w:r w:rsidRPr="00225DB0">
        <w:t>Сроки и условия оплаты: ___________________________</w:t>
      </w:r>
      <w:r w:rsidR="00746D1D">
        <w:t>________________________________</w:t>
      </w:r>
      <w:r w:rsidRPr="00225DB0">
        <w:t>.</w:t>
      </w:r>
    </w:p>
    <w:p w:rsidR="001C7884" w:rsidRPr="00746D1D"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746D1D" w:rsidRDefault="001C7884" w:rsidP="001C7884">
      <w:pPr>
        <w:pStyle w:val="af3"/>
        <w:spacing w:before="0" w:beforeAutospacing="0" w:after="0" w:afterAutospacing="0"/>
        <w:ind w:firstLine="709"/>
        <w:jc w:val="both"/>
      </w:pPr>
      <w:r w:rsidRPr="00746D1D">
        <w:rPr>
          <w:i/>
        </w:rPr>
        <w:t xml:space="preserve">Для юридических </w:t>
      </w:r>
      <w:proofErr w:type="spellStart"/>
      <w:r w:rsidRPr="00746D1D">
        <w:rPr>
          <w:i/>
        </w:rPr>
        <w:t>лиц</w:t>
      </w:r>
      <w:proofErr w:type="gramStart"/>
      <w:r w:rsidRPr="00746D1D">
        <w:rPr>
          <w:i/>
        </w:rPr>
        <w:t>:</w:t>
      </w:r>
      <w:r w:rsidR="00C87330" w:rsidRPr="00225DB0">
        <w:t>Н</w:t>
      </w:r>
      <w:proofErr w:type="gramEnd"/>
      <w:r w:rsidR="00C87330" w:rsidRPr="00225DB0">
        <w:t>астоящим</w:t>
      </w:r>
      <w:proofErr w:type="spellEnd"/>
      <w:r w:rsidR="00C87330" w:rsidRPr="00225DB0">
        <w:t xml:space="preserve"> подтверждаем, что против </w:t>
      </w:r>
      <w:r w:rsidR="00746D1D">
        <w:t>________________________</w:t>
      </w:r>
    </w:p>
    <w:p w:rsidR="00746D1D" w:rsidRDefault="00C87330" w:rsidP="00746D1D">
      <w:pPr>
        <w:pStyle w:val="af3"/>
        <w:spacing w:before="0" w:beforeAutospacing="0" w:after="0" w:afterAutospacing="0"/>
        <w:ind w:left="6381" w:firstLine="709"/>
        <w:jc w:val="both"/>
      </w:pPr>
      <w:r w:rsidRPr="00746D1D">
        <w:rPr>
          <w:i/>
          <w:sz w:val="16"/>
          <w:szCs w:val="16"/>
        </w:rPr>
        <w:t xml:space="preserve">(наименование </w:t>
      </w:r>
      <w:r w:rsidR="007A0C42" w:rsidRPr="00746D1D">
        <w:rPr>
          <w:i/>
          <w:sz w:val="16"/>
          <w:szCs w:val="16"/>
        </w:rPr>
        <w:t xml:space="preserve">участника </w:t>
      </w:r>
      <w:r w:rsidR="00466F9E" w:rsidRPr="00746D1D">
        <w:rPr>
          <w:i/>
          <w:sz w:val="16"/>
          <w:szCs w:val="16"/>
        </w:rPr>
        <w:t>запроса цен</w:t>
      </w:r>
      <w:r w:rsidRPr="00746D1D">
        <w:rPr>
          <w:i/>
          <w:sz w:val="16"/>
          <w:szCs w:val="16"/>
        </w:rPr>
        <w:t>)</w:t>
      </w:r>
    </w:p>
    <w:p w:rsidR="00746D1D" w:rsidRDefault="00142709" w:rsidP="00746D1D">
      <w:pPr>
        <w:pStyle w:val="af3"/>
        <w:spacing w:before="0" w:beforeAutospacing="0" w:after="0" w:afterAutospacing="0"/>
        <w:jc w:val="both"/>
      </w:pPr>
      <w:r w:rsidRPr="00225DB0">
        <w:t>не проводится процедура ликвидации, не принято арбитражным судом решения о пр</w:t>
      </w:r>
      <w:r w:rsidR="00746D1D">
        <w:t xml:space="preserve">изнании </w:t>
      </w:r>
      <w:proofErr w:type="spellStart"/>
      <w:r w:rsidR="00746D1D">
        <w:t>_______________________</w:t>
      </w:r>
      <w:r w:rsidRPr="00225DB0">
        <w:t>банкротом</w:t>
      </w:r>
      <w:proofErr w:type="spellEnd"/>
      <w:r w:rsidRPr="00225DB0">
        <w:t xml:space="preserve">, деятельность </w:t>
      </w:r>
      <w:proofErr w:type="spellStart"/>
      <w:r w:rsidR="00746D1D">
        <w:t>_____________________</w:t>
      </w:r>
      <w:r w:rsidR="00746D1D" w:rsidRPr="00225DB0">
        <w:t>не</w:t>
      </w:r>
      <w:proofErr w:type="spellEnd"/>
      <w:r w:rsidR="00746D1D" w:rsidRPr="00225DB0">
        <w:t xml:space="preserve"> приостановлена</w:t>
      </w:r>
    </w:p>
    <w:p w:rsidR="00746D1D" w:rsidRPr="00746D1D" w:rsidRDefault="00746D1D" w:rsidP="00746D1D">
      <w:pPr>
        <w:pStyle w:val="af3"/>
        <w:spacing w:before="0" w:beforeAutospacing="0" w:after="0" w:afterAutospacing="0"/>
        <w:jc w:val="both"/>
      </w:pPr>
      <w:r w:rsidRPr="00746D1D">
        <w:rPr>
          <w:i/>
          <w:sz w:val="16"/>
          <w:szCs w:val="16"/>
        </w:rPr>
        <w:t>(наименование участника запроса цен)</w:t>
      </w:r>
      <w:r>
        <w:rPr>
          <w:i/>
          <w:sz w:val="16"/>
          <w:szCs w:val="16"/>
        </w:rPr>
        <w:tab/>
      </w:r>
      <w:r>
        <w:rPr>
          <w:i/>
          <w:sz w:val="16"/>
          <w:szCs w:val="16"/>
        </w:rPr>
        <w:tab/>
      </w:r>
      <w:r>
        <w:rPr>
          <w:i/>
          <w:sz w:val="16"/>
          <w:szCs w:val="16"/>
        </w:rPr>
        <w:tab/>
      </w:r>
      <w:r>
        <w:rPr>
          <w:i/>
          <w:sz w:val="16"/>
          <w:szCs w:val="16"/>
        </w:rPr>
        <w:tab/>
      </w:r>
      <w:r w:rsidR="00142709" w:rsidRPr="00746D1D">
        <w:rPr>
          <w:sz w:val="16"/>
          <w:szCs w:val="16"/>
        </w:rPr>
        <w:t xml:space="preserve"> (</w:t>
      </w:r>
      <w:r w:rsidR="00142709" w:rsidRPr="00746D1D">
        <w:rPr>
          <w:i/>
          <w:sz w:val="16"/>
          <w:szCs w:val="16"/>
        </w:rPr>
        <w:t xml:space="preserve">наименование участника </w:t>
      </w:r>
      <w:r w:rsidR="00466F9E" w:rsidRPr="00746D1D">
        <w:rPr>
          <w:i/>
          <w:sz w:val="16"/>
          <w:szCs w:val="16"/>
        </w:rPr>
        <w:t>запроса цен</w:t>
      </w:r>
      <w:r w:rsidR="00142709" w:rsidRPr="00746D1D">
        <w:rPr>
          <w:sz w:val="16"/>
          <w:szCs w:val="16"/>
        </w:rPr>
        <w:t>)</w:t>
      </w:r>
      <w:r w:rsidR="00142709" w:rsidRPr="00746D1D">
        <w:t xml:space="preserve">, </w:t>
      </w:r>
    </w:p>
    <w:p w:rsidR="00C87330" w:rsidRPr="00225DB0" w:rsidRDefault="00142709" w:rsidP="00746D1D">
      <w:pPr>
        <w:pStyle w:val="af3"/>
        <w:spacing w:before="0" w:beforeAutospacing="0" w:after="0" w:afterAutospacing="0"/>
        <w:jc w:val="both"/>
      </w:pPr>
      <w:r w:rsidRPr="00225DB0">
        <w:t>на 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proofErr w:type="gramStart"/>
      <w:r w:rsidRPr="00225DB0">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w:t>
      </w:r>
      <w:proofErr w:type="spellStart"/>
      <w:r w:rsidRPr="00225DB0">
        <w:t>в</w:t>
      </w:r>
      <w:r w:rsidR="00D96F15">
        <w:t>Форме</w:t>
      </w:r>
      <w:proofErr w:type="spellEnd"/>
      <w:r w:rsidR="00D96F15">
        <w:t xml:space="preserve"> </w:t>
      </w:r>
      <w:r w:rsidR="004D221E">
        <w:t>4</w:t>
      </w:r>
      <w:r w:rsidRPr="00225DB0">
        <w:t xml:space="preserve">«Сведения о цепочке собственников, включая бенефициаров (в том числе конечных)» </w:t>
      </w:r>
      <w:r w:rsidR="004D221E">
        <w:t xml:space="preserve">и в </w:t>
      </w:r>
      <w:r w:rsidRPr="00225DB0">
        <w:t>форм</w:t>
      </w:r>
      <w:r w:rsidR="004D221E">
        <w:t>е</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w:t>
      </w:r>
      <w:proofErr w:type="gramEnd"/>
      <w:r w:rsidR="00466F9E" w:rsidRPr="00225DB0">
        <w:t xml:space="preserve"> цен</w:t>
      </w:r>
      <w:r w:rsidRPr="00225DB0">
        <w:t xml:space="preserve">), а также на раскрытие заказчиком сведений, полностью или частично, компетентным органам государственной власти (в том </w:t>
      </w:r>
      <w:proofErr w:type="spellStart"/>
      <w:r w:rsidRPr="00225DB0">
        <w:t>числе</w:t>
      </w:r>
      <w:r w:rsidR="00746D1D">
        <w:t>Госкорпорации</w:t>
      </w:r>
      <w:proofErr w:type="spellEnd"/>
      <w:r w:rsidR="00746D1D">
        <w:t xml:space="preserve"> «</w:t>
      </w:r>
      <w:proofErr w:type="spellStart"/>
      <w:r w:rsidR="00746D1D">
        <w:t>Росатом</w:t>
      </w:r>
      <w:proofErr w:type="spellEnd"/>
      <w:r w:rsidR="00746D1D">
        <w:t>»,</w:t>
      </w:r>
      <w:r w:rsidRPr="00225DB0">
        <w:t xml:space="preserve"> Федеральной налоговой службе Российской Федерации, Минэнерго России, </w:t>
      </w:r>
      <w:proofErr w:type="spellStart"/>
      <w:r w:rsidRPr="00225DB0">
        <w:t>Росфинмониторингу</w:t>
      </w:r>
      <w:proofErr w:type="spellEnd"/>
      <w:r w:rsidRPr="00225DB0">
        <w:t>,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 xml:space="preserve">Для физических </w:t>
      </w:r>
      <w:proofErr w:type="spellStart"/>
      <w:r w:rsidRPr="00746D1D">
        <w:rPr>
          <w:i/>
        </w:rPr>
        <w:t>лиц</w:t>
      </w:r>
      <w:proofErr w:type="gramStart"/>
      <w:r w:rsidRPr="00746D1D">
        <w:rPr>
          <w:i/>
        </w:rPr>
        <w:t>:</w:t>
      </w:r>
      <w:r w:rsidRPr="00746D1D">
        <w:t>Н</w:t>
      </w:r>
      <w:proofErr w:type="gramEnd"/>
      <w:r w:rsidRPr="00746D1D">
        <w:t>астоящим</w:t>
      </w:r>
      <w:proofErr w:type="spellEnd"/>
      <w:r w:rsidRPr="00746D1D">
        <w:t xml:space="preserve">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225DB0" w:rsidRDefault="00142709" w:rsidP="002F771B">
      <w:pPr>
        <w:pStyle w:val="af3"/>
        <w:spacing w:before="0" w:beforeAutospacing="0" w:after="0" w:afterAutospacing="0"/>
        <w:ind w:firstLine="709"/>
        <w:jc w:val="both"/>
      </w:pPr>
      <w:r w:rsidRPr="00225DB0">
        <w:t xml:space="preserve">В случае признания нас победителем </w:t>
      </w:r>
      <w:r w:rsidR="00466F9E" w:rsidRPr="00225DB0">
        <w:t>запроса цен</w:t>
      </w:r>
      <w:r w:rsidRPr="00225DB0">
        <w:t xml:space="preserve">, мы берем на себя обязательства подписать со своей стороны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 xml:space="preserve">запросе </w:t>
      </w:r>
      <w:proofErr w:type="spellStart"/>
      <w:r w:rsidR="004560F3" w:rsidRPr="00225DB0">
        <w:t>цен</w:t>
      </w:r>
      <w:proofErr w:type="gramStart"/>
      <w:r w:rsidR="00BE6945" w:rsidRPr="00225DB0">
        <w:t>,</w:t>
      </w:r>
      <w:r w:rsidR="0041085B" w:rsidRPr="00225DB0">
        <w:t>а</w:t>
      </w:r>
      <w:proofErr w:type="spellEnd"/>
      <w:proofErr w:type="gramEnd"/>
      <w:r w:rsidR="0041085B" w:rsidRPr="00225DB0">
        <w:t xml:space="preserve">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В случае</w:t>
      </w:r>
      <w:proofErr w:type="gramStart"/>
      <w:r w:rsidRPr="00225DB0">
        <w:t>,</w:t>
      </w:r>
      <w:proofErr w:type="gramEnd"/>
      <w:r w:rsidRPr="00225DB0">
        <w:t xml:space="preserve">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w:t>
      </w:r>
      <w:proofErr w:type="spellStart"/>
      <w:r w:rsidRPr="00225DB0">
        <w:t>второ</w:t>
      </w:r>
      <w:r w:rsidR="00F95589" w:rsidRPr="00225DB0">
        <w:t>еместо</w:t>
      </w:r>
      <w:proofErr w:type="spellEnd"/>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Pr="00225DB0" w:rsidRDefault="00C87330" w:rsidP="00C87330">
      <w:pPr>
        <w:pStyle w:val="39"/>
        <w:ind w:firstLine="709"/>
        <w:rPr>
          <w:szCs w:val="24"/>
        </w:rPr>
      </w:pPr>
      <w:r w:rsidRPr="00225DB0">
        <w:rPr>
          <w:szCs w:val="24"/>
        </w:rPr>
        <w:t>Мы, _______________________________________ согласны с условием, что</w:t>
      </w:r>
    </w:p>
    <w:p w:rsidR="00C87330" w:rsidRPr="00746D1D" w:rsidRDefault="00C87330" w:rsidP="00C87330">
      <w:pPr>
        <w:pStyle w:val="39"/>
        <w:ind w:firstLine="709"/>
        <w:rPr>
          <w:i/>
          <w:szCs w:val="24"/>
          <w:vertAlign w:val="superscript"/>
        </w:rPr>
      </w:pPr>
      <w:r w:rsidRPr="00225DB0">
        <w:rPr>
          <w:szCs w:val="24"/>
          <w:vertAlign w:val="superscript"/>
        </w:rPr>
        <w:tab/>
      </w:r>
      <w:r w:rsidRPr="00746D1D">
        <w:rPr>
          <w:i/>
          <w:szCs w:val="24"/>
          <w:vertAlign w:val="superscript"/>
        </w:rPr>
        <w:t xml:space="preserve">(наименование организации или Ф.И.О. </w:t>
      </w:r>
      <w:r w:rsidR="007A0C42" w:rsidRPr="00746D1D">
        <w:rPr>
          <w:i/>
          <w:szCs w:val="24"/>
          <w:vertAlign w:val="superscript"/>
        </w:rPr>
        <w:t xml:space="preserve">участника </w:t>
      </w:r>
      <w:r w:rsidR="00466F9E" w:rsidRPr="00746D1D">
        <w:rPr>
          <w:i/>
          <w:szCs w:val="24"/>
          <w:vertAlign w:val="superscript"/>
        </w:rPr>
        <w:t>запроса цен</w:t>
      </w:r>
      <w:r w:rsidRPr="00746D1D">
        <w:rPr>
          <w:i/>
          <w:szCs w:val="24"/>
          <w:vertAlign w:val="superscript"/>
        </w:rPr>
        <w:t>)</w:t>
      </w:r>
    </w:p>
    <w:p w:rsidR="00C87330" w:rsidRPr="00225DB0" w:rsidRDefault="00C87330" w:rsidP="00C87330">
      <w:pPr>
        <w:pStyle w:val="39"/>
        <w:rPr>
          <w:szCs w:val="24"/>
        </w:rPr>
      </w:pPr>
      <w:r w:rsidRPr="00225DB0">
        <w:rPr>
          <w:szCs w:val="24"/>
        </w:rPr>
        <w:t xml:space="preserve">сведения о нас будут внесены </w:t>
      </w:r>
      <w:r w:rsidR="003C7416" w:rsidRPr="00225DB0">
        <w:rPr>
          <w:szCs w:val="24"/>
        </w:rPr>
        <w:t>в соответствующий публичный реестр недобросовестных поставщиков</w:t>
      </w:r>
      <w:r w:rsidRPr="00225DB0">
        <w:rPr>
          <w:szCs w:val="24"/>
        </w:rPr>
        <w:t xml:space="preserve"> сроком на два года в следующих случаях:</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если мы:</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lastRenderedPageBreak/>
        <w:t xml:space="preserve">будучи признанным победителем </w:t>
      </w:r>
      <w:r w:rsidR="00466F9E" w:rsidRPr="00225DB0">
        <w:rPr>
          <w:sz w:val="24"/>
          <w:szCs w:val="24"/>
        </w:rPr>
        <w:t>запроса цен</w:t>
      </w:r>
      <w:r w:rsidRPr="00225DB0">
        <w:rPr>
          <w:sz w:val="24"/>
          <w:szCs w:val="24"/>
        </w:rPr>
        <w:t>, уклонимся от заключения договора;</w:t>
      </w:r>
    </w:p>
    <w:p w:rsidR="003C7416" w:rsidRPr="00225DB0" w:rsidRDefault="003C7416"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занявшим второе место, если победитель </w:t>
      </w:r>
      <w:r w:rsidR="00466F9E" w:rsidRPr="00225DB0">
        <w:rPr>
          <w:sz w:val="24"/>
          <w:szCs w:val="24"/>
        </w:rPr>
        <w:t>запроса цен</w:t>
      </w:r>
      <w:r w:rsidRPr="00225DB0">
        <w:rPr>
          <w:sz w:val="24"/>
          <w:szCs w:val="24"/>
        </w:rPr>
        <w:t xml:space="preserve"> уклонился от заключения договора, и так далее </w:t>
      </w:r>
      <w:r w:rsidR="008900C3" w:rsidRPr="00225DB0">
        <w:rPr>
          <w:sz w:val="24"/>
          <w:szCs w:val="24"/>
        </w:rPr>
        <w:t>при</w:t>
      </w:r>
      <w:r w:rsidRPr="00225DB0">
        <w:rPr>
          <w:sz w:val="24"/>
          <w:szCs w:val="24"/>
        </w:rPr>
        <w:t xml:space="preserve"> заня</w:t>
      </w:r>
      <w:r w:rsidR="008900C3" w:rsidRPr="00225DB0">
        <w:rPr>
          <w:sz w:val="24"/>
          <w:szCs w:val="24"/>
        </w:rPr>
        <w:t>тии</w:t>
      </w:r>
      <w:r w:rsidRPr="00225DB0">
        <w:rPr>
          <w:sz w:val="24"/>
          <w:szCs w:val="24"/>
        </w:rPr>
        <w:t xml:space="preserve"> третье</w:t>
      </w:r>
      <w:r w:rsidR="008900C3" w:rsidRPr="00225DB0">
        <w:rPr>
          <w:sz w:val="24"/>
          <w:szCs w:val="24"/>
        </w:rPr>
        <w:t>го</w:t>
      </w:r>
      <w:r w:rsidRPr="00225DB0">
        <w:rPr>
          <w:sz w:val="24"/>
          <w:szCs w:val="24"/>
        </w:rPr>
        <w:t xml:space="preserve"> и следующ</w:t>
      </w:r>
      <w:r w:rsidR="008900C3" w:rsidRPr="00225DB0">
        <w:rPr>
          <w:sz w:val="24"/>
          <w:szCs w:val="24"/>
        </w:rPr>
        <w:t>его</w:t>
      </w:r>
      <w:r w:rsidRPr="00225DB0">
        <w:rPr>
          <w:sz w:val="24"/>
          <w:szCs w:val="24"/>
        </w:rPr>
        <w:t xml:space="preserve"> мест (если соответствующая </w:t>
      </w:r>
      <w:proofErr w:type="spellStart"/>
      <w:r w:rsidRPr="00225DB0">
        <w:rPr>
          <w:sz w:val="24"/>
          <w:szCs w:val="24"/>
        </w:rPr>
        <w:t>ранжировка</w:t>
      </w:r>
      <w:proofErr w:type="spellEnd"/>
      <w:r w:rsidRPr="00225DB0">
        <w:rPr>
          <w:sz w:val="24"/>
          <w:szCs w:val="24"/>
        </w:rPr>
        <w:t xml:space="preserve"> проводилась)</w:t>
      </w:r>
      <w:r w:rsidR="008900C3" w:rsidRPr="00225DB0">
        <w:rPr>
          <w:sz w:val="24"/>
          <w:szCs w:val="24"/>
        </w:rPr>
        <w:t>, уклонимся от заключения договора</w:t>
      </w:r>
      <w:r w:rsidRPr="00225DB0">
        <w:rPr>
          <w:sz w:val="24"/>
          <w:szCs w:val="24"/>
        </w:rPr>
        <w:t>;</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единственным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подавшим заявку на участие в </w:t>
      </w:r>
      <w:r w:rsidR="004560F3" w:rsidRPr="00225DB0">
        <w:rPr>
          <w:sz w:val="24"/>
          <w:szCs w:val="24"/>
        </w:rPr>
        <w:t>запросе цен</w:t>
      </w:r>
      <w:r w:rsidRPr="00225DB0">
        <w:rPr>
          <w:sz w:val="24"/>
          <w:szCs w:val="24"/>
        </w:rPr>
        <w:t xml:space="preserve">, либо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признанным единственным участником </w:t>
      </w:r>
      <w:r w:rsidR="00466F9E" w:rsidRPr="00225DB0">
        <w:rPr>
          <w:sz w:val="24"/>
          <w:szCs w:val="24"/>
        </w:rPr>
        <w:t>запроса цен</w:t>
      </w:r>
      <w:r w:rsidRPr="00225DB0">
        <w:rPr>
          <w:sz w:val="24"/>
          <w:szCs w:val="24"/>
        </w:rPr>
        <w:t>, уклонимся от заключения договора;</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w:t>
      </w:r>
      <w:r w:rsidR="008900C3" w:rsidRPr="00225DB0">
        <w:rPr>
          <w:sz w:val="24"/>
          <w:szCs w:val="24"/>
        </w:rPr>
        <w:t>с которым заключается договор</w:t>
      </w:r>
      <w:r w:rsidRPr="00225DB0">
        <w:rPr>
          <w:sz w:val="24"/>
          <w:szCs w:val="24"/>
        </w:rPr>
        <w:t xml:space="preserve">, откажемся от предоставления обеспечения исполнения договора, если такое требование установлено в </w:t>
      </w:r>
      <w:r w:rsidR="003E0066" w:rsidRPr="00225DB0">
        <w:rPr>
          <w:sz w:val="24"/>
          <w:szCs w:val="24"/>
        </w:rPr>
        <w:t xml:space="preserve">документации по </w:t>
      </w:r>
      <w:r w:rsidR="00466F9E" w:rsidRPr="00225DB0">
        <w:rPr>
          <w:sz w:val="24"/>
          <w:szCs w:val="24"/>
        </w:rPr>
        <w:t>запросу цен</w:t>
      </w:r>
      <w:r w:rsidRPr="00225DB0">
        <w:rPr>
          <w:sz w:val="24"/>
          <w:szCs w:val="24"/>
        </w:rPr>
        <w:t>;</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 xml:space="preserve">если договор, заключенный с нами по результатам проведения настоящего открытого </w:t>
      </w:r>
      <w:r w:rsidR="00466F9E" w:rsidRPr="00225DB0">
        <w:t>запроса цен</w:t>
      </w:r>
      <w:r w:rsidRPr="00225DB0">
        <w:t xml:space="preserve">, </w:t>
      </w:r>
      <w:proofErr w:type="gramStart"/>
      <w:r w:rsidRPr="00225DB0">
        <w:t>будет</w:t>
      </w:r>
      <w:proofErr w:type="gramEnd"/>
      <w:r w:rsidRPr="00225DB0">
        <w:t xml:space="preserve"> расторгнут по решению суда или по соглашению сторон в силу существенного нарушения нами условий договора.</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fldSimple w:instr=" REF _Ref317252608 \r \h  \* MERGEFORMAT ">
        <w:r w:rsidR="00A20F8A" w:rsidRPr="00A20F8A">
          <w:rPr>
            <w:rFonts w:ascii="Times New Roman" w:hAnsi="Times New Roman" w:cs="Times New Roman"/>
          </w:rPr>
          <w:t>14</w:t>
        </w:r>
      </w:fldSimple>
      <w:r w:rsidRPr="00225DB0">
        <w:rPr>
          <w:rFonts w:ascii="Times New Roman" w:hAnsi="Times New Roman" w:cs="Times New Roman"/>
        </w:rPr>
        <w:t xml:space="preserve"> раздела </w:t>
      </w:r>
      <w:fldSimple w:instr=" REF _Ref317257810 \r \h  \* MERGEFORMAT ">
        <w:r w:rsidR="00A20F8A" w:rsidRPr="00A20F8A">
          <w:t>4</w:t>
        </w:r>
      </w:fldSimple>
      <w:r w:rsidRPr="00225DB0">
        <w:rPr>
          <w:rFonts w:ascii="Times New Roman" w:hAnsi="Times New Roman" w:cs="Times New Roman"/>
        </w:rPr>
        <w:t xml:space="preserve"> «Информационная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proofErr w:type="spellStart"/>
            <w:proofErr w:type="gramStart"/>
            <w:r w:rsidRPr="00225DB0">
              <w:rPr>
                <w:rFonts w:ascii="Times New Roman" w:hAnsi="Times New Roman" w:cs="Times New Roman"/>
                <w:szCs w:val="24"/>
              </w:rPr>
              <w:t>п</w:t>
            </w:r>
            <w:proofErr w:type="spellEnd"/>
            <w:proofErr w:type="gramEnd"/>
            <w:r w:rsidRPr="00225DB0">
              <w:rPr>
                <w:rFonts w:ascii="Times New Roman" w:hAnsi="Times New Roman" w:cs="Times New Roman"/>
                <w:szCs w:val="24"/>
              </w:rPr>
              <w:t>/</w:t>
            </w:r>
            <w:proofErr w:type="spellStart"/>
            <w:r w:rsidRPr="00225DB0">
              <w:rPr>
                <w:rFonts w:ascii="Times New Roman" w:hAnsi="Times New Roman" w:cs="Times New Roman"/>
                <w:szCs w:val="24"/>
              </w:rPr>
              <w:t>п</w:t>
            </w:r>
            <w:proofErr w:type="spellEnd"/>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 xml:space="preserve">запроса </w:t>
      </w:r>
      <w:proofErr w:type="spellStart"/>
      <w:r w:rsidR="00466F9E" w:rsidRPr="00391A8D">
        <w:rPr>
          <w:sz w:val="20"/>
          <w:szCs w:val="20"/>
        </w:rPr>
        <w:t>цен</w:t>
      </w:r>
      <w:bookmarkEnd w:id="197"/>
      <w:r w:rsidR="00C87330" w:rsidRPr="00391A8D">
        <w:rPr>
          <w:sz w:val="20"/>
          <w:szCs w:val="20"/>
        </w:rPr>
        <w:t>должен</w:t>
      </w:r>
      <w:proofErr w:type="spellEnd"/>
      <w:r w:rsidR="00C87330" w:rsidRPr="00391A8D">
        <w:rPr>
          <w:sz w:val="20"/>
          <w:szCs w:val="20"/>
        </w:rPr>
        <w:t xml:space="preserve"> указать свое полное наименование (с указанием организационно-правовой формы) и юридический адрес.</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A20F8A" w:rsidRPr="00A20F8A">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A20F8A" w:rsidRPr="00A20F8A">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391A8D">
      <w:pPr>
        <w:pStyle w:val="Times12"/>
        <w:numPr>
          <w:ilvl w:val="0"/>
          <w:numId w:val="17"/>
        </w:numPr>
        <w:tabs>
          <w:tab w:val="clear" w:pos="960"/>
          <w:tab w:val="left" w:pos="993"/>
        </w:tabs>
        <w:ind w:left="0" w:firstLine="709"/>
        <w:rPr>
          <w:sz w:val="20"/>
          <w:szCs w:val="20"/>
        </w:rPr>
      </w:pPr>
      <w:r w:rsidRPr="00391A8D">
        <w:rPr>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fldSimple w:instr=" REF _Ref317252426 \r \h  \* MERGEFORMAT ">
        <w:r w:rsidR="00A20F8A" w:rsidRPr="00A20F8A">
          <w:rPr>
            <w:sz w:val="20"/>
            <w:szCs w:val="20"/>
          </w:rPr>
          <w:t>3.5</w:t>
        </w:r>
      </w:fldSimple>
      <w:r w:rsidR="007540C3" w:rsidRPr="00391A8D">
        <w:rPr>
          <w:sz w:val="20"/>
          <w:szCs w:val="20"/>
        </w:rPr>
        <w:t xml:space="preserve">, </w:t>
      </w:r>
      <w:fldSimple w:instr=" REF _Ref317252433 \r \h  \* MERGEFORMAT ">
        <w:r w:rsidR="00A20F8A" w:rsidRPr="00A20F8A">
          <w:rPr>
            <w:sz w:val="20"/>
            <w:szCs w:val="20"/>
          </w:rPr>
          <w:t>3.6</w:t>
        </w:r>
      </w:fldSimple>
      <w:r w:rsidR="00C87330" w:rsidRPr="00391A8D">
        <w:rPr>
          <w:sz w:val="20"/>
          <w:szCs w:val="20"/>
        </w:rPr>
        <w:t>.</w:t>
      </w:r>
    </w:p>
    <w:p w:rsidR="00C87330" w:rsidRPr="00225DB0" w:rsidRDefault="00C87330" w:rsidP="00C87330">
      <w:pPr>
        <w:jc w:val="right"/>
      </w:pPr>
      <w:bookmarkStart w:id="204" w:name="_Ref55335821"/>
      <w:bookmarkStart w:id="205" w:name="_Ref55336345"/>
      <w:bookmarkStart w:id="206" w:name="_Toc57314674"/>
      <w:bookmarkStart w:id="207" w:name="_Toc69728988"/>
      <w:bookmarkStart w:id="208" w:name="_Toc98251754"/>
      <w:r w:rsidRPr="00225DB0">
        <w:br w:type="page"/>
      </w:r>
      <w:bookmarkEnd w:id="204"/>
      <w:bookmarkEnd w:id="205"/>
      <w:bookmarkEnd w:id="206"/>
      <w:bookmarkEnd w:id="207"/>
      <w:bookmarkEnd w:id="208"/>
      <w:r w:rsidR="00391A8D">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 xml:space="preserve">запрос </w:t>
      </w:r>
      <w:proofErr w:type="spellStart"/>
      <w:r w:rsidR="00466F9E" w:rsidRPr="00225DB0">
        <w:t>цен</w:t>
      </w:r>
      <w:r w:rsidR="004564FB" w:rsidRPr="00225DB0">
        <w:t>в</w:t>
      </w:r>
      <w:proofErr w:type="spellEnd"/>
      <w:r w:rsidR="004564FB" w:rsidRPr="00225DB0">
        <w:t xml:space="preserve"> электронной форме </w:t>
      </w:r>
      <w:r w:rsidRPr="00225DB0">
        <w:t xml:space="preserve">на право заключения </w:t>
      </w:r>
      <w:proofErr w:type="spellStart"/>
      <w:r w:rsidRPr="00225DB0">
        <w:t>договорана</w:t>
      </w:r>
      <w:proofErr w:type="spellEnd"/>
      <w:r w:rsidRPr="00225DB0">
        <w:t> ______________________</w:t>
      </w:r>
    </w:p>
    <w:p w:rsidR="00C87330" w:rsidRPr="00225DB0" w:rsidRDefault="00C87330" w:rsidP="00C87330">
      <w:pPr>
        <w:jc w:val="right"/>
        <w:rPr>
          <w:b/>
        </w:rPr>
      </w:pPr>
    </w:p>
    <w:p w:rsidR="00C87330" w:rsidRPr="00225DB0" w:rsidRDefault="00C87330" w:rsidP="00C87330">
      <w:pPr>
        <w:pStyle w:val="21"/>
        <w:numPr>
          <w:ilvl w:val="0"/>
          <w:numId w:val="0"/>
        </w:numPr>
        <w:spacing w:before="0" w:after="0"/>
        <w:jc w:val="center"/>
        <w:rPr>
          <w:rFonts w:ascii="Times New Roman" w:hAnsi="Times New Roman" w:cs="Times New Roman"/>
          <w:b w:val="0"/>
          <w:i w:val="0"/>
          <w:sz w:val="24"/>
          <w:szCs w:val="24"/>
        </w:rPr>
      </w:pPr>
      <w:bookmarkStart w:id="209" w:name="_Анкета_Претендента_на"/>
      <w:bookmarkStart w:id="210" w:name="_Анкета_Участника_процедуры"/>
      <w:bookmarkStart w:id="211" w:name="_АНКЕТА_УЧАСТНИКА_ЗАПРОСА"/>
      <w:bookmarkStart w:id="212" w:name="_Toc255987077"/>
      <w:bookmarkStart w:id="213" w:name="_Toc329341350"/>
      <w:bookmarkStart w:id="214" w:name="_Toc329341998"/>
      <w:bookmarkEnd w:id="209"/>
      <w:bookmarkEnd w:id="210"/>
      <w:bookmarkEnd w:id="211"/>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2"/>
      <w:bookmarkEnd w:id="213"/>
      <w:bookmarkEnd w:id="214"/>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85523F" w:rsidP="0085523F">
      <w:pPr>
        <w:pStyle w:val="Times12"/>
        <w:ind w:firstLine="0"/>
        <w:rPr>
          <w:szCs w:val="24"/>
        </w:rPr>
      </w:pPr>
      <w:r w:rsidRPr="00225DB0">
        <w:rPr>
          <w:szCs w:val="24"/>
        </w:rPr>
        <w:t xml:space="preserve">Сведения об участнике </w:t>
      </w:r>
      <w:r w:rsidR="00466F9E" w:rsidRPr="00225DB0">
        <w:rPr>
          <w:szCs w:val="24"/>
        </w:rPr>
        <w:t>запроса цен</w:t>
      </w:r>
      <w:r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w:t>
            </w:r>
            <w:proofErr w:type="gramStart"/>
            <w:r w:rsidRPr="00225DB0">
              <w:rPr>
                <w:szCs w:val="24"/>
              </w:rPr>
              <w:t>заключение</w:t>
            </w:r>
            <w:proofErr w:type="gramEnd"/>
            <w:r w:rsidRPr="00225DB0">
              <w:rPr>
                <w:szCs w:val="24"/>
              </w:rPr>
              <w:t xml:space="preserve">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w:t>
            </w:r>
            <w:proofErr w:type="spellStart"/>
            <w:r w:rsidRPr="00225DB0">
              <w:rPr>
                <w:szCs w:val="24"/>
              </w:rPr>
              <w:t>эл</w:t>
            </w:r>
            <w:proofErr w:type="gramStart"/>
            <w:r w:rsidRPr="00225DB0">
              <w:rPr>
                <w:szCs w:val="24"/>
              </w:rPr>
              <w:t>.п</w:t>
            </w:r>
            <w:proofErr w:type="gramEnd"/>
            <w:r w:rsidRPr="00225DB0">
              <w:rPr>
                <w:szCs w:val="24"/>
              </w:rPr>
              <w:t>очты</w:t>
            </w:r>
            <w:proofErr w:type="spellEnd"/>
          </w:p>
        </w:tc>
        <w:tc>
          <w:tcPr>
            <w:tcW w:w="1694" w:type="pct"/>
            <w:vAlign w:val="center"/>
          </w:tcPr>
          <w:p w:rsidR="00C87330" w:rsidRPr="00225DB0" w:rsidRDefault="00C87330" w:rsidP="00C87330">
            <w:pPr>
              <w:widowControl w:val="0"/>
              <w:jc w:val="cente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bookmarkStart w:id="215" w:name="_Toc98251773"/>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225DB0" w:rsidRDefault="00A1037C" w:rsidP="00A1037C">
      <w:pPr>
        <w:jc w:val="center"/>
        <w:rPr>
          <w:b/>
        </w:rPr>
      </w:pPr>
      <w:r>
        <w:rPr>
          <w:bCs/>
        </w:rPr>
        <w:t>М.П.</w:t>
      </w: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ПОЗАПОЛНЕНИЮ</w:t>
      </w:r>
      <w:bookmarkEnd w:id="215"/>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w:t>
      </w:r>
      <w:proofErr w:type="gramStart"/>
      <w:r w:rsidR="00C87330" w:rsidRPr="00391A8D">
        <w:rPr>
          <w:sz w:val="20"/>
          <w:szCs w:val="20"/>
        </w:rPr>
        <w:t>к</w:t>
      </w:r>
      <w:proofErr w:type="gramEnd"/>
      <w:r w:rsidR="00C87330" w:rsidRPr="00391A8D">
        <w:rPr>
          <w:sz w:val="20"/>
          <w:szCs w:val="20"/>
        </w:rPr>
        <w:t xml:space="preserve">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391A8D">
      <w:pPr>
        <w:pStyle w:val="Times12"/>
        <w:numPr>
          <w:ilvl w:val="1"/>
          <w:numId w:val="16"/>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w:t>
      </w:r>
      <w:proofErr w:type="spellStart"/>
      <w:r w:rsidRPr="00391A8D">
        <w:rPr>
          <w:sz w:val="20"/>
          <w:szCs w:val="20"/>
        </w:rPr>
        <w:t>таблице</w:t>
      </w:r>
      <w:proofErr w:type="gramStart"/>
      <w:r w:rsidRPr="00391A8D">
        <w:rPr>
          <w:sz w:val="20"/>
          <w:szCs w:val="20"/>
        </w:rPr>
        <w:t>.В</w:t>
      </w:r>
      <w:proofErr w:type="spellEnd"/>
      <w:proofErr w:type="gramEnd"/>
      <w:r w:rsidRPr="00391A8D">
        <w:rPr>
          <w:sz w:val="20"/>
          <w:szCs w:val="20"/>
        </w:rPr>
        <w:t>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0E03DE" w:rsidP="000E03DE">
      <w:pPr>
        <w:jc w:val="right"/>
      </w:pPr>
      <w:r>
        <w:br w:type="page"/>
      </w:r>
      <w:bookmarkStart w:id="216" w:name="ФОРМА3"/>
      <w:r>
        <w:lastRenderedPageBreak/>
        <w:t>Форма 3</w:t>
      </w:r>
      <w:bookmarkEnd w:id="216"/>
    </w:p>
    <w:p w:rsidR="000E03DE" w:rsidRDefault="000E03DE" w:rsidP="000E03DE">
      <w:pPr>
        <w:pStyle w:val="Times12"/>
        <w:ind w:left="5103" w:firstLine="0"/>
        <w:jc w:val="left"/>
        <w:rPr>
          <w:iCs/>
          <w:szCs w:val="24"/>
        </w:rPr>
      </w:pPr>
      <w:r>
        <w:rPr>
          <w:iCs/>
          <w:szCs w:val="24"/>
        </w:rPr>
        <w:t>Приложение к заявке на участие в запросе цен</w:t>
      </w:r>
    </w:p>
    <w:p w:rsidR="000E03DE" w:rsidRDefault="000E03DE" w:rsidP="000E03DE">
      <w:pPr>
        <w:pStyle w:val="Times12"/>
        <w:ind w:left="5103" w:firstLine="0"/>
        <w:jc w:val="left"/>
        <w:rPr>
          <w:iCs/>
          <w:szCs w:val="24"/>
        </w:rPr>
      </w:pPr>
      <w:r>
        <w:rPr>
          <w:iCs/>
          <w:szCs w:val="24"/>
        </w:rPr>
        <w:t>от «___» __________ 20___ г. № ____________</w:t>
      </w:r>
    </w:p>
    <w:p w:rsidR="000E03DE" w:rsidRDefault="000E03DE" w:rsidP="000E03DE">
      <w:pPr>
        <w:keepNext/>
        <w:keepLines/>
        <w:spacing w:after="240"/>
        <w:ind w:firstLine="709"/>
        <w:jc w:val="both"/>
        <w:outlineLvl w:val="1"/>
        <w:rPr>
          <w:bCs/>
          <w:color w:val="FF0000"/>
          <w:sz w:val="20"/>
          <w:szCs w:val="20"/>
        </w:rPr>
      </w:pPr>
    </w:p>
    <w:p w:rsidR="000E03DE" w:rsidRDefault="000E03DE" w:rsidP="000E03DE">
      <w:pPr>
        <w:keepNext/>
        <w:keepLines/>
        <w:spacing w:after="240"/>
        <w:ind w:firstLine="709"/>
        <w:jc w:val="both"/>
        <w:outlineLvl w:val="1"/>
        <w:rPr>
          <w:bCs/>
          <w:color w:val="FF0000"/>
          <w:sz w:val="20"/>
          <w:szCs w:val="20"/>
        </w:rPr>
      </w:pPr>
      <w:r>
        <w:rPr>
          <w:bCs/>
          <w:color w:val="FF0000"/>
          <w:sz w:val="20"/>
          <w:szCs w:val="20"/>
        </w:rPr>
        <w:t>Форма письма, если для участника сделка не является крупной, либо с заинтересованностью</w:t>
      </w:r>
    </w:p>
    <w:p w:rsidR="000E03DE" w:rsidRDefault="000E03DE" w:rsidP="000E03DE">
      <w:pPr>
        <w:rPr>
          <w:i/>
        </w:rPr>
      </w:pPr>
      <w:r>
        <w:rPr>
          <w:i/>
        </w:rPr>
        <w:t>Фирменный бланк участника запроса цен</w:t>
      </w:r>
    </w:p>
    <w:p w:rsidR="000E03DE" w:rsidRDefault="000E03DE" w:rsidP="000E03DE">
      <w:pPr>
        <w:pStyle w:val="Times12"/>
        <w:spacing w:before="120"/>
        <w:ind w:firstLine="0"/>
        <w:jc w:val="left"/>
        <w:rPr>
          <w:szCs w:val="24"/>
        </w:rPr>
      </w:pPr>
      <w:r>
        <w:rPr>
          <w:szCs w:val="24"/>
        </w:rPr>
        <w:t>«___» __________ 20___ года №______</w:t>
      </w:r>
    </w:p>
    <w:p w:rsidR="000E03DE" w:rsidRDefault="000E03DE" w:rsidP="000E03DE">
      <w:pPr>
        <w:ind w:firstLine="6481"/>
        <w:jc w:val="both"/>
      </w:pP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center"/>
      </w:pPr>
      <w:r>
        <w:t>Письмо</w:t>
      </w: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both"/>
      </w:pPr>
      <w:r>
        <w:t>(</w:t>
      </w:r>
      <w:r>
        <w:rPr>
          <w:i/>
        </w:rPr>
        <w:t>Наименование организации</w:t>
      </w:r>
      <w:r>
        <w:t xml:space="preserve">) сообщает, что сделка с </w:t>
      </w:r>
      <w:r w:rsidR="00FC5365">
        <w:t xml:space="preserve">ОАО «СХК» </w:t>
      </w:r>
      <w:r>
        <w:t xml:space="preserve"> на (</w:t>
      </w:r>
      <w:r>
        <w:rPr>
          <w:i/>
        </w:rPr>
        <w:t>предмет Договора</w:t>
      </w:r>
      <w:r>
        <w:t>):</w:t>
      </w:r>
    </w:p>
    <w:p w:rsidR="000E03DE" w:rsidRDefault="000E03DE" w:rsidP="000E03DE">
      <w:pPr>
        <w:spacing w:after="60"/>
        <w:ind w:left="709"/>
        <w:jc w:val="both"/>
      </w:pPr>
      <w:r>
        <w:t>- не является крупной сделкой;</w:t>
      </w:r>
    </w:p>
    <w:p w:rsidR="000E03DE" w:rsidRDefault="000E03DE" w:rsidP="000E03DE">
      <w:pPr>
        <w:spacing w:after="60"/>
        <w:ind w:left="709"/>
        <w:jc w:val="both"/>
      </w:pPr>
      <w:r>
        <w:t>- не является сделкой с заинтересованностью.</w:t>
      </w:r>
    </w:p>
    <w:p w:rsidR="000E03DE" w:rsidRDefault="000E03DE" w:rsidP="000E03DE">
      <w:pPr>
        <w:spacing w:after="60"/>
        <w:jc w:val="both"/>
      </w:pPr>
    </w:p>
    <w:p w:rsidR="000E03DE" w:rsidRDefault="000E03DE" w:rsidP="000E03DE">
      <w:pPr>
        <w:spacing w:after="60"/>
        <w:jc w:val="both"/>
      </w:pPr>
    </w:p>
    <w:p w:rsidR="000E03DE" w:rsidRDefault="000E03DE" w:rsidP="000E03DE">
      <w:pPr>
        <w:spacing w:after="60"/>
        <w:jc w:val="both"/>
      </w:pPr>
    </w:p>
    <w:tbl>
      <w:tblPr>
        <w:tblW w:w="9360" w:type="dxa"/>
        <w:jc w:val="center"/>
        <w:tblInd w:w="519" w:type="dxa"/>
        <w:tblLayout w:type="fixed"/>
        <w:tblLook w:val="04A0"/>
      </w:tblPr>
      <w:tblGrid>
        <w:gridCol w:w="2509"/>
        <w:gridCol w:w="961"/>
        <w:gridCol w:w="2619"/>
        <w:gridCol w:w="1098"/>
        <w:gridCol w:w="2173"/>
      </w:tblGrid>
      <w:tr w:rsidR="000E03DE">
        <w:trPr>
          <w:jc w:val="center"/>
        </w:trPr>
        <w:tc>
          <w:tcPr>
            <w:tcW w:w="2510" w:type="dxa"/>
            <w:tcBorders>
              <w:top w:val="nil"/>
              <w:left w:val="nil"/>
              <w:bottom w:val="single" w:sz="4" w:space="0" w:color="auto"/>
              <w:right w:val="nil"/>
            </w:tcBorders>
          </w:tcPr>
          <w:p w:rsidR="000E03DE" w:rsidRDefault="000E03DE">
            <w:pPr>
              <w:widowControl w:val="0"/>
              <w:suppressAutoHyphens/>
              <w:autoSpaceDE w:val="0"/>
              <w:snapToGrid w:val="0"/>
              <w:jc w:val="both"/>
              <w:rPr>
                <w:rFonts w:eastAsia="Arial"/>
                <w:lang w:eastAsia="ar-SA"/>
              </w:rPr>
            </w:pPr>
          </w:p>
        </w:tc>
        <w:tc>
          <w:tcPr>
            <w:tcW w:w="961" w:type="dxa"/>
          </w:tcPr>
          <w:p w:rsidR="000E03DE" w:rsidRDefault="000E03DE">
            <w:pPr>
              <w:widowControl w:val="0"/>
              <w:suppressAutoHyphens/>
              <w:autoSpaceDE w:val="0"/>
              <w:snapToGrid w:val="0"/>
              <w:jc w:val="both"/>
              <w:rPr>
                <w:rFonts w:eastAsia="Arial"/>
                <w:lang w:eastAsia="ar-SA"/>
              </w:rPr>
            </w:pPr>
          </w:p>
        </w:tc>
        <w:tc>
          <w:tcPr>
            <w:tcW w:w="2620"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c>
          <w:tcPr>
            <w:tcW w:w="1098" w:type="dxa"/>
          </w:tcPr>
          <w:p w:rsidR="000E03DE" w:rsidRDefault="000E03DE">
            <w:pPr>
              <w:widowControl w:val="0"/>
              <w:suppressAutoHyphens/>
              <w:autoSpaceDE w:val="0"/>
              <w:snapToGrid w:val="0"/>
              <w:jc w:val="both"/>
              <w:rPr>
                <w:rFonts w:eastAsia="Arial"/>
                <w:lang w:eastAsia="ar-SA"/>
              </w:rPr>
            </w:pPr>
          </w:p>
        </w:tc>
        <w:tc>
          <w:tcPr>
            <w:tcW w:w="2174"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r>
      <w:tr w:rsidR="000E03DE">
        <w:trPr>
          <w:jc w:val="center"/>
        </w:trPr>
        <w:tc>
          <w:tcPr>
            <w:tcW w:w="2510" w:type="dxa"/>
            <w:tcBorders>
              <w:top w:val="single" w:sz="4" w:space="0" w:color="auto"/>
              <w:left w:val="nil"/>
              <w:bottom w:val="nil"/>
              <w:right w:val="nil"/>
            </w:tcBorders>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(должность)</w:t>
            </w:r>
          </w:p>
        </w:tc>
        <w:tc>
          <w:tcPr>
            <w:tcW w:w="961" w:type="dxa"/>
          </w:tcPr>
          <w:p w:rsidR="000E03DE" w:rsidRDefault="000E03DE">
            <w:pPr>
              <w:widowControl w:val="0"/>
              <w:suppressAutoHyphens/>
              <w:autoSpaceDE w:val="0"/>
              <w:snapToGrid w:val="0"/>
              <w:jc w:val="center"/>
              <w:rPr>
                <w:rFonts w:eastAsia="Arial"/>
                <w:i/>
                <w:sz w:val="16"/>
                <w:szCs w:val="16"/>
                <w:lang w:eastAsia="ar-SA"/>
              </w:rPr>
            </w:pPr>
          </w:p>
        </w:tc>
        <w:tc>
          <w:tcPr>
            <w:tcW w:w="2620"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(подпись)</w:t>
            </w:r>
          </w:p>
        </w:tc>
        <w:tc>
          <w:tcPr>
            <w:tcW w:w="1098" w:type="dxa"/>
          </w:tcPr>
          <w:p w:rsidR="000E03DE" w:rsidRDefault="000E03DE">
            <w:pPr>
              <w:widowControl w:val="0"/>
              <w:suppressAutoHyphens/>
              <w:autoSpaceDE w:val="0"/>
              <w:snapToGrid w:val="0"/>
              <w:jc w:val="center"/>
              <w:rPr>
                <w:rFonts w:eastAsia="Arial"/>
                <w:i/>
                <w:sz w:val="16"/>
                <w:szCs w:val="16"/>
                <w:lang w:eastAsia="ar-SA"/>
              </w:rPr>
            </w:pPr>
          </w:p>
        </w:tc>
        <w:tc>
          <w:tcPr>
            <w:tcW w:w="2174"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(ФИО)</w:t>
            </w:r>
          </w:p>
        </w:tc>
      </w:tr>
      <w:tr w:rsidR="000E03DE">
        <w:trPr>
          <w:trHeight w:val="791"/>
          <w:jc w:val="center"/>
        </w:trPr>
        <w:tc>
          <w:tcPr>
            <w:tcW w:w="9363" w:type="dxa"/>
            <w:gridSpan w:val="5"/>
            <w:vAlign w:val="bottom"/>
          </w:tcPr>
          <w:p w:rsidR="000E03DE" w:rsidRDefault="000E03DE">
            <w:pPr>
              <w:widowControl w:val="0"/>
              <w:suppressAutoHyphens/>
              <w:autoSpaceDE w:val="0"/>
              <w:snapToGrid w:val="0"/>
              <w:jc w:val="center"/>
              <w:rPr>
                <w:rFonts w:eastAsia="Arial"/>
                <w:lang w:eastAsia="ar-SA"/>
              </w:rPr>
            </w:pPr>
            <w:r>
              <w:rPr>
                <w:rFonts w:eastAsia="Arial"/>
                <w:szCs w:val="20"/>
                <w:lang w:eastAsia="ar-SA"/>
              </w:rPr>
              <w:t>М.П.</w:t>
            </w:r>
          </w:p>
        </w:tc>
      </w:tr>
    </w:tbl>
    <w:p w:rsidR="000E03DE" w:rsidRDefault="000E03DE" w:rsidP="000E03DE">
      <w:pPr>
        <w:pStyle w:val="Times12"/>
        <w:ind w:firstLine="0"/>
        <w:jc w:val="left"/>
        <w:rPr>
          <w:szCs w:val="24"/>
        </w:rPr>
      </w:pPr>
    </w:p>
    <w:p w:rsidR="000E03DE" w:rsidRDefault="000E03DE" w:rsidP="000E03DE">
      <w:pPr>
        <w:pStyle w:val="Times12"/>
        <w:tabs>
          <w:tab w:val="left" w:pos="1134"/>
        </w:tabs>
        <w:ind w:left="709" w:firstLine="0"/>
        <w:rPr>
          <w:szCs w:val="24"/>
        </w:rPr>
      </w:pP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D96F15" w:rsidP="0085523F">
      <w:pPr>
        <w:pStyle w:val="Times12"/>
        <w:ind w:firstLine="0"/>
        <w:rPr>
          <w:szCs w:val="24"/>
        </w:rPr>
      </w:pPr>
      <w:bookmarkStart w:id="217" w:name="ТАБЛИЦА1"/>
      <w:r w:rsidRPr="00F232DB">
        <w:rPr>
          <w:b/>
          <w:szCs w:val="24"/>
        </w:rPr>
        <w:t xml:space="preserve">Форма </w:t>
      </w:r>
      <w:r w:rsidR="00FC5365">
        <w:rPr>
          <w:b/>
          <w:szCs w:val="24"/>
        </w:rPr>
        <w:t>4</w:t>
      </w:r>
      <w:r w:rsidR="00F77E6F" w:rsidRPr="00F77E6F">
        <w:rPr>
          <w:b/>
          <w:szCs w:val="24"/>
        </w:rPr>
        <w:t>Таблица 1:</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17"/>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w:t>
      </w:r>
      <w:proofErr w:type="gramStart"/>
      <w:r w:rsidRPr="00225DB0">
        <w:rPr>
          <w:sz w:val="24"/>
          <w:szCs w:val="24"/>
        </w:rPr>
        <w:t>,</w:t>
      </w:r>
      <w:proofErr w:type="gramEnd"/>
      <w:r w:rsidRPr="00225DB0">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282962" w:rsidRPr="00225DB0" w:rsidRDefault="00A1037C" w:rsidP="00A1037C">
      <w:pPr>
        <w:ind w:left="2127" w:firstLine="709"/>
        <w:rPr>
          <w:b/>
        </w:rPr>
      </w:pPr>
      <w:r>
        <w:rPr>
          <w:bCs/>
        </w:rPr>
        <w:t>М.П.</w:t>
      </w:r>
      <w:r w:rsidR="00391A8D">
        <w:rPr>
          <w:b/>
        </w:rPr>
        <w:br w:type="page"/>
      </w: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ПОЗАПОЛНЕНИЮ</w:t>
      </w:r>
    </w:p>
    <w:p w:rsidR="00282962" w:rsidRPr="00C70C11" w:rsidRDefault="00282962" w:rsidP="00EC0975">
      <w:pPr>
        <w:pStyle w:val="Times12"/>
        <w:numPr>
          <w:ilvl w:val="0"/>
          <w:numId w:val="33"/>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proofErr w:type="spellStart"/>
      <w:r w:rsidR="009C538C" w:rsidRPr="00C70C11">
        <w:rPr>
          <w:szCs w:val="24"/>
          <w:lang w:val="en-US"/>
        </w:rPr>
        <w:t>pdf</w:t>
      </w:r>
      <w:proofErr w:type="spellEnd"/>
      <w:r w:rsidR="009C538C" w:rsidRPr="00C70C11">
        <w:rPr>
          <w:szCs w:val="24"/>
        </w:rPr>
        <w:t xml:space="preserve"> и *.</w:t>
      </w:r>
      <w:proofErr w:type="spellStart"/>
      <w:r w:rsidR="009C538C" w:rsidRPr="00C70C11">
        <w:rPr>
          <w:szCs w:val="24"/>
        </w:rPr>
        <w:t>xls</w:t>
      </w:r>
      <w:proofErr w:type="spellEnd"/>
      <w:r w:rsidR="009C538C" w:rsidRPr="00C70C11">
        <w:rPr>
          <w:szCs w:val="24"/>
        </w:rPr>
        <w:t>;</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w:t>
      </w:r>
      <w:proofErr w:type="gramStart"/>
      <w:r w:rsidRPr="00C70C11">
        <w:rPr>
          <w:szCs w:val="24"/>
        </w:rPr>
        <w:t>,</w:t>
      </w:r>
      <w:proofErr w:type="gramEnd"/>
      <w:r w:rsidRPr="00C70C11">
        <w:rPr>
          <w:szCs w:val="24"/>
        </w:rPr>
        <w:t xml:space="preserve"> если контрагент российское юридическое лицо указывается 10-значный код. В случае</w:t>
      </w:r>
      <w:proofErr w:type="gramStart"/>
      <w:r w:rsidRPr="00C70C11">
        <w:rPr>
          <w:szCs w:val="24"/>
        </w:rPr>
        <w:t>,</w:t>
      </w:r>
      <w:proofErr w:type="gramEnd"/>
      <w:r w:rsidRPr="00C70C1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контрагент - физическое лицо указывается ФИО.</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70C11">
        <w:rPr>
          <w:szCs w:val="24"/>
        </w:rPr>
        <w:t>,</w:t>
      </w:r>
      <w:proofErr w:type="gramEnd"/>
      <w:r w:rsidRPr="00C70C1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xml:space="preserve">№ </w:t>
            </w:r>
            <w:proofErr w:type="spellStart"/>
            <w:proofErr w:type="gramStart"/>
            <w:r w:rsidRPr="002E10FB">
              <w:rPr>
                <w:i/>
                <w:sz w:val="20"/>
                <w:szCs w:val="20"/>
              </w:rPr>
              <w:t>п</w:t>
            </w:r>
            <w:proofErr w:type="spellEnd"/>
            <w:proofErr w:type="gramEnd"/>
            <w:r w:rsidRPr="002E10FB">
              <w:rPr>
                <w:i/>
                <w:sz w:val="20"/>
                <w:szCs w:val="20"/>
              </w:rPr>
              <w:t>/</w:t>
            </w:r>
            <w:proofErr w:type="spellStart"/>
            <w:r w:rsidRPr="002E10FB">
              <w:rPr>
                <w:i/>
                <w:sz w:val="20"/>
                <w:szCs w:val="20"/>
              </w:rPr>
              <w:t>п</w:t>
            </w:r>
            <w:proofErr w:type="spellEnd"/>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.Л</w:t>
            </w:r>
            <w:proofErr w:type="gramEnd"/>
            <w:r w:rsidRPr="002E10FB">
              <w:rPr>
                <w:i/>
                <w:iCs/>
                <w:sz w:val="20"/>
                <w:szCs w:val="20"/>
              </w:rPr>
              <w:t>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.Щ</w:t>
            </w:r>
            <w:proofErr w:type="gramEnd"/>
            <w:r w:rsidRPr="002E10FB">
              <w:rPr>
                <w:i/>
                <w:iCs/>
                <w:sz w:val="20"/>
                <w:szCs w:val="20"/>
              </w:rPr>
              <w:t>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w:t>
            </w:r>
            <w:proofErr w:type="gramStart"/>
            <w:r w:rsidRPr="002E10FB">
              <w:rPr>
                <w:i/>
                <w:iCs/>
                <w:sz w:val="20"/>
                <w:szCs w:val="20"/>
              </w:rPr>
              <w:t>с</w:t>
            </w:r>
            <w:proofErr w:type="gramEnd"/>
            <w:r w:rsidRPr="002E10FB">
              <w:rPr>
                <w:i/>
                <w:iCs/>
                <w:sz w:val="20"/>
                <w:szCs w:val="20"/>
              </w:rPr>
              <w:t xml:space="preserve">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Мухов</w:t>
            </w:r>
            <w:proofErr w:type="spellEnd"/>
            <w:r w:rsidRPr="002E10FB">
              <w:rPr>
                <w:i/>
                <w:iCs/>
                <w:sz w:val="20"/>
                <w:szCs w:val="20"/>
              </w:rPr>
              <w:t xml:space="preserve"> </w:t>
            </w:r>
            <w:proofErr w:type="spellStart"/>
            <w:r w:rsidRPr="002E10FB">
              <w:rPr>
                <w:i/>
                <w:iCs/>
                <w:sz w:val="20"/>
                <w:szCs w:val="20"/>
              </w:rPr>
              <w:t>Амир</w:t>
            </w:r>
            <w:proofErr w:type="spellEnd"/>
            <w:r w:rsidRPr="002E10FB">
              <w:rPr>
                <w:i/>
                <w:iCs/>
                <w:sz w:val="20"/>
                <w:szCs w:val="20"/>
              </w:rPr>
              <w:t xml:space="preserve"> </w:t>
            </w:r>
            <w:proofErr w:type="spellStart"/>
            <w:r w:rsidRPr="002E10FB">
              <w:rPr>
                <w:i/>
                <w:iCs/>
                <w:sz w:val="20"/>
                <w:szCs w:val="20"/>
              </w:rPr>
              <w:t>Мазиевич</w:t>
            </w:r>
            <w:proofErr w:type="spellEnd"/>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w:t>
            </w:r>
            <w:proofErr w:type="gramStart"/>
            <w:r w:rsidRPr="002E10FB">
              <w:rPr>
                <w:i/>
                <w:iCs/>
                <w:sz w:val="20"/>
                <w:szCs w:val="20"/>
              </w:rPr>
              <w:t>с</w:t>
            </w:r>
            <w:proofErr w:type="gramEnd"/>
            <w:r w:rsidRPr="002E10FB">
              <w:rPr>
                <w:i/>
                <w:iCs/>
                <w:sz w:val="20"/>
                <w:szCs w:val="20"/>
              </w:rPr>
              <w:t xml:space="preserve">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Мазаева</w:t>
            </w:r>
            <w:proofErr w:type="spellEnd"/>
            <w:r w:rsidRPr="002E10FB">
              <w:rPr>
                <w:i/>
                <w:iCs/>
                <w:sz w:val="20"/>
                <w:szCs w:val="20"/>
              </w:rPr>
              <w:t xml:space="preserve">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w:t>
            </w:r>
            <w:proofErr w:type="gramStart"/>
            <w:r w:rsidRPr="002E10FB">
              <w:rPr>
                <w:i/>
                <w:iCs/>
                <w:sz w:val="20"/>
                <w:szCs w:val="20"/>
              </w:rPr>
              <w:t>с</w:t>
            </w:r>
            <w:proofErr w:type="gramEnd"/>
            <w:r w:rsidRPr="002E10FB">
              <w:rPr>
                <w:i/>
                <w:iCs/>
                <w:sz w:val="20"/>
                <w:szCs w:val="20"/>
              </w:rPr>
              <w:t xml:space="preserve">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xml:space="preserve">Игуана </w:t>
            </w:r>
            <w:proofErr w:type="spellStart"/>
            <w:r w:rsidRPr="002E10FB">
              <w:rPr>
                <w:i/>
                <w:iCs/>
                <w:sz w:val="20"/>
                <w:szCs w:val="20"/>
              </w:rPr>
              <w:t>лтд</w:t>
            </w:r>
            <w:proofErr w:type="spellEnd"/>
            <w:r w:rsidRPr="002E10FB">
              <w:rPr>
                <w:i/>
                <w:iCs/>
                <w:sz w:val="20"/>
                <w:szCs w:val="20"/>
              </w:rPr>
              <w:t xml:space="preserve"> (</w:t>
            </w:r>
            <w:proofErr w:type="spellStart"/>
            <w:r w:rsidRPr="002E10FB">
              <w:rPr>
                <w:i/>
                <w:iCs/>
                <w:sz w:val="20"/>
                <w:szCs w:val="20"/>
              </w:rPr>
              <w:t>Iguana</w:t>
            </w:r>
            <w:proofErr w:type="spellEnd"/>
            <w:r w:rsidRPr="002E10FB">
              <w:rPr>
                <w:i/>
                <w:iCs/>
                <w:sz w:val="20"/>
                <w:szCs w:val="20"/>
              </w:rPr>
              <w:t xml:space="preserve">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proofErr w:type="spellStart"/>
            <w:r w:rsidRPr="002E10FB">
              <w:rPr>
                <w:i/>
                <w:iCs/>
                <w:sz w:val="20"/>
                <w:szCs w:val="20"/>
              </w:rPr>
              <w:t>RuanMaxAmer</w:t>
            </w:r>
            <w:proofErr w:type="spellEnd"/>
          </w:p>
        </w:tc>
        <w:tc>
          <w:tcPr>
            <w:tcW w:w="2410" w:type="dxa"/>
            <w:noWrap/>
            <w:vAlign w:val="bottom"/>
          </w:tcPr>
          <w:p w:rsidR="00AD3B8E" w:rsidRPr="002E10FB" w:rsidRDefault="00AD3B8E" w:rsidP="00244E09">
            <w:pPr>
              <w:rPr>
                <w:sz w:val="20"/>
                <w:szCs w:val="20"/>
              </w:rPr>
            </w:pPr>
            <w:r w:rsidRPr="002E10FB">
              <w:rPr>
                <w:i/>
                <w:iCs/>
                <w:sz w:val="20"/>
                <w:szCs w:val="20"/>
              </w:rPr>
              <w:t xml:space="preserve">Кипр, </w:t>
            </w:r>
            <w:proofErr w:type="spellStart"/>
            <w:r w:rsidRPr="002E10FB">
              <w:rPr>
                <w:i/>
                <w:iCs/>
                <w:sz w:val="20"/>
                <w:szCs w:val="20"/>
              </w:rPr>
              <w:t>Лимассол</w:t>
            </w:r>
            <w:proofErr w:type="spellEnd"/>
            <w:r w:rsidRPr="002E10FB">
              <w:rPr>
                <w:i/>
                <w:iCs/>
                <w:sz w:val="20"/>
                <w:szCs w:val="20"/>
              </w:rPr>
              <w:t>,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77E6F" w:rsidP="00F232DB">
      <w:pPr>
        <w:autoSpaceDE w:val="0"/>
        <w:autoSpaceDN w:val="0"/>
        <w:adjustRightInd w:val="0"/>
        <w:ind w:left="540"/>
        <w:rPr>
          <w:b/>
        </w:rPr>
      </w:pPr>
      <w:bookmarkStart w:id="218" w:name="ТАБЛИЦА2"/>
      <w:r>
        <w:rPr>
          <w:b/>
        </w:rPr>
        <w:t>Таблица 2:</w:t>
      </w:r>
      <w:r w:rsidR="00F232DB" w:rsidRPr="00F232DB">
        <w:rPr>
          <w:b/>
        </w:rPr>
        <w:t xml:space="preserve"> Пакет, подтверждающих документов в соответствии с типом предприятия</w:t>
      </w:r>
      <w:r w:rsidR="00712998">
        <w:rPr>
          <w:b/>
        </w:rPr>
        <w:t xml:space="preserve"> (обязательны к предоставлению):</w:t>
      </w:r>
    </w:p>
    <w:bookmarkEnd w:id="218"/>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proofErr w:type="spellStart"/>
            <w:proofErr w:type="gramStart"/>
            <w:r w:rsidRPr="00FC5365">
              <w:rPr>
                <w:b/>
              </w:rPr>
              <w:t>п</w:t>
            </w:r>
            <w:proofErr w:type="spellEnd"/>
            <w:proofErr w:type="gramEnd"/>
            <w:r w:rsidRPr="00FC5365">
              <w:rPr>
                <w:b/>
              </w:rPr>
              <w:t>/</w:t>
            </w:r>
            <w:proofErr w:type="spellStart"/>
            <w:r w:rsidRPr="00FC5365">
              <w:rPr>
                <w:b/>
              </w:rPr>
              <w:t>п</w:t>
            </w:r>
            <w:proofErr w:type="spellEnd"/>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proofErr w:type="gramStart"/>
            <w:r>
              <w:t>Отсканированный</w:t>
            </w:r>
            <w:proofErr w:type="gramEnd"/>
            <w:r>
              <w:t xml:space="preserve"> </w:t>
            </w:r>
            <w:proofErr w:type="spellStart"/>
            <w:r>
              <w:t>оригинал</w:t>
            </w:r>
            <w:r w:rsidR="00F232DB" w:rsidRPr="00BC6669">
              <w:t>Устав</w:t>
            </w:r>
            <w:r>
              <w:t>а</w:t>
            </w:r>
            <w:proofErr w:type="spellEnd"/>
            <w:r>
              <w:t xml:space="preserve">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proofErr w:type="gramStart"/>
            <w:r>
              <w:t>Отсканированный</w:t>
            </w:r>
            <w:proofErr w:type="gramEnd"/>
            <w:r>
              <w:t xml:space="preserve"> </w:t>
            </w:r>
            <w:proofErr w:type="spellStart"/>
            <w:r>
              <w:t>оригиналУчредительного</w:t>
            </w:r>
            <w:proofErr w:type="spellEnd"/>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proofErr w:type="gramStart"/>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225DB0">
              <w:t xml:space="preserve">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proofErr w:type="gramStart"/>
            <w:r>
              <w:t>Отсканированный</w:t>
            </w:r>
            <w:proofErr w:type="gramEnd"/>
            <w:r>
              <w:t xml:space="preserve"> </w:t>
            </w:r>
            <w:proofErr w:type="spellStart"/>
            <w:r>
              <w:t>оригиналвыписки</w:t>
            </w:r>
            <w:proofErr w:type="spellEnd"/>
            <w:r w:rsidR="00F232DB" w:rsidRPr="00BC6669">
              <w:t xml:space="preserve"> из реестра акционеров</w:t>
            </w:r>
            <w:r w:rsidRPr="00225DB0">
              <w:t xml:space="preserve"> 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19" w:name="_План_распределения_объемов_выполнен"/>
      <w:bookmarkStart w:id="220" w:name="_Ref318824453"/>
      <w:bookmarkStart w:id="221" w:name="_Toc329341999"/>
      <w:bookmarkEnd w:id="219"/>
    </w:p>
    <w:p w:rsidR="00853F25" w:rsidRPr="00B272BC" w:rsidRDefault="00853F25" w:rsidP="00853F25">
      <w:pPr>
        <w:pStyle w:val="Times12"/>
        <w:jc w:val="right"/>
        <w:rPr>
          <w:bCs w:val="0"/>
          <w:sz w:val="28"/>
          <w:szCs w:val="28"/>
        </w:rPr>
      </w:pPr>
      <w:r w:rsidRPr="00B272BC">
        <w:rPr>
          <w:bCs w:val="0"/>
          <w:sz w:val="28"/>
          <w:szCs w:val="28"/>
        </w:rPr>
        <w:t xml:space="preserve">Форма </w:t>
      </w:r>
      <w:r>
        <w:rPr>
          <w:bCs w:val="0"/>
          <w:sz w:val="28"/>
          <w:szCs w:val="28"/>
        </w:rPr>
        <w:t>5</w:t>
      </w:r>
      <w:r w:rsidRPr="00B272BC">
        <w:rPr>
          <w:bCs w:val="0"/>
          <w:sz w:val="28"/>
          <w:szCs w:val="28"/>
        </w:rPr>
        <w:t>.</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1"/>
        <w:numPr>
          <w:ilvl w:val="0"/>
          <w:numId w:val="0"/>
        </w:numPr>
        <w:spacing w:before="0" w:after="0"/>
        <w:ind w:right="240"/>
        <w:jc w:val="center"/>
        <w:rPr>
          <w:rFonts w:ascii="Times New Roman" w:hAnsi="Times New Roman" w:cs="Times New Roman"/>
          <w:b w:val="0"/>
          <w:i w:val="0"/>
        </w:rPr>
      </w:pPr>
      <w:bookmarkStart w:id="222" w:name="_Свидетельство_производителя_оборудо"/>
      <w:bookmarkStart w:id="223" w:name="_Свидетельство_изготовителя_оборудов"/>
      <w:bookmarkStart w:id="224" w:name="_Ref121214513"/>
      <w:bookmarkStart w:id="225" w:name="_Ref121214543"/>
      <w:bookmarkStart w:id="226" w:name="_Toc127262922"/>
      <w:bookmarkStart w:id="227" w:name="_Toc153517580"/>
      <w:bookmarkStart w:id="228" w:name="_Toc153517828"/>
      <w:bookmarkStart w:id="229" w:name="_Toc162669282"/>
      <w:bookmarkStart w:id="230" w:name="_Toc188958839"/>
      <w:bookmarkStart w:id="231" w:name="_Toc255987087"/>
      <w:bookmarkStart w:id="232" w:name="_Toc347315027"/>
      <w:bookmarkEnd w:id="222"/>
      <w:bookmarkEnd w:id="223"/>
      <w:r w:rsidRPr="00B272BC">
        <w:rPr>
          <w:rFonts w:ascii="Times New Roman" w:hAnsi="Times New Roman" w:cs="Times New Roman"/>
          <w:b w:val="0"/>
          <w:i w:val="0"/>
        </w:rPr>
        <w:t xml:space="preserve">СВИДЕТЕЛЬСТВО ИЗГОТОВИТЕЛЯ </w:t>
      </w:r>
      <w:bookmarkEnd w:id="224"/>
      <w:bookmarkEnd w:id="225"/>
      <w:bookmarkEnd w:id="226"/>
      <w:bookmarkEnd w:id="227"/>
      <w:bookmarkEnd w:id="228"/>
      <w:bookmarkEnd w:id="229"/>
      <w:r w:rsidRPr="00B272BC">
        <w:rPr>
          <w:rFonts w:ascii="Times New Roman" w:hAnsi="Times New Roman" w:cs="Times New Roman"/>
          <w:b w:val="0"/>
          <w:i w:val="0"/>
        </w:rPr>
        <w:t xml:space="preserve">ОБОРУДОВАНИЯ </w:t>
      </w:r>
      <w:bookmarkEnd w:id="230"/>
      <w:bookmarkEnd w:id="231"/>
      <w:bookmarkEnd w:id="232"/>
    </w:p>
    <w:p w:rsidR="00853F25" w:rsidRPr="00B272BC" w:rsidRDefault="00853F25" w:rsidP="00853F25">
      <w:pPr>
        <w:suppressAutoHyphens/>
        <w:rPr>
          <w:sz w:val="28"/>
          <w:szCs w:val="28"/>
        </w:rPr>
      </w:pPr>
    </w:p>
    <w:p w:rsidR="00853F25" w:rsidRPr="00B272BC" w:rsidRDefault="00853F25" w:rsidP="00853F25">
      <w:pPr>
        <w:pStyle w:val="Times12"/>
        <w:suppressAutoHyphens/>
        <w:spacing w:line="288" w:lineRule="auto"/>
        <w:ind w:right="62" w:firstLine="539"/>
        <w:rPr>
          <w:szCs w:val="24"/>
        </w:rPr>
      </w:pPr>
      <w:proofErr w:type="gramStart"/>
      <w:r w:rsidRPr="00B272BC">
        <w:rPr>
          <w:szCs w:val="24"/>
        </w:rPr>
        <w:t>Настоящим компания ______________________ (</w:t>
      </w:r>
      <w:r w:rsidRPr="00B272BC">
        <w:rPr>
          <w:i/>
          <w:szCs w:val="24"/>
        </w:rPr>
        <w:t>указывается полное наименование компании-изготовителя оборудования</w:t>
      </w:r>
      <w:r w:rsidRPr="00B272BC">
        <w:rPr>
          <w:szCs w:val="24"/>
        </w:rPr>
        <w:t>), являющаяся изготовителем ______________________________ (</w:t>
      </w:r>
      <w:r w:rsidRPr="00B272BC">
        <w:rPr>
          <w:i/>
          <w:iCs/>
          <w:szCs w:val="24"/>
        </w:rPr>
        <w:t>указывается наименование, марка, модель и тому подобное применительно к оборудованию, предложенному участником запроса цен</w:t>
      </w:r>
      <w:r w:rsidRPr="00B272BC">
        <w:rPr>
          <w:i/>
          <w:szCs w:val="24"/>
        </w:rPr>
        <w:t>)</w:t>
      </w:r>
      <w:r w:rsidRPr="00B272BC">
        <w:rPr>
          <w:szCs w:val="24"/>
        </w:rPr>
        <w:t xml:space="preserve">, удостоверяет, что </w:t>
      </w:r>
      <w:r w:rsidRPr="00B272BC">
        <w:rPr>
          <w:iCs/>
          <w:szCs w:val="24"/>
        </w:rPr>
        <w:t xml:space="preserve">участник запроса цен </w:t>
      </w:r>
      <w:r w:rsidRPr="00B272BC">
        <w:rPr>
          <w:szCs w:val="24"/>
        </w:rPr>
        <w:t>_______________________________ (</w:t>
      </w:r>
      <w:r w:rsidRPr="00B272BC">
        <w:rPr>
          <w:i/>
          <w:szCs w:val="24"/>
        </w:rPr>
        <w:t>указывается полное наименование организации, получившей данное свидетельство</w:t>
      </w:r>
      <w:r w:rsidRPr="00B272BC">
        <w:rPr>
          <w:szCs w:val="24"/>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w:t>
      </w:r>
      <w:proofErr w:type="gramEnd"/>
      <w:r w:rsidRPr="00B272BC">
        <w:rPr>
          <w:szCs w:val="24"/>
        </w:rPr>
        <w:t xml:space="preserve"> (</w:t>
      </w:r>
      <w:r w:rsidRPr="00B272BC">
        <w:rPr>
          <w:i/>
          <w:szCs w:val="24"/>
        </w:rPr>
        <w:t>указывается количество единиц оборудования, требуемого в соответствии с условиями документации по запросу цен</w:t>
      </w:r>
      <w:r w:rsidRPr="00B272BC">
        <w:rPr>
          <w:szCs w:val="24"/>
        </w:rPr>
        <w:t>)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
    <w:p w:rsidR="00853F25" w:rsidRPr="00B272BC" w:rsidRDefault="00853F25" w:rsidP="00853F25">
      <w:pPr>
        <w:pStyle w:val="Times12"/>
        <w:suppressAutoHyphens/>
        <w:spacing w:line="288" w:lineRule="auto"/>
        <w:ind w:right="62" w:firstLine="539"/>
        <w:rPr>
          <w:szCs w:val="24"/>
        </w:rPr>
      </w:pPr>
      <w:proofErr w:type="gramStart"/>
      <w:r w:rsidRPr="00B272BC">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B272BC">
        <w:rPr>
          <w:i/>
          <w:szCs w:val="24"/>
        </w:rPr>
        <w:t>(указывается полное наименование организации, получившей данное свидетельство)</w:t>
      </w:r>
      <w:r w:rsidRPr="00B272BC">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roofErr w:type="gramEnd"/>
    </w:p>
    <w:p w:rsidR="00853F25" w:rsidRPr="00B272BC" w:rsidRDefault="00853F25" w:rsidP="00853F25">
      <w:pPr>
        <w:pStyle w:val="afff0"/>
        <w:tabs>
          <w:tab w:val="clear" w:pos="1134"/>
        </w:tabs>
        <w:autoSpaceDE w:val="0"/>
        <w:autoSpaceDN w:val="0"/>
        <w:spacing w:line="240" w:lineRule="auto"/>
        <w:ind w:firstLine="0"/>
        <w:rPr>
          <w:sz w:val="28"/>
          <w:szCs w:val="28"/>
        </w:rPr>
      </w:pPr>
    </w:p>
    <w:p w:rsidR="00853F25" w:rsidRPr="00B272BC" w:rsidRDefault="00853F25" w:rsidP="00853F25">
      <w:pPr>
        <w:pStyle w:val="afff0"/>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_____</w:t>
      </w:r>
      <w:r w:rsidRPr="00B272BC">
        <w:rPr>
          <w:sz w:val="16"/>
          <w:szCs w:val="16"/>
        </w:rPr>
        <w:tab/>
      </w:r>
      <w:r w:rsidRPr="00B272BC">
        <w:rPr>
          <w:sz w:val="16"/>
          <w:szCs w:val="16"/>
        </w:rPr>
        <w:tab/>
        <w:t>_____________________________</w:t>
      </w:r>
    </w:p>
    <w:p w:rsidR="00853F25" w:rsidRPr="00B272BC" w:rsidRDefault="00853F25" w:rsidP="00853F25">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853F25" w:rsidRPr="00B272BC" w:rsidRDefault="00853F25" w:rsidP="00853F25">
      <w:pPr>
        <w:pStyle w:val="Times12"/>
        <w:ind w:firstLine="709"/>
        <w:rPr>
          <w:bCs w:val="0"/>
          <w:sz w:val="28"/>
        </w:rPr>
      </w:pPr>
      <w:r w:rsidRPr="00B272BC">
        <w:rPr>
          <w:bCs w:val="0"/>
          <w:sz w:val="28"/>
        </w:rPr>
        <w:t>М.П.</w:t>
      </w:r>
    </w:p>
    <w:p w:rsidR="00853F25" w:rsidRPr="00B272BC" w:rsidRDefault="00853F25" w:rsidP="00853F25">
      <w:pPr>
        <w:pStyle w:val="Times12"/>
        <w:rPr>
          <w:szCs w:val="24"/>
        </w:rPr>
      </w:pPr>
    </w:p>
    <w:p w:rsidR="00853F25" w:rsidRPr="00B272BC" w:rsidRDefault="00853F25" w:rsidP="00853F25">
      <w:pPr>
        <w:pStyle w:val="Times12"/>
        <w:tabs>
          <w:tab w:val="left" w:pos="1134"/>
        </w:tabs>
        <w:ind w:right="-179" w:firstLine="709"/>
        <w:rPr>
          <w:bCs w:val="0"/>
          <w:szCs w:val="24"/>
        </w:rPr>
      </w:pPr>
      <w:r w:rsidRPr="00B272BC">
        <w:rPr>
          <w:bCs w:val="0"/>
          <w:szCs w:val="24"/>
        </w:rPr>
        <w:t>ИНСТРУКЦИИ ПО ЗАПОЛНЕНИЮ</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Данные инструкции не следует воспроизводить в документах, подготовленных участником запроса цен.</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 xml:space="preserve">Участник запроса цен приводит номер и дату заявки на участие в запросе цен, приложением </w:t>
      </w:r>
      <w:proofErr w:type="gramStart"/>
      <w:r w:rsidRPr="00B272BC">
        <w:rPr>
          <w:szCs w:val="24"/>
        </w:rPr>
        <w:t>к</w:t>
      </w:r>
      <w:proofErr w:type="gramEnd"/>
      <w:r w:rsidRPr="00B272BC">
        <w:rPr>
          <w:szCs w:val="24"/>
        </w:rPr>
        <w:t xml:space="preserve"> которой является данная справка.</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Свидетельство изготовителя заполняется на все виды предлагаемого оборудования</w:t>
      </w:r>
      <w:r w:rsidRPr="00B272BC">
        <w:t xml:space="preserve"> (по номенклатуре спецификации </w:t>
      </w:r>
      <w:r>
        <w:rPr>
          <w:b/>
          <w:i/>
        </w:rPr>
        <w:t>ЧАСТИ</w:t>
      </w:r>
      <w:r w:rsidRPr="00B272BC">
        <w:rPr>
          <w:b/>
          <w:i/>
        </w:rPr>
        <w:t> </w:t>
      </w:r>
      <w:r>
        <w:rPr>
          <w:b/>
          <w:i/>
        </w:rPr>
        <w:t>3</w:t>
      </w:r>
      <w:r w:rsidRPr="00B272BC">
        <w:t xml:space="preserve"> «Техническая часть»)</w:t>
      </w:r>
      <w:r w:rsidRPr="00B272BC">
        <w:rPr>
          <w:szCs w:val="24"/>
        </w:rPr>
        <w:t>.</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B272BC">
        <w:rPr>
          <w:szCs w:val="24"/>
        </w:rPr>
        <w:t>Р</w:t>
      </w:r>
      <w:proofErr w:type="gramEnd"/>
      <w:r w:rsidRPr="00B272BC">
        <w:rPr>
          <w:szCs w:val="24"/>
        </w:rPr>
        <w:t> 50-605-80-93), производителем или авторизированным им поставщиком. Для организатора запроса цен принципиально, чтобы в данном документе нашли бы отражение следующие положения:</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Документ должен быть выдан головным изготовителем (в соответствии с </w:t>
      </w:r>
      <w:proofErr w:type="gramStart"/>
      <w:r w:rsidRPr="00B272BC">
        <w:rPr>
          <w:szCs w:val="24"/>
        </w:rPr>
        <w:t>Р</w:t>
      </w:r>
      <w:proofErr w:type="gramEnd"/>
      <w:r w:rsidRPr="00B272BC">
        <w:rPr>
          <w:szCs w:val="24"/>
        </w:rPr>
        <w:t xml:space="preserve"> 50-605-80-93)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или иным авторизованным поставщиком;</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lastRenderedPageBreak/>
        <w:t xml:space="preserve">В документе должен </w:t>
      </w:r>
      <w:proofErr w:type="gramStart"/>
      <w:r w:rsidRPr="00B272BC">
        <w:rPr>
          <w:szCs w:val="24"/>
        </w:rPr>
        <w:t>быть</w:t>
      </w:r>
      <w:proofErr w:type="gramEnd"/>
      <w:r w:rsidRPr="00B272BC">
        <w:rPr>
          <w:szCs w:val="24"/>
        </w:rPr>
        <w:t xml:space="preserve"> явно упомянут участник запроса цен как лицо, получившее право на предложение и поставку оборудования </w:t>
      </w:r>
      <w:r w:rsidRPr="00B272BC">
        <w:t xml:space="preserve">(по номенклатуре спецификации </w:t>
      </w:r>
      <w:r>
        <w:rPr>
          <w:b/>
          <w:i/>
        </w:rPr>
        <w:t>ЧАСТИ 3</w:t>
      </w:r>
      <w:r w:rsidRPr="00B272BC">
        <w:t xml:space="preserve"> «Техническая часть»)</w:t>
      </w:r>
      <w:r w:rsidRPr="00B272BC">
        <w:rPr>
          <w:szCs w:val="24"/>
        </w:rPr>
        <w:t>;</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В документе должно быть упомянуто предложенное участником оборудование </w:t>
      </w:r>
      <w:r w:rsidRPr="00B272BC">
        <w:t xml:space="preserve">(по номенклатуре спецификации </w:t>
      </w:r>
      <w:r>
        <w:rPr>
          <w:b/>
          <w:i/>
        </w:rPr>
        <w:t>ЧАСТИ 3</w:t>
      </w:r>
      <w:r w:rsidRPr="00B272BC">
        <w:t xml:space="preserve"> «Техническая часть»)</w:t>
      </w:r>
      <w:r w:rsidRPr="00B272BC">
        <w:rPr>
          <w:szCs w:val="24"/>
        </w:rPr>
        <w:t xml:space="preserve"> с использованием тех же наименований, обозначений, что и в Сводной таблицы стоимости (форма __);</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В документе должно быть указано количество единиц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 что оно предлагается в соответствии с извещением о проведении настоящего запроса цен;</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Из документа должно следовать, что головной изготовитель (в соответствии с </w:t>
      </w:r>
      <w:proofErr w:type="gramStart"/>
      <w:r w:rsidRPr="00B272BC">
        <w:rPr>
          <w:szCs w:val="24"/>
        </w:rPr>
        <w:t>Р</w:t>
      </w:r>
      <w:proofErr w:type="gramEnd"/>
      <w:r w:rsidRPr="00B272BC">
        <w:rPr>
          <w:szCs w:val="24"/>
        </w:rPr>
        <w:t xml:space="preserve"> 50-605-80-93), производитель, авторизированный поставщик гарантирует участнику запроса цен проведение </w:t>
      </w:r>
      <w:proofErr w:type="spellStart"/>
      <w:r w:rsidRPr="00B272BC">
        <w:rPr>
          <w:szCs w:val="24"/>
        </w:rPr>
        <w:t>шеф-монтажа</w:t>
      </w:r>
      <w:proofErr w:type="spellEnd"/>
      <w:r w:rsidRPr="00B272BC">
        <w:rPr>
          <w:szCs w:val="24"/>
        </w:rPr>
        <w:t xml:space="preserve"> и/или </w:t>
      </w:r>
      <w:proofErr w:type="spellStart"/>
      <w:r w:rsidRPr="00B272BC">
        <w:rPr>
          <w:szCs w:val="24"/>
        </w:rPr>
        <w:t>шеф-наладки</w:t>
      </w:r>
      <w:proofErr w:type="spellEnd"/>
      <w:r w:rsidRPr="00B272BC">
        <w:rPr>
          <w:szCs w:val="24"/>
        </w:rPr>
        <w:t xml:space="preserve">, на предлагаемое таким образом оборудование </w:t>
      </w:r>
      <w:r w:rsidRPr="00B272BC">
        <w:t xml:space="preserve">(по номенклатуре спецификации </w:t>
      </w:r>
      <w:r>
        <w:rPr>
          <w:b/>
          <w:i/>
        </w:rPr>
        <w:t>ЧАСТИ 3</w:t>
      </w:r>
      <w:r w:rsidRPr="00B272BC">
        <w:t xml:space="preserve"> «Техническая часть») </w:t>
      </w:r>
      <w:r w:rsidRPr="00B272BC">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853F25" w:rsidRPr="00B272BC" w:rsidRDefault="00853F25" w:rsidP="00853F25">
      <w:pPr>
        <w:pStyle w:val="Times12"/>
        <w:tabs>
          <w:tab w:val="left" w:pos="1134"/>
        </w:tabs>
        <w:ind w:left="1080" w:firstLine="0"/>
        <w:rPr>
          <w:szCs w:val="24"/>
        </w:rPr>
      </w:pP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lastRenderedPageBreak/>
        <w:t xml:space="preserve">Форма </w:t>
      </w:r>
      <w:r>
        <w:rPr>
          <w:bCs w:val="0"/>
          <w:sz w:val="28"/>
          <w:szCs w:val="28"/>
        </w:rPr>
        <w:t>6</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1"/>
        <w:numPr>
          <w:ilvl w:val="0"/>
          <w:numId w:val="0"/>
        </w:numPr>
        <w:spacing w:before="0" w:after="0"/>
        <w:ind w:right="240"/>
        <w:jc w:val="center"/>
        <w:rPr>
          <w:rFonts w:ascii="Times New Roman" w:hAnsi="Times New Roman" w:cs="Times New Roman"/>
          <w:b w:val="0"/>
          <w:i w:val="0"/>
        </w:rPr>
      </w:pPr>
      <w:bookmarkStart w:id="233" w:name="_БАНКОВСКАЯ_ГАРАНТИЯ_(Форма"/>
      <w:bookmarkStart w:id="234" w:name="_БАНКОВСКАЯ_ГАРАНТИЯ"/>
      <w:bookmarkStart w:id="235" w:name="_Toc347315028"/>
      <w:bookmarkEnd w:id="233"/>
      <w:bookmarkEnd w:id="234"/>
      <w:r w:rsidRPr="00B272BC">
        <w:rPr>
          <w:rFonts w:ascii="Times New Roman" w:hAnsi="Times New Roman" w:cs="Times New Roman"/>
          <w:b w:val="0"/>
          <w:i w:val="0"/>
        </w:rPr>
        <w:t>БАНКОВСКАЯ ГАРАНТИЯ</w:t>
      </w:r>
      <w:bookmarkEnd w:id="235"/>
    </w:p>
    <w:p w:rsidR="00853F25" w:rsidRPr="00B272BC" w:rsidRDefault="00853F25" w:rsidP="00853F25">
      <w:pPr>
        <w:pStyle w:val="Times12"/>
        <w:rPr>
          <w:szCs w:val="24"/>
        </w:rPr>
      </w:pPr>
    </w:p>
    <w:p w:rsidR="00853F25" w:rsidRPr="00B272BC" w:rsidRDefault="00853F25" w:rsidP="00853F25">
      <w:pPr>
        <w:pStyle w:val="Times12"/>
        <w:ind w:firstLine="709"/>
        <w:rPr>
          <w:b/>
          <w:i/>
          <w:szCs w:val="24"/>
        </w:rPr>
      </w:pPr>
      <w:r w:rsidRPr="00B272BC">
        <w:rPr>
          <w:b/>
          <w:i/>
          <w:szCs w:val="24"/>
        </w:rPr>
        <w:t xml:space="preserve">Указывается типовая форма банковской гарантии, утвержденная распорядительными документами </w:t>
      </w:r>
      <w:proofErr w:type="spellStart"/>
      <w:r w:rsidRPr="00B272BC">
        <w:rPr>
          <w:b/>
          <w:i/>
        </w:rPr>
        <w:t>Госкорпорации</w:t>
      </w:r>
      <w:proofErr w:type="spellEnd"/>
      <w:r w:rsidRPr="00B272BC">
        <w:rPr>
          <w:b/>
          <w:i/>
        </w:rPr>
        <w:t xml:space="preserve"> «</w:t>
      </w:r>
      <w:proofErr w:type="spellStart"/>
      <w:r w:rsidRPr="00B272BC">
        <w:rPr>
          <w:b/>
          <w:i/>
        </w:rPr>
        <w:t>Росатом</w:t>
      </w:r>
      <w:proofErr w:type="spellEnd"/>
      <w:r w:rsidRPr="00B272BC">
        <w:rPr>
          <w:b/>
          <w:i/>
        </w:rPr>
        <w:t>», для предоставления</w:t>
      </w:r>
      <w:r w:rsidRPr="00B272BC">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lastRenderedPageBreak/>
        <w:t xml:space="preserve">Форма </w:t>
      </w:r>
      <w:r>
        <w:rPr>
          <w:bCs w:val="0"/>
          <w:sz w:val="28"/>
          <w:szCs w:val="28"/>
        </w:rPr>
        <w:t>7</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1"/>
        <w:numPr>
          <w:ilvl w:val="0"/>
          <w:numId w:val="0"/>
        </w:numPr>
        <w:spacing w:before="0" w:after="0"/>
        <w:ind w:right="240"/>
        <w:jc w:val="center"/>
        <w:rPr>
          <w:rFonts w:ascii="Times New Roman" w:hAnsi="Times New Roman" w:cs="Times New Roman"/>
          <w:b w:val="0"/>
          <w:i w:val="0"/>
        </w:rPr>
      </w:pPr>
      <w:bookmarkStart w:id="236" w:name="_ДОГОВОР_ПОРУЧИТЕЛЬСТВА_(Форма"/>
      <w:bookmarkStart w:id="237" w:name="_ДОГОВОР_ПОРУЧИТЕЛЬСТВА"/>
      <w:bookmarkStart w:id="238" w:name="_Toc347315029"/>
      <w:bookmarkEnd w:id="236"/>
      <w:bookmarkEnd w:id="237"/>
      <w:r w:rsidRPr="00B272BC">
        <w:rPr>
          <w:rFonts w:ascii="Times New Roman" w:hAnsi="Times New Roman" w:cs="Times New Roman"/>
          <w:b w:val="0"/>
          <w:i w:val="0"/>
        </w:rPr>
        <w:t>ДОГОВОР ПОРУЧИТЕЛЬСТВА</w:t>
      </w:r>
      <w:bookmarkEnd w:id="238"/>
    </w:p>
    <w:p w:rsidR="00853F25" w:rsidRPr="00B272BC" w:rsidRDefault="00853F25" w:rsidP="00853F25">
      <w:pPr>
        <w:pStyle w:val="Times12"/>
        <w:ind w:firstLine="0"/>
        <w:rPr>
          <w:szCs w:val="24"/>
        </w:rPr>
      </w:pPr>
    </w:p>
    <w:p w:rsidR="00853F25" w:rsidRPr="00B272BC" w:rsidRDefault="00853F25" w:rsidP="00853F25">
      <w:pPr>
        <w:pStyle w:val="Times12"/>
        <w:ind w:firstLine="0"/>
        <w:rPr>
          <w:b/>
          <w:i/>
          <w:szCs w:val="24"/>
        </w:rPr>
      </w:pPr>
      <w:r w:rsidRPr="00B272BC">
        <w:rPr>
          <w:szCs w:val="24"/>
        </w:rPr>
        <w:tab/>
      </w:r>
      <w:r w:rsidRPr="00B272BC">
        <w:rPr>
          <w:b/>
          <w:i/>
          <w:szCs w:val="24"/>
        </w:rPr>
        <w:t xml:space="preserve">Указываются типовые формы договоров поручительства, утвержденные распорядительными документами </w:t>
      </w:r>
      <w:proofErr w:type="spellStart"/>
      <w:r w:rsidRPr="00B272BC">
        <w:rPr>
          <w:b/>
          <w:i/>
        </w:rPr>
        <w:t>Госкорпорации</w:t>
      </w:r>
      <w:proofErr w:type="spellEnd"/>
      <w:r w:rsidRPr="00B272BC">
        <w:rPr>
          <w:b/>
          <w:i/>
        </w:rPr>
        <w:t xml:space="preserve"> «</w:t>
      </w:r>
      <w:proofErr w:type="spellStart"/>
      <w:r w:rsidRPr="00B272BC">
        <w:rPr>
          <w:b/>
          <w:i/>
        </w:rPr>
        <w:t>Росатом</w:t>
      </w:r>
      <w:proofErr w:type="spellEnd"/>
      <w:r w:rsidRPr="00B272BC">
        <w:rPr>
          <w:b/>
          <w:i/>
        </w:rPr>
        <w:t>»</w:t>
      </w:r>
      <w:r w:rsidRPr="00B272BC">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Pr="00853F25" w:rsidRDefault="00853F25"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39" w:name="_ЧАСТЬ_2_«ПРОЕКТ"/>
      <w:bookmarkEnd w:id="239"/>
      <w:r w:rsidRPr="00B67680">
        <w:rPr>
          <w:b/>
          <w:sz w:val="28"/>
          <w:szCs w:val="28"/>
        </w:rPr>
        <w:lastRenderedPageBreak/>
        <w:t xml:space="preserve">ЧАСТЬ 2 </w:t>
      </w:r>
      <w:r w:rsidR="00F76441" w:rsidRPr="00B67680">
        <w:rPr>
          <w:b/>
          <w:sz w:val="28"/>
          <w:szCs w:val="28"/>
        </w:rPr>
        <w:t>«ПРОЕКТ ДОГОВОРА»</w:t>
      </w:r>
      <w:bookmarkEnd w:id="220"/>
      <w:bookmarkEnd w:id="221"/>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937BFE" w:rsidRDefault="00921A70" w:rsidP="00921A70">
      <w:pPr>
        <w:pStyle w:val="Times12"/>
        <w:ind w:firstLine="0"/>
        <w:jc w:val="left"/>
        <w:rPr>
          <w:szCs w:val="24"/>
        </w:rPr>
      </w:pPr>
      <w:r>
        <w:rPr>
          <w:szCs w:val="24"/>
        </w:rPr>
        <w:t xml:space="preserve">Проект договора, который будет заключен по результатам запроса цен, приведен в виде отдельного файла в формате </w:t>
      </w:r>
      <w:proofErr w:type="spellStart"/>
      <w:r>
        <w:rPr>
          <w:szCs w:val="24"/>
        </w:rPr>
        <w:t>Word</w:t>
      </w:r>
      <w:proofErr w:type="spellEnd"/>
      <w:r>
        <w:rPr>
          <w:szCs w:val="24"/>
        </w:rPr>
        <w:t>.</w:t>
      </w: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D721B0" w:rsidRDefault="00D721B0" w:rsidP="00F232DB">
      <w:pPr>
        <w:sectPr w:rsidR="00D721B0" w:rsidSect="00BF0BBE">
          <w:pgSz w:w="11907" w:h="16840" w:code="9"/>
          <w:pgMar w:top="1134" w:right="567" w:bottom="1134" w:left="1701" w:header="567" w:footer="567" w:gutter="0"/>
          <w:cols w:space="708"/>
          <w:docGrid w:linePitch="360"/>
        </w:sectPr>
      </w:pPr>
    </w:p>
    <w:p w:rsidR="004561A8" w:rsidRDefault="00B737D8" w:rsidP="00D721B0">
      <w:pPr>
        <w:ind w:left="720"/>
        <w:jc w:val="center"/>
        <w:rPr>
          <w:b/>
          <w:sz w:val="28"/>
          <w:szCs w:val="28"/>
        </w:rPr>
      </w:pPr>
      <w:bookmarkStart w:id="240" w:name="ЧАСТЬ3"/>
      <w:r w:rsidRPr="00B67680">
        <w:rPr>
          <w:b/>
          <w:sz w:val="28"/>
          <w:szCs w:val="28"/>
        </w:rPr>
        <w:lastRenderedPageBreak/>
        <w:t>ЧАСТЬ 3. «ТЕХНИЧЕСКАЯ ЧАСТЬ»</w:t>
      </w:r>
    </w:p>
    <w:p w:rsidR="00E86225" w:rsidRDefault="00E86225" w:rsidP="00D721B0">
      <w:pPr>
        <w:ind w:left="720"/>
        <w:jc w:val="center"/>
        <w:rPr>
          <w:b/>
          <w:sz w:val="28"/>
          <w:szCs w:val="28"/>
        </w:rPr>
      </w:pPr>
    </w:p>
    <w:bookmarkEnd w:id="240"/>
    <w:p w:rsidR="003A3090" w:rsidRDefault="003A3090" w:rsidP="00F76441">
      <w:pPr>
        <w:rPr>
          <w:b/>
        </w:rPr>
      </w:pPr>
    </w:p>
    <w:p w:rsidR="00444D18" w:rsidRDefault="00444D18" w:rsidP="00F76441">
      <w:pPr>
        <w:rPr>
          <w:b/>
        </w:rPr>
      </w:pPr>
    </w:p>
    <w:tbl>
      <w:tblPr>
        <w:tblStyle w:val="afff5"/>
        <w:tblW w:w="0" w:type="auto"/>
        <w:tblInd w:w="-34" w:type="dxa"/>
        <w:tblLook w:val="04A0"/>
      </w:tblPr>
      <w:tblGrid>
        <w:gridCol w:w="851"/>
        <w:gridCol w:w="4394"/>
        <w:gridCol w:w="7371"/>
        <w:gridCol w:w="1134"/>
        <w:gridCol w:w="1072"/>
      </w:tblGrid>
      <w:tr w:rsidR="002112EA" w:rsidTr="00AD3ABA">
        <w:tc>
          <w:tcPr>
            <w:tcW w:w="851" w:type="dxa"/>
            <w:vAlign w:val="center"/>
          </w:tcPr>
          <w:p w:rsidR="002112EA" w:rsidRPr="00E50A20" w:rsidRDefault="002112EA" w:rsidP="00AD3ABA">
            <w:pPr>
              <w:jc w:val="center"/>
              <w:rPr>
                <w:sz w:val="28"/>
                <w:szCs w:val="28"/>
              </w:rPr>
            </w:pPr>
            <w:r w:rsidRPr="00E50A20">
              <w:rPr>
                <w:sz w:val="28"/>
                <w:szCs w:val="28"/>
              </w:rPr>
              <w:t xml:space="preserve">№ </w:t>
            </w:r>
            <w:proofErr w:type="spellStart"/>
            <w:proofErr w:type="gramStart"/>
            <w:r w:rsidRPr="00E50A20">
              <w:rPr>
                <w:sz w:val="28"/>
                <w:szCs w:val="28"/>
              </w:rPr>
              <w:t>п</w:t>
            </w:r>
            <w:proofErr w:type="spellEnd"/>
            <w:proofErr w:type="gramEnd"/>
            <w:r w:rsidRPr="00E50A20">
              <w:rPr>
                <w:sz w:val="28"/>
                <w:szCs w:val="28"/>
              </w:rPr>
              <w:t>/</w:t>
            </w:r>
            <w:proofErr w:type="spellStart"/>
            <w:r w:rsidRPr="00E50A20">
              <w:rPr>
                <w:sz w:val="28"/>
                <w:szCs w:val="28"/>
              </w:rPr>
              <w:t>п</w:t>
            </w:r>
            <w:proofErr w:type="spellEnd"/>
          </w:p>
        </w:tc>
        <w:tc>
          <w:tcPr>
            <w:tcW w:w="4394" w:type="dxa"/>
            <w:vAlign w:val="center"/>
          </w:tcPr>
          <w:p w:rsidR="002112EA" w:rsidRPr="00E50A20" w:rsidRDefault="002112EA" w:rsidP="00AD3ABA">
            <w:pPr>
              <w:jc w:val="center"/>
              <w:rPr>
                <w:sz w:val="28"/>
                <w:szCs w:val="28"/>
              </w:rPr>
            </w:pPr>
            <w:r w:rsidRPr="00E50A20">
              <w:rPr>
                <w:sz w:val="28"/>
                <w:szCs w:val="28"/>
              </w:rPr>
              <w:t>Наименование</w:t>
            </w:r>
          </w:p>
        </w:tc>
        <w:tc>
          <w:tcPr>
            <w:tcW w:w="7371" w:type="dxa"/>
            <w:vAlign w:val="center"/>
          </w:tcPr>
          <w:p w:rsidR="002112EA" w:rsidRPr="00E50A20" w:rsidRDefault="002112EA" w:rsidP="00AD3ABA">
            <w:pPr>
              <w:jc w:val="center"/>
              <w:rPr>
                <w:sz w:val="28"/>
                <w:szCs w:val="28"/>
              </w:rPr>
            </w:pPr>
            <w:r w:rsidRPr="00E50A20">
              <w:rPr>
                <w:sz w:val="28"/>
                <w:szCs w:val="28"/>
              </w:rPr>
              <w:t>Требования к качеству, техническим характеристикам, характеристикам безопасности, упаковке, иные показатели</w:t>
            </w:r>
          </w:p>
        </w:tc>
        <w:tc>
          <w:tcPr>
            <w:tcW w:w="1134" w:type="dxa"/>
            <w:vAlign w:val="center"/>
          </w:tcPr>
          <w:p w:rsidR="002112EA" w:rsidRPr="00E50A20" w:rsidRDefault="002112EA" w:rsidP="00AD3ABA">
            <w:pPr>
              <w:jc w:val="center"/>
              <w:rPr>
                <w:sz w:val="28"/>
                <w:szCs w:val="28"/>
              </w:rPr>
            </w:pPr>
            <w:r w:rsidRPr="00E50A20">
              <w:rPr>
                <w:sz w:val="28"/>
                <w:szCs w:val="28"/>
              </w:rPr>
              <w:t>Кол-во</w:t>
            </w:r>
          </w:p>
        </w:tc>
        <w:tc>
          <w:tcPr>
            <w:tcW w:w="1072" w:type="dxa"/>
            <w:vAlign w:val="center"/>
          </w:tcPr>
          <w:p w:rsidR="002112EA" w:rsidRPr="001C51B9" w:rsidRDefault="002112EA" w:rsidP="00AD3ABA">
            <w:pPr>
              <w:jc w:val="center"/>
              <w:rPr>
                <w:sz w:val="28"/>
                <w:szCs w:val="28"/>
              </w:rPr>
            </w:pPr>
            <w:r w:rsidRPr="001C51B9">
              <w:rPr>
                <w:color w:val="000000"/>
                <w:sz w:val="28"/>
                <w:szCs w:val="28"/>
              </w:rPr>
              <w:t xml:space="preserve">Ед. </w:t>
            </w:r>
            <w:proofErr w:type="spellStart"/>
            <w:r w:rsidRPr="001C51B9">
              <w:rPr>
                <w:color w:val="000000"/>
                <w:sz w:val="28"/>
                <w:szCs w:val="28"/>
              </w:rPr>
              <w:t>изм</w:t>
            </w:r>
            <w:proofErr w:type="spellEnd"/>
            <w:r w:rsidRPr="001C51B9">
              <w:rPr>
                <w:color w:val="000000"/>
                <w:sz w:val="28"/>
                <w:szCs w:val="28"/>
              </w:rPr>
              <w:t>.</w:t>
            </w:r>
          </w:p>
        </w:tc>
      </w:tr>
      <w:tr w:rsidR="002112EA" w:rsidTr="00AD3ABA">
        <w:tc>
          <w:tcPr>
            <w:tcW w:w="851" w:type="dxa"/>
            <w:vAlign w:val="center"/>
          </w:tcPr>
          <w:p w:rsidR="002112EA" w:rsidRPr="00E50A20" w:rsidRDefault="002112EA" w:rsidP="00AD3ABA">
            <w:pPr>
              <w:jc w:val="center"/>
              <w:rPr>
                <w:sz w:val="28"/>
                <w:szCs w:val="28"/>
              </w:rPr>
            </w:pPr>
            <w:r>
              <w:rPr>
                <w:sz w:val="28"/>
                <w:szCs w:val="28"/>
              </w:rPr>
              <w:t>1</w:t>
            </w:r>
          </w:p>
        </w:tc>
        <w:tc>
          <w:tcPr>
            <w:tcW w:w="4394" w:type="dxa"/>
            <w:vAlign w:val="center"/>
          </w:tcPr>
          <w:p w:rsidR="002112EA" w:rsidRPr="00E50A20" w:rsidRDefault="002112EA" w:rsidP="00AD3ABA">
            <w:pPr>
              <w:jc w:val="center"/>
              <w:rPr>
                <w:sz w:val="28"/>
                <w:szCs w:val="28"/>
              </w:rPr>
            </w:pPr>
            <w:r>
              <w:rPr>
                <w:sz w:val="28"/>
                <w:szCs w:val="28"/>
              </w:rPr>
              <w:t>2</w:t>
            </w:r>
          </w:p>
        </w:tc>
        <w:tc>
          <w:tcPr>
            <w:tcW w:w="7371" w:type="dxa"/>
            <w:vAlign w:val="center"/>
          </w:tcPr>
          <w:p w:rsidR="002112EA" w:rsidRPr="00E50A20" w:rsidRDefault="002112EA" w:rsidP="00AD3ABA">
            <w:pPr>
              <w:jc w:val="center"/>
              <w:rPr>
                <w:sz w:val="28"/>
                <w:szCs w:val="28"/>
              </w:rPr>
            </w:pPr>
            <w:r>
              <w:rPr>
                <w:sz w:val="28"/>
                <w:szCs w:val="28"/>
              </w:rPr>
              <w:t>3</w:t>
            </w:r>
          </w:p>
        </w:tc>
        <w:tc>
          <w:tcPr>
            <w:tcW w:w="1134" w:type="dxa"/>
            <w:vAlign w:val="center"/>
          </w:tcPr>
          <w:p w:rsidR="002112EA" w:rsidRPr="00E50A20" w:rsidRDefault="002112EA" w:rsidP="00AD3ABA">
            <w:pPr>
              <w:jc w:val="center"/>
              <w:rPr>
                <w:sz w:val="28"/>
                <w:szCs w:val="28"/>
              </w:rPr>
            </w:pPr>
            <w:r>
              <w:rPr>
                <w:sz w:val="28"/>
                <w:szCs w:val="28"/>
              </w:rPr>
              <w:t>4</w:t>
            </w:r>
          </w:p>
        </w:tc>
        <w:tc>
          <w:tcPr>
            <w:tcW w:w="1072" w:type="dxa"/>
            <w:vAlign w:val="center"/>
          </w:tcPr>
          <w:p w:rsidR="002112EA" w:rsidRPr="001C51B9" w:rsidRDefault="002112EA" w:rsidP="00AD3ABA">
            <w:pPr>
              <w:jc w:val="center"/>
              <w:rPr>
                <w:color w:val="000000"/>
                <w:sz w:val="28"/>
                <w:szCs w:val="28"/>
              </w:rPr>
            </w:pPr>
            <w:r>
              <w:rPr>
                <w:color w:val="000000"/>
                <w:sz w:val="28"/>
                <w:szCs w:val="28"/>
              </w:rPr>
              <w:t>5</w:t>
            </w:r>
          </w:p>
        </w:tc>
      </w:tr>
      <w:tr w:rsidR="002112EA" w:rsidRPr="005556F9" w:rsidTr="00AD3ABA">
        <w:tc>
          <w:tcPr>
            <w:tcW w:w="851" w:type="dxa"/>
            <w:vAlign w:val="center"/>
          </w:tcPr>
          <w:p w:rsidR="002112EA" w:rsidRPr="003B43E5" w:rsidRDefault="002112EA" w:rsidP="00AD3ABA">
            <w:pPr>
              <w:jc w:val="center"/>
            </w:pPr>
            <w:r w:rsidRPr="003B43E5">
              <w:t>1</w:t>
            </w:r>
          </w:p>
        </w:tc>
        <w:tc>
          <w:tcPr>
            <w:tcW w:w="4394" w:type="dxa"/>
            <w:vAlign w:val="center"/>
          </w:tcPr>
          <w:p w:rsidR="002112EA" w:rsidRPr="001C256B" w:rsidRDefault="002112EA" w:rsidP="00AD3ABA">
            <w:r>
              <w:t xml:space="preserve">Комплект </w:t>
            </w:r>
            <w:proofErr w:type="spellStart"/>
            <w:r>
              <w:t>вибропреобразователей</w:t>
            </w:r>
            <w:proofErr w:type="spellEnd"/>
            <w:r>
              <w:t xml:space="preserve"> КВП БАЖ.425919.021 для средства обнаружения вибрационного «Вершина»</w:t>
            </w:r>
          </w:p>
        </w:tc>
        <w:tc>
          <w:tcPr>
            <w:tcW w:w="7371" w:type="dxa"/>
          </w:tcPr>
          <w:p w:rsidR="002112EA" w:rsidRPr="002112EA" w:rsidRDefault="002112EA" w:rsidP="002112EA">
            <w:pPr>
              <w:rPr>
                <w:color w:val="000000"/>
              </w:rPr>
            </w:pPr>
            <w:proofErr w:type="gramStart"/>
            <w:r w:rsidRPr="002112EA">
              <w:rPr>
                <w:color w:val="000000"/>
              </w:rPr>
              <w:t xml:space="preserve">Условия эксплуатации от минус 50 до плюс 50 </w:t>
            </w:r>
            <w:r w:rsidRPr="002112EA">
              <w:rPr>
                <w:color w:val="000000"/>
                <w:vertAlign w:val="superscript"/>
              </w:rPr>
              <w:t>0</w:t>
            </w:r>
            <w:r w:rsidRPr="002112EA">
              <w:rPr>
                <w:color w:val="000000"/>
              </w:rPr>
              <w:t xml:space="preserve">С и относительной влажности до 98% при температуре 35 </w:t>
            </w:r>
            <w:r w:rsidRPr="002112EA">
              <w:rPr>
                <w:color w:val="000000"/>
                <w:vertAlign w:val="superscript"/>
              </w:rPr>
              <w:t>0</w:t>
            </w:r>
            <w:r w:rsidRPr="002112EA">
              <w:rPr>
                <w:color w:val="000000"/>
              </w:rPr>
              <w:t>С</w:t>
            </w:r>
            <w:proofErr w:type="gramEnd"/>
          </w:p>
          <w:p w:rsidR="002112EA" w:rsidRPr="002112EA" w:rsidRDefault="002112EA" w:rsidP="002112EA">
            <w:pPr>
              <w:rPr>
                <w:color w:val="000000"/>
              </w:rPr>
            </w:pPr>
            <w:r w:rsidRPr="002112EA">
              <w:rPr>
                <w:color w:val="000000"/>
              </w:rPr>
              <w:t>Габариты: 240х240х100мм</w:t>
            </w:r>
          </w:p>
          <w:p w:rsidR="002112EA" w:rsidRPr="002112EA" w:rsidRDefault="002112EA" w:rsidP="002112EA">
            <w:pPr>
              <w:rPr>
                <w:color w:val="000000"/>
              </w:rPr>
            </w:pPr>
            <w:r w:rsidRPr="002112EA">
              <w:rPr>
                <w:color w:val="000000"/>
              </w:rPr>
              <w:t>Работа в составе средства обнаружения «Вершина» БЖАК.425115.005</w:t>
            </w:r>
          </w:p>
          <w:p w:rsidR="002112EA" w:rsidRPr="00242FB8" w:rsidRDefault="002112EA" w:rsidP="002112EA">
            <w:pPr>
              <w:rPr>
                <w:b/>
                <w:sz w:val="28"/>
                <w:szCs w:val="28"/>
              </w:rPr>
            </w:pPr>
            <w:r w:rsidRPr="002112EA">
              <w:rPr>
                <w:color w:val="000000"/>
              </w:rPr>
              <w:t>Масса: не более, 1.5кг</w:t>
            </w:r>
          </w:p>
        </w:tc>
        <w:tc>
          <w:tcPr>
            <w:tcW w:w="1134" w:type="dxa"/>
            <w:vAlign w:val="center"/>
          </w:tcPr>
          <w:p w:rsidR="002112EA" w:rsidRPr="003B43E5" w:rsidRDefault="002112EA" w:rsidP="00AD3ABA">
            <w:pPr>
              <w:jc w:val="center"/>
            </w:pPr>
            <w:r>
              <w:t>21</w:t>
            </w:r>
          </w:p>
        </w:tc>
        <w:tc>
          <w:tcPr>
            <w:tcW w:w="1072" w:type="dxa"/>
            <w:vAlign w:val="center"/>
          </w:tcPr>
          <w:p w:rsidR="002112EA" w:rsidRPr="001C51B9" w:rsidRDefault="002112EA" w:rsidP="00AD3ABA">
            <w:pPr>
              <w:jc w:val="center"/>
            </w:pPr>
            <w:r w:rsidRPr="001C51B9">
              <w:t>шт.</w:t>
            </w:r>
          </w:p>
        </w:tc>
      </w:tr>
    </w:tbl>
    <w:p w:rsidR="00853F25" w:rsidRPr="00C70C11" w:rsidRDefault="00853F25" w:rsidP="00D721B0">
      <w:pPr>
        <w:rPr>
          <w:b/>
          <w:color w:val="7030A0"/>
        </w:rPr>
      </w:pPr>
    </w:p>
    <w:sectPr w:rsidR="00853F25" w:rsidRPr="00C70C11" w:rsidSect="00D721B0">
      <w:pgSz w:w="16840" w:h="11907" w:orient="landscape" w:code="9"/>
      <w:pgMar w:top="567" w:right="1134"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755E7" w:rsidRDefault="009755E7">
      <w:r>
        <w:separator/>
      </w:r>
    </w:p>
  </w:endnote>
  <w:endnote w:type="continuationSeparator" w:id="1">
    <w:p w:rsidR="009755E7" w:rsidRDefault="009755E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7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4DA0" w:rsidRPr="00FE6219" w:rsidRDefault="00D34DA0"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755E7" w:rsidRDefault="009755E7">
      <w:r>
        <w:separator/>
      </w:r>
    </w:p>
  </w:footnote>
  <w:footnote w:type="continuationSeparator" w:id="1">
    <w:p w:rsidR="009755E7" w:rsidRDefault="009755E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4DA0" w:rsidRPr="00F429FC" w:rsidRDefault="00404EC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34DA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163B2">
      <w:rPr>
        <w:rFonts w:ascii="Times New Roman" w:hAnsi="Times New Roman" w:cs="Times New Roman"/>
        <w:noProof/>
        <w:sz w:val="24"/>
      </w:rPr>
      <w:t>17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7F"/>
    <w:multiLevelType w:val="singleLevel"/>
    <w:tmpl w:val="C42C3ECE"/>
    <w:lvl w:ilvl="0">
      <w:start w:val="1"/>
      <w:numFmt w:val="decimal"/>
      <w:pStyle w:val="2"/>
      <w:lvlText w:val="%1."/>
      <w:lvlJc w:val="left"/>
      <w:pPr>
        <w:tabs>
          <w:tab w:val="num" w:pos="643"/>
        </w:tabs>
        <w:ind w:left="643" w:hanging="360"/>
      </w:pPr>
    </w:lvl>
  </w:abstractNum>
  <w:abstractNum w:abstractNumId="2">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3">
    <w:nsid w:val="FFFFFF83"/>
    <w:multiLevelType w:val="singleLevel"/>
    <w:tmpl w:val="6F487BE6"/>
    <w:lvl w:ilvl="0">
      <w:start w:val="1"/>
      <w:numFmt w:val="bullet"/>
      <w:pStyle w:val="20"/>
      <w:lvlText w:val=""/>
      <w:lvlJc w:val="left"/>
      <w:pPr>
        <w:tabs>
          <w:tab w:val="num" w:pos="643"/>
        </w:tabs>
        <w:ind w:left="643" w:hanging="360"/>
      </w:pPr>
      <w:rPr>
        <w:rFonts w:ascii="Symbol" w:hAnsi="Symbol" w:hint="default"/>
      </w:rPr>
    </w:lvl>
  </w:abstractNum>
  <w:abstractNum w:abstractNumId="4">
    <w:nsid w:val="FFFFFF88"/>
    <w:multiLevelType w:val="singleLevel"/>
    <w:tmpl w:val="A6EAEE1A"/>
    <w:lvl w:ilvl="0">
      <w:start w:val="1"/>
      <w:numFmt w:val="decimal"/>
      <w:pStyle w:val="a"/>
      <w:lvlText w:val="%1."/>
      <w:lvlJc w:val="left"/>
      <w:pPr>
        <w:tabs>
          <w:tab w:val="num" w:pos="360"/>
        </w:tabs>
        <w:ind w:left="360" w:hanging="360"/>
      </w:pPr>
    </w:lvl>
  </w:abstractNum>
  <w:abstractNum w:abstractNumId="5">
    <w:nsid w:val="0000000E"/>
    <w:multiLevelType w:val="singleLevel"/>
    <w:tmpl w:val="0000000E"/>
    <w:name w:val="WW8Num39"/>
    <w:lvl w:ilvl="0">
      <w:start w:val="1"/>
      <w:numFmt w:val="bullet"/>
      <w:lvlText w:val=""/>
      <w:lvlJc w:val="left"/>
      <w:pPr>
        <w:tabs>
          <w:tab w:val="num" w:pos="705"/>
        </w:tabs>
        <w:ind w:left="705" w:hanging="360"/>
      </w:pPr>
      <w:rPr>
        <w:rFonts w:ascii="Symbol" w:hAnsi="Symbol"/>
      </w:r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7E561500">
      <w:start w:val="1"/>
      <w:numFmt w:val="russianLower"/>
      <w:lvlText w:val="%1)"/>
      <w:lvlJc w:val="left"/>
      <w:pPr>
        <w:tabs>
          <w:tab w:val="num" w:pos="786"/>
        </w:tabs>
        <w:ind w:left="786" w:hanging="360"/>
      </w:pPr>
      <w:rPr>
        <w:rFonts w:hint="default"/>
      </w:rPr>
    </w:lvl>
    <w:lvl w:ilvl="1" w:tplc="EEBAF0F8">
      <w:start w:val="1"/>
      <w:numFmt w:val="lowerLetter"/>
      <w:lvlText w:val="%2."/>
      <w:lvlJc w:val="left"/>
      <w:pPr>
        <w:tabs>
          <w:tab w:val="num" w:pos="1440"/>
        </w:tabs>
        <w:ind w:left="1440" w:hanging="360"/>
      </w:pPr>
    </w:lvl>
    <w:lvl w:ilvl="2" w:tplc="FD74CFE4" w:tentative="1">
      <w:start w:val="1"/>
      <w:numFmt w:val="lowerRoman"/>
      <w:lvlText w:val="%3."/>
      <w:lvlJc w:val="right"/>
      <w:pPr>
        <w:tabs>
          <w:tab w:val="num" w:pos="2160"/>
        </w:tabs>
        <w:ind w:left="2160" w:hanging="180"/>
      </w:pPr>
    </w:lvl>
    <w:lvl w:ilvl="3" w:tplc="1DF808E2">
      <w:start w:val="1"/>
      <w:numFmt w:val="decimal"/>
      <w:lvlText w:val="%4."/>
      <w:lvlJc w:val="left"/>
      <w:pPr>
        <w:tabs>
          <w:tab w:val="num" w:pos="2880"/>
        </w:tabs>
        <w:ind w:left="2880" w:hanging="360"/>
      </w:pPr>
    </w:lvl>
    <w:lvl w:ilvl="4" w:tplc="125C9160">
      <w:start w:val="1"/>
      <w:numFmt w:val="lowerLetter"/>
      <w:lvlText w:val="%5."/>
      <w:lvlJc w:val="left"/>
      <w:pPr>
        <w:tabs>
          <w:tab w:val="num" w:pos="3600"/>
        </w:tabs>
        <w:ind w:left="3600" w:hanging="360"/>
      </w:pPr>
    </w:lvl>
    <w:lvl w:ilvl="5" w:tplc="A6E6565A" w:tentative="1">
      <w:start w:val="1"/>
      <w:numFmt w:val="lowerRoman"/>
      <w:lvlText w:val="%6."/>
      <w:lvlJc w:val="right"/>
      <w:pPr>
        <w:tabs>
          <w:tab w:val="num" w:pos="4320"/>
        </w:tabs>
        <w:ind w:left="4320" w:hanging="180"/>
      </w:pPr>
    </w:lvl>
    <w:lvl w:ilvl="6" w:tplc="0D8AEAD6" w:tentative="1">
      <w:start w:val="1"/>
      <w:numFmt w:val="decimal"/>
      <w:lvlText w:val="%7."/>
      <w:lvlJc w:val="left"/>
      <w:pPr>
        <w:tabs>
          <w:tab w:val="num" w:pos="5040"/>
        </w:tabs>
        <w:ind w:left="5040" w:hanging="360"/>
      </w:pPr>
    </w:lvl>
    <w:lvl w:ilvl="7" w:tplc="A4641DD8" w:tentative="1">
      <w:start w:val="1"/>
      <w:numFmt w:val="lowerLetter"/>
      <w:lvlText w:val="%8."/>
      <w:lvlJc w:val="left"/>
      <w:pPr>
        <w:tabs>
          <w:tab w:val="num" w:pos="5760"/>
        </w:tabs>
        <w:ind w:left="5760" w:hanging="360"/>
      </w:pPr>
    </w:lvl>
    <w:lvl w:ilvl="8" w:tplc="394434FC" w:tentative="1">
      <w:start w:val="1"/>
      <w:numFmt w:val="lowerRoman"/>
      <w:lvlText w:val="%9."/>
      <w:lvlJc w:val="right"/>
      <w:pPr>
        <w:tabs>
          <w:tab w:val="num" w:pos="6480"/>
        </w:tabs>
        <w:ind w:left="6480" w:hanging="180"/>
      </w:pPr>
    </w:lvl>
  </w:abstractNum>
  <w:abstractNum w:abstractNumId="11">
    <w:nsid w:val="24980EB6"/>
    <w:multiLevelType w:val="multilevel"/>
    <w:tmpl w:val="2932DB50"/>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4">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84C8634C">
      <w:start w:val="1"/>
      <w:numFmt w:val="decimal"/>
      <w:lvlText w:val="%1."/>
      <w:lvlJc w:val="left"/>
      <w:pPr>
        <w:tabs>
          <w:tab w:val="num" w:pos="360"/>
        </w:tabs>
        <w:ind w:left="360" w:hanging="360"/>
      </w:pPr>
    </w:lvl>
    <w:lvl w:ilvl="1" w:tplc="AF282FA0" w:tentative="1">
      <w:start w:val="1"/>
      <w:numFmt w:val="lowerLetter"/>
      <w:lvlText w:val="%2."/>
      <w:lvlJc w:val="left"/>
      <w:pPr>
        <w:tabs>
          <w:tab w:val="num" w:pos="1080"/>
        </w:tabs>
        <w:ind w:left="1080" w:hanging="360"/>
      </w:pPr>
    </w:lvl>
    <w:lvl w:ilvl="2" w:tplc="954AA13C" w:tentative="1">
      <w:start w:val="1"/>
      <w:numFmt w:val="lowerRoman"/>
      <w:lvlText w:val="%3."/>
      <w:lvlJc w:val="right"/>
      <w:pPr>
        <w:tabs>
          <w:tab w:val="num" w:pos="1800"/>
        </w:tabs>
        <w:ind w:left="1800" w:hanging="180"/>
      </w:pPr>
    </w:lvl>
    <w:lvl w:ilvl="3" w:tplc="18DCEF38" w:tentative="1">
      <w:start w:val="1"/>
      <w:numFmt w:val="decimal"/>
      <w:lvlText w:val="%4."/>
      <w:lvlJc w:val="left"/>
      <w:pPr>
        <w:tabs>
          <w:tab w:val="num" w:pos="2520"/>
        </w:tabs>
        <w:ind w:left="2520" w:hanging="360"/>
      </w:pPr>
    </w:lvl>
    <w:lvl w:ilvl="4" w:tplc="C0C60AE2" w:tentative="1">
      <w:start w:val="1"/>
      <w:numFmt w:val="lowerLetter"/>
      <w:lvlText w:val="%5."/>
      <w:lvlJc w:val="left"/>
      <w:pPr>
        <w:tabs>
          <w:tab w:val="num" w:pos="3240"/>
        </w:tabs>
        <w:ind w:left="3240" w:hanging="360"/>
      </w:pPr>
    </w:lvl>
    <w:lvl w:ilvl="5" w:tplc="05DC4ACC" w:tentative="1">
      <w:start w:val="1"/>
      <w:numFmt w:val="lowerRoman"/>
      <w:lvlText w:val="%6."/>
      <w:lvlJc w:val="right"/>
      <w:pPr>
        <w:tabs>
          <w:tab w:val="num" w:pos="3960"/>
        </w:tabs>
        <w:ind w:left="3960" w:hanging="180"/>
      </w:pPr>
    </w:lvl>
    <w:lvl w:ilvl="6" w:tplc="F99A50AC" w:tentative="1">
      <w:start w:val="1"/>
      <w:numFmt w:val="decimal"/>
      <w:lvlText w:val="%7."/>
      <w:lvlJc w:val="left"/>
      <w:pPr>
        <w:tabs>
          <w:tab w:val="num" w:pos="4680"/>
        </w:tabs>
        <w:ind w:left="4680" w:hanging="360"/>
      </w:pPr>
    </w:lvl>
    <w:lvl w:ilvl="7" w:tplc="58542312" w:tentative="1">
      <w:start w:val="1"/>
      <w:numFmt w:val="lowerLetter"/>
      <w:lvlText w:val="%8."/>
      <w:lvlJc w:val="left"/>
      <w:pPr>
        <w:tabs>
          <w:tab w:val="num" w:pos="5400"/>
        </w:tabs>
        <w:ind w:left="5400" w:hanging="360"/>
      </w:pPr>
    </w:lvl>
    <w:lvl w:ilvl="8" w:tplc="E98C3910" w:tentative="1">
      <w:start w:val="1"/>
      <w:numFmt w:val="lowerRoman"/>
      <w:lvlText w:val="%9."/>
      <w:lvlJc w:val="right"/>
      <w:pPr>
        <w:tabs>
          <w:tab w:val="num" w:pos="6120"/>
        </w:tabs>
        <w:ind w:left="6120" w:hanging="180"/>
      </w:pPr>
    </w:lvl>
  </w:abstractNum>
  <w:abstractNum w:abstractNumId="1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68A18C6"/>
    <w:multiLevelType w:val="hybridMultilevel"/>
    <w:tmpl w:val="39DAE364"/>
    <w:lvl w:ilvl="0" w:tplc="AD5C2E40">
      <w:start w:val="1"/>
      <w:numFmt w:val="russianLower"/>
      <w:lvlText w:val="%1)"/>
      <w:lvlJc w:val="left"/>
      <w:pPr>
        <w:tabs>
          <w:tab w:val="num" w:pos="786"/>
        </w:tabs>
        <w:ind w:left="786" w:hanging="360"/>
      </w:pPr>
      <w:rPr>
        <w:rFonts w:hint="default"/>
      </w:rPr>
    </w:lvl>
    <w:lvl w:ilvl="1" w:tplc="CD62C654" w:tentative="1">
      <w:start w:val="1"/>
      <w:numFmt w:val="lowerLetter"/>
      <w:lvlText w:val="%2."/>
      <w:lvlJc w:val="left"/>
      <w:pPr>
        <w:ind w:left="1440" w:hanging="360"/>
      </w:pPr>
    </w:lvl>
    <w:lvl w:ilvl="2" w:tplc="10EEDC3C" w:tentative="1">
      <w:start w:val="1"/>
      <w:numFmt w:val="lowerRoman"/>
      <w:lvlText w:val="%3."/>
      <w:lvlJc w:val="right"/>
      <w:pPr>
        <w:ind w:left="2160" w:hanging="180"/>
      </w:pPr>
    </w:lvl>
    <w:lvl w:ilvl="3" w:tplc="697AE7FC" w:tentative="1">
      <w:start w:val="1"/>
      <w:numFmt w:val="decimal"/>
      <w:lvlText w:val="%4."/>
      <w:lvlJc w:val="left"/>
      <w:pPr>
        <w:ind w:left="2880" w:hanging="360"/>
      </w:pPr>
    </w:lvl>
    <w:lvl w:ilvl="4" w:tplc="59602000" w:tentative="1">
      <w:start w:val="1"/>
      <w:numFmt w:val="lowerLetter"/>
      <w:lvlText w:val="%5."/>
      <w:lvlJc w:val="left"/>
      <w:pPr>
        <w:ind w:left="3600" w:hanging="360"/>
      </w:pPr>
    </w:lvl>
    <w:lvl w:ilvl="5" w:tplc="242053D6" w:tentative="1">
      <w:start w:val="1"/>
      <w:numFmt w:val="lowerRoman"/>
      <w:lvlText w:val="%6."/>
      <w:lvlJc w:val="right"/>
      <w:pPr>
        <w:ind w:left="4320" w:hanging="180"/>
      </w:pPr>
    </w:lvl>
    <w:lvl w:ilvl="6" w:tplc="AE2AF2DC" w:tentative="1">
      <w:start w:val="1"/>
      <w:numFmt w:val="decimal"/>
      <w:lvlText w:val="%7."/>
      <w:lvlJc w:val="left"/>
      <w:pPr>
        <w:ind w:left="5040" w:hanging="360"/>
      </w:pPr>
    </w:lvl>
    <w:lvl w:ilvl="7" w:tplc="61765DD8" w:tentative="1">
      <w:start w:val="1"/>
      <w:numFmt w:val="lowerLetter"/>
      <w:lvlText w:val="%8."/>
      <w:lvlJc w:val="left"/>
      <w:pPr>
        <w:ind w:left="5760" w:hanging="360"/>
      </w:pPr>
    </w:lvl>
    <w:lvl w:ilvl="8" w:tplc="86A61D72" w:tentative="1">
      <w:start w:val="1"/>
      <w:numFmt w:val="lowerRoman"/>
      <w:lvlText w:val="%9."/>
      <w:lvlJc w:val="right"/>
      <w:pPr>
        <w:ind w:left="6480"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1572"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5AA40784"/>
    <w:multiLevelType w:val="hybridMultilevel"/>
    <w:tmpl w:val="161A5E68"/>
    <w:lvl w:ilvl="0" w:tplc="BDEECAAC">
      <w:start w:val="1"/>
      <w:numFmt w:val="russianLower"/>
      <w:lvlText w:val="%1)"/>
      <w:lvlJc w:val="left"/>
      <w:pPr>
        <w:tabs>
          <w:tab w:val="num" w:pos="720"/>
        </w:tabs>
        <w:ind w:left="720" w:hanging="360"/>
      </w:pPr>
      <w:rPr>
        <w:rFonts w:hint="default"/>
      </w:rPr>
    </w:lvl>
    <w:lvl w:ilvl="1" w:tplc="C2968438">
      <w:start w:val="1"/>
      <w:numFmt w:val="lowerLetter"/>
      <w:lvlText w:val="%2."/>
      <w:lvlJc w:val="left"/>
      <w:pPr>
        <w:ind w:left="1440" w:hanging="360"/>
      </w:pPr>
    </w:lvl>
    <w:lvl w:ilvl="2" w:tplc="C6903D4C" w:tentative="1">
      <w:start w:val="1"/>
      <w:numFmt w:val="lowerRoman"/>
      <w:lvlText w:val="%3."/>
      <w:lvlJc w:val="right"/>
      <w:pPr>
        <w:ind w:left="2160" w:hanging="180"/>
      </w:pPr>
    </w:lvl>
    <w:lvl w:ilvl="3" w:tplc="E3409E9A" w:tentative="1">
      <w:start w:val="1"/>
      <w:numFmt w:val="decimal"/>
      <w:lvlText w:val="%4."/>
      <w:lvlJc w:val="left"/>
      <w:pPr>
        <w:ind w:left="2880" w:hanging="360"/>
      </w:pPr>
    </w:lvl>
    <w:lvl w:ilvl="4" w:tplc="0B1ED01E" w:tentative="1">
      <w:start w:val="1"/>
      <w:numFmt w:val="lowerLetter"/>
      <w:lvlText w:val="%5."/>
      <w:lvlJc w:val="left"/>
      <w:pPr>
        <w:ind w:left="3600" w:hanging="360"/>
      </w:pPr>
    </w:lvl>
    <w:lvl w:ilvl="5" w:tplc="95C42E46" w:tentative="1">
      <w:start w:val="1"/>
      <w:numFmt w:val="lowerRoman"/>
      <w:lvlText w:val="%6."/>
      <w:lvlJc w:val="right"/>
      <w:pPr>
        <w:ind w:left="4320" w:hanging="180"/>
      </w:pPr>
    </w:lvl>
    <w:lvl w:ilvl="6" w:tplc="826CEF68" w:tentative="1">
      <w:start w:val="1"/>
      <w:numFmt w:val="decimal"/>
      <w:lvlText w:val="%7."/>
      <w:lvlJc w:val="left"/>
      <w:pPr>
        <w:ind w:left="5040" w:hanging="360"/>
      </w:pPr>
    </w:lvl>
    <w:lvl w:ilvl="7" w:tplc="01E2AD68" w:tentative="1">
      <w:start w:val="1"/>
      <w:numFmt w:val="lowerLetter"/>
      <w:lvlText w:val="%8."/>
      <w:lvlJc w:val="left"/>
      <w:pPr>
        <w:ind w:left="5760" w:hanging="360"/>
      </w:pPr>
    </w:lvl>
    <w:lvl w:ilvl="8" w:tplc="DA48B032" w:tentative="1">
      <w:start w:val="1"/>
      <w:numFmt w:val="lowerRoman"/>
      <w:lvlText w:val="%9."/>
      <w:lvlJc w:val="right"/>
      <w:pPr>
        <w:ind w:left="6480" w:hanging="180"/>
      </w:pPr>
    </w:lvl>
  </w:abstractNum>
  <w:abstractNum w:abstractNumId="34">
    <w:nsid w:val="5CFA242F"/>
    <w:multiLevelType w:val="hybridMultilevel"/>
    <w:tmpl w:val="5CE8B2DE"/>
    <w:lvl w:ilvl="0" w:tplc="FDA2E57C">
      <w:start w:val="1"/>
      <w:numFmt w:val="decimal"/>
      <w:lvlText w:val="1.%1"/>
      <w:lvlJc w:val="left"/>
      <w:pPr>
        <w:tabs>
          <w:tab w:val="num" w:pos="927"/>
        </w:tabs>
        <w:ind w:left="0" w:firstLine="567"/>
      </w:pPr>
      <w:rPr>
        <w:rFonts w:hint="default"/>
      </w:rPr>
    </w:lvl>
    <w:lvl w:ilvl="1" w:tplc="897A895A">
      <w:start w:val="3"/>
      <w:numFmt w:val="decimal"/>
      <w:lvlText w:val="%2"/>
      <w:lvlJc w:val="left"/>
      <w:pPr>
        <w:tabs>
          <w:tab w:val="num" w:pos="1440"/>
        </w:tabs>
        <w:ind w:left="1440" w:hanging="360"/>
      </w:pPr>
      <w:rPr>
        <w:rFonts w:hint="default"/>
      </w:rPr>
    </w:lvl>
    <w:lvl w:ilvl="2" w:tplc="DA5A3268">
      <w:start w:val="1"/>
      <w:numFmt w:val="lowerRoman"/>
      <w:lvlText w:val="%3."/>
      <w:lvlJc w:val="right"/>
      <w:pPr>
        <w:tabs>
          <w:tab w:val="num" w:pos="2160"/>
        </w:tabs>
        <w:ind w:left="2160" w:hanging="180"/>
      </w:pPr>
    </w:lvl>
    <w:lvl w:ilvl="3" w:tplc="4748F130" w:tentative="1">
      <w:start w:val="1"/>
      <w:numFmt w:val="decimal"/>
      <w:pStyle w:val="40"/>
      <w:lvlText w:val="%4."/>
      <w:lvlJc w:val="left"/>
      <w:pPr>
        <w:tabs>
          <w:tab w:val="num" w:pos="2880"/>
        </w:tabs>
        <w:ind w:left="2880" w:hanging="360"/>
      </w:pPr>
    </w:lvl>
    <w:lvl w:ilvl="4" w:tplc="83908C9E" w:tentative="1">
      <w:start w:val="1"/>
      <w:numFmt w:val="lowerLetter"/>
      <w:lvlText w:val="%5."/>
      <w:lvlJc w:val="left"/>
      <w:pPr>
        <w:tabs>
          <w:tab w:val="num" w:pos="3600"/>
        </w:tabs>
        <w:ind w:left="3600" w:hanging="360"/>
      </w:pPr>
    </w:lvl>
    <w:lvl w:ilvl="5" w:tplc="0052C4F8" w:tentative="1">
      <w:start w:val="1"/>
      <w:numFmt w:val="lowerRoman"/>
      <w:lvlText w:val="%6."/>
      <w:lvlJc w:val="right"/>
      <w:pPr>
        <w:tabs>
          <w:tab w:val="num" w:pos="4320"/>
        </w:tabs>
        <w:ind w:left="4320" w:hanging="180"/>
      </w:pPr>
    </w:lvl>
    <w:lvl w:ilvl="6" w:tplc="0EFE9D92" w:tentative="1">
      <w:start w:val="1"/>
      <w:numFmt w:val="decimal"/>
      <w:lvlText w:val="%7."/>
      <w:lvlJc w:val="left"/>
      <w:pPr>
        <w:tabs>
          <w:tab w:val="num" w:pos="5040"/>
        </w:tabs>
        <w:ind w:left="5040" w:hanging="360"/>
      </w:pPr>
    </w:lvl>
    <w:lvl w:ilvl="7" w:tplc="63E23DAE" w:tentative="1">
      <w:start w:val="1"/>
      <w:numFmt w:val="lowerLetter"/>
      <w:lvlText w:val="%8."/>
      <w:lvlJc w:val="left"/>
      <w:pPr>
        <w:tabs>
          <w:tab w:val="num" w:pos="5760"/>
        </w:tabs>
        <w:ind w:left="5760" w:hanging="360"/>
      </w:pPr>
    </w:lvl>
    <w:lvl w:ilvl="8" w:tplc="BECACD2C" w:tentative="1">
      <w:start w:val="1"/>
      <w:numFmt w:val="lowerRoman"/>
      <w:lvlText w:val="%9."/>
      <w:lvlJc w:val="right"/>
      <w:pPr>
        <w:tabs>
          <w:tab w:val="num" w:pos="6480"/>
        </w:tabs>
        <w:ind w:left="6480" w:hanging="180"/>
      </w:pPr>
    </w:lvl>
  </w:abstractNum>
  <w:abstractNum w:abstractNumId="3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BED3D1F"/>
    <w:multiLevelType w:val="hybridMultilevel"/>
    <w:tmpl w:val="2D44FD72"/>
    <w:lvl w:ilvl="0" w:tplc="F6023AE4">
      <w:start w:val="1"/>
      <w:numFmt w:val="bullet"/>
      <w:lvlText w:val=""/>
      <w:lvlJc w:val="left"/>
      <w:pPr>
        <w:ind w:left="1713" w:hanging="360"/>
      </w:pPr>
      <w:rPr>
        <w:rFonts w:ascii="Symbol" w:hAnsi="Symbol" w:hint="default"/>
      </w:rPr>
    </w:lvl>
    <w:lvl w:ilvl="1" w:tplc="8BBC26EE" w:tentative="1">
      <w:start w:val="1"/>
      <w:numFmt w:val="bullet"/>
      <w:lvlText w:val="o"/>
      <w:lvlJc w:val="left"/>
      <w:pPr>
        <w:ind w:left="2433" w:hanging="360"/>
      </w:pPr>
      <w:rPr>
        <w:rFonts w:ascii="Courier New" w:hAnsi="Courier New" w:cs="Courier New" w:hint="default"/>
      </w:rPr>
    </w:lvl>
    <w:lvl w:ilvl="2" w:tplc="FC5015E4" w:tentative="1">
      <w:start w:val="1"/>
      <w:numFmt w:val="bullet"/>
      <w:lvlText w:val=""/>
      <w:lvlJc w:val="left"/>
      <w:pPr>
        <w:ind w:left="3153" w:hanging="360"/>
      </w:pPr>
      <w:rPr>
        <w:rFonts w:ascii="Wingdings" w:hAnsi="Wingdings" w:hint="default"/>
      </w:rPr>
    </w:lvl>
    <w:lvl w:ilvl="3" w:tplc="19726EB2" w:tentative="1">
      <w:start w:val="1"/>
      <w:numFmt w:val="bullet"/>
      <w:lvlText w:val=""/>
      <w:lvlJc w:val="left"/>
      <w:pPr>
        <w:ind w:left="3873" w:hanging="360"/>
      </w:pPr>
      <w:rPr>
        <w:rFonts w:ascii="Symbol" w:hAnsi="Symbol" w:hint="default"/>
      </w:rPr>
    </w:lvl>
    <w:lvl w:ilvl="4" w:tplc="02CED76C" w:tentative="1">
      <w:start w:val="1"/>
      <w:numFmt w:val="bullet"/>
      <w:lvlText w:val="o"/>
      <w:lvlJc w:val="left"/>
      <w:pPr>
        <w:ind w:left="4593" w:hanging="360"/>
      </w:pPr>
      <w:rPr>
        <w:rFonts w:ascii="Courier New" w:hAnsi="Courier New" w:cs="Courier New" w:hint="default"/>
      </w:rPr>
    </w:lvl>
    <w:lvl w:ilvl="5" w:tplc="D40A13CC" w:tentative="1">
      <w:start w:val="1"/>
      <w:numFmt w:val="bullet"/>
      <w:lvlText w:val=""/>
      <w:lvlJc w:val="left"/>
      <w:pPr>
        <w:ind w:left="5313" w:hanging="360"/>
      </w:pPr>
      <w:rPr>
        <w:rFonts w:ascii="Wingdings" w:hAnsi="Wingdings" w:hint="default"/>
      </w:rPr>
    </w:lvl>
    <w:lvl w:ilvl="6" w:tplc="C7A217B2" w:tentative="1">
      <w:start w:val="1"/>
      <w:numFmt w:val="bullet"/>
      <w:lvlText w:val=""/>
      <w:lvlJc w:val="left"/>
      <w:pPr>
        <w:ind w:left="6033" w:hanging="360"/>
      </w:pPr>
      <w:rPr>
        <w:rFonts w:ascii="Symbol" w:hAnsi="Symbol" w:hint="default"/>
      </w:rPr>
    </w:lvl>
    <w:lvl w:ilvl="7" w:tplc="4F9C94BC" w:tentative="1">
      <w:start w:val="1"/>
      <w:numFmt w:val="bullet"/>
      <w:lvlText w:val="o"/>
      <w:lvlJc w:val="left"/>
      <w:pPr>
        <w:ind w:left="6753" w:hanging="360"/>
      </w:pPr>
      <w:rPr>
        <w:rFonts w:ascii="Courier New" w:hAnsi="Courier New" w:cs="Courier New" w:hint="default"/>
      </w:rPr>
    </w:lvl>
    <w:lvl w:ilvl="8" w:tplc="9020A2FE" w:tentative="1">
      <w:start w:val="1"/>
      <w:numFmt w:val="bullet"/>
      <w:lvlText w:val=""/>
      <w:lvlJc w:val="left"/>
      <w:pPr>
        <w:ind w:left="7473" w:hanging="360"/>
      </w:pPr>
      <w:rPr>
        <w:rFonts w:ascii="Wingdings" w:hAnsi="Wingdings" w:hint="default"/>
      </w:rPr>
    </w:lvl>
  </w:abstractNum>
  <w:abstractNum w:abstractNumId="3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0876F170"/>
    <w:lvl w:ilvl="0" w:tplc="FE5CBE16">
      <w:start w:val="1"/>
      <w:numFmt w:val="bullet"/>
      <w:lvlText w:val=""/>
      <w:lvlJc w:val="left"/>
      <w:pPr>
        <w:ind w:left="862" w:hanging="360"/>
      </w:pPr>
      <w:rPr>
        <w:rFonts w:ascii="Symbol" w:hAnsi="Symbol" w:hint="default"/>
      </w:rPr>
    </w:lvl>
    <w:lvl w:ilvl="1" w:tplc="C56A206A" w:tentative="1">
      <w:start w:val="1"/>
      <w:numFmt w:val="bullet"/>
      <w:lvlText w:val="o"/>
      <w:lvlJc w:val="left"/>
      <w:pPr>
        <w:ind w:left="1582" w:hanging="360"/>
      </w:pPr>
      <w:rPr>
        <w:rFonts w:ascii="Courier New" w:hAnsi="Courier New" w:cs="Courier New" w:hint="default"/>
      </w:rPr>
    </w:lvl>
    <w:lvl w:ilvl="2" w:tplc="E6DE546C" w:tentative="1">
      <w:start w:val="1"/>
      <w:numFmt w:val="bullet"/>
      <w:pStyle w:val="32"/>
      <w:lvlText w:val=""/>
      <w:lvlJc w:val="left"/>
      <w:pPr>
        <w:ind w:left="2302" w:hanging="360"/>
      </w:pPr>
      <w:rPr>
        <w:rFonts w:ascii="Wingdings" w:hAnsi="Wingdings" w:hint="default"/>
      </w:rPr>
    </w:lvl>
    <w:lvl w:ilvl="3" w:tplc="394A5DEE" w:tentative="1">
      <w:start w:val="1"/>
      <w:numFmt w:val="bullet"/>
      <w:lvlText w:val=""/>
      <w:lvlJc w:val="left"/>
      <w:pPr>
        <w:ind w:left="3022" w:hanging="360"/>
      </w:pPr>
      <w:rPr>
        <w:rFonts w:ascii="Symbol" w:hAnsi="Symbol" w:hint="default"/>
      </w:rPr>
    </w:lvl>
    <w:lvl w:ilvl="4" w:tplc="0644B486" w:tentative="1">
      <w:start w:val="1"/>
      <w:numFmt w:val="bullet"/>
      <w:lvlText w:val="o"/>
      <w:lvlJc w:val="left"/>
      <w:pPr>
        <w:ind w:left="3742" w:hanging="360"/>
      </w:pPr>
      <w:rPr>
        <w:rFonts w:ascii="Courier New" w:hAnsi="Courier New" w:cs="Courier New" w:hint="default"/>
      </w:rPr>
    </w:lvl>
    <w:lvl w:ilvl="5" w:tplc="2100500E" w:tentative="1">
      <w:start w:val="1"/>
      <w:numFmt w:val="bullet"/>
      <w:lvlText w:val=""/>
      <w:lvlJc w:val="left"/>
      <w:pPr>
        <w:ind w:left="4462" w:hanging="360"/>
      </w:pPr>
      <w:rPr>
        <w:rFonts w:ascii="Wingdings" w:hAnsi="Wingdings" w:hint="default"/>
      </w:rPr>
    </w:lvl>
    <w:lvl w:ilvl="6" w:tplc="ABE2ADDA" w:tentative="1">
      <w:start w:val="1"/>
      <w:numFmt w:val="bullet"/>
      <w:lvlText w:val=""/>
      <w:lvlJc w:val="left"/>
      <w:pPr>
        <w:ind w:left="5182" w:hanging="360"/>
      </w:pPr>
      <w:rPr>
        <w:rFonts w:ascii="Symbol" w:hAnsi="Symbol" w:hint="default"/>
      </w:rPr>
    </w:lvl>
    <w:lvl w:ilvl="7" w:tplc="378E96F6" w:tentative="1">
      <w:start w:val="1"/>
      <w:numFmt w:val="bullet"/>
      <w:lvlText w:val="o"/>
      <w:lvlJc w:val="left"/>
      <w:pPr>
        <w:ind w:left="5902" w:hanging="360"/>
      </w:pPr>
      <w:rPr>
        <w:rFonts w:ascii="Courier New" w:hAnsi="Courier New" w:cs="Courier New" w:hint="default"/>
      </w:rPr>
    </w:lvl>
    <w:lvl w:ilvl="8" w:tplc="C52A5CA0" w:tentative="1">
      <w:start w:val="1"/>
      <w:numFmt w:val="bullet"/>
      <w:lvlText w:val=""/>
      <w:lvlJc w:val="left"/>
      <w:pPr>
        <w:ind w:left="6622" w:hanging="360"/>
      </w:pPr>
      <w:rPr>
        <w:rFonts w:ascii="Wingdings" w:hAnsi="Wingdings" w:hint="default"/>
      </w:rPr>
    </w:lvl>
  </w:abstractNum>
  <w:abstractNum w:abstractNumId="4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F367D25"/>
    <w:multiLevelType w:val="hybridMultilevel"/>
    <w:tmpl w:val="8026A81C"/>
    <w:lvl w:ilvl="0" w:tplc="06D8FA34">
      <w:start w:val="1"/>
      <w:numFmt w:val="decimal"/>
      <w:lvlText w:val="%1."/>
      <w:lvlJc w:val="left"/>
      <w:pPr>
        <w:tabs>
          <w:tab w:val="num" w:pos="960"/>
        </w:tabs>
        <w:ind w:left="960" w:hanging="360"/>
      </w:pPr>
      <w:rPr>
        <w:sz w:val="20"/>
        <w:szCs w:val="20"/>
      </w:rPr>
    </w:lvl>
    <w:lvl w:ilvl="1" w:tplc="501C9D86">
      <w:start w:val="1"/>
      <w:numFmt w:val="lowerLetter"/>
      <w:lvlText w:val="%2."/>
      <w:lvlJc w:val="left"/>
      <w:pPr>
        <w:tabs>
          <w:tab w:val="num" w:pos="1680"/>
        </w:tabs>
        <w:ind w:left="1680" w:hanging="360"/>
      </w:pPr>
    </w:lvl>
    <w:lvl w:ilvl="2" w:tplc="A70C0910" w:tentative="1">
      <w:start w:val="1"/>
      <w:numFmt w:val="lowerRoman"/>
      <w:lvlText w:val="%3."/>
      <w:lvlJc w:val="right"/>
      <w:pPr>
        <w:tabs>
          <w:tab w:val="num" w:pos="2400"/>
        </w:tabs>
        <w:ind w:left="2400" w:hanging="180"/>
      </w:pPr>
    </w:lvl>
    <w:lvl w:ilvl="3" w:tplc="08BEA44C">
      <w:start w:val="1"/>
      <w:numFmt w:val="decimal"/>
      <w:lvlText w:val="%4."/>
      <w:lvlJc w:val="left"/>
      <w:pPr>
        <w:tabs>
          <w:tab w:val="num" w:pos="3120"/>
        </w:tabs>
        <w:ind w:left="3120" w:hanging="360"/>
      </w:pPr>
    </w:lvl>
    <w:lvl w:ilvl="4" w:tplc="A5F2D4E0" w:tentative="1">
      <w:start w:val="1"/>
      <w:numFmt w:val="lowerLetter"/>
      <w:lvlText w:val="%5."/>
      <w:lvlJc w:val="left"/>
      <w:pPr>
        <w:tabs>
          <w:tab w:val="num" w:pos="3840"/>
        </w:tabs>
        <w:ind w:left="3840" w:hanging="360"/>
      </w:pPr>
    </w:lvl>
    <w:lvl w:ilvl="5" w:tplc="2E54A180" w:tentative="1">
      <w:start w:val="1"/>
      <w:numFmt w:val="lowerRoman"/>
      <w:lvlText w:val="%6."/>
      <w:lvlJc w:val="right"/>
      <w:pPr>
        <w:tabs>
          <w:tab w:val="num" w:pos="4560"/>
        </w:tabs>
        <w:ind w:left="4560" w:hanging="180"/>
      </w:pPr>
    </w:lvl>
    <w:lvl w:ilvl="6" w:tplc="1D022BD0" w:tentative="1">
      <w:start w:val="1"/>
      <w:numFmt w:val="decimal"/>
      <w:lvlText w:val="%7."/>
      <w:lvlJc w:val="left"/>
      <w:pPr>
        <w:tabs>
          <w:tab w:val="num" w:pos="5280"/>
        </w:tabs>
        <w:ind w:left="5280" w:hanging="360"/>
      </w:pPr>
    </w:lvl>
    <w:lvl w:ilvl="7" w:tplc="5136D3BA" w:tentative="1">
      <w:start w:val="1"/>
      <w:numFmt w:val="lowerLetter"/>
      <w:lvlText w:val="%8."/>
      <w:lvlJc w:val="left"/>
      <w:pPr>
        <w:tabs>
          <w:tab w:val="num" w:pos="6000"/>
        </w:tabs>
        <w:ind w:left="6000" w:hanging="360"/>
      </w:pPr>
    </w:lvl>
    <w:lvl w:ilvl="8" w:tplc="291C87C4" w:tentative="1">
      <w:start w:val="1"/>
      <w:numFmt w:val="lowerRoman"/>
      <w:lvlText w:val="%9."/>
      <w:lvlJc w:val="right"/>
      <w:pPr>
        <w:tabs>
          <w:tab w:val="num" w:pos="6720"/>
        </w:tabs>
        <w:ind w:left="6720" w:hanging="180"/>
      </w:pPr>
    </w:lvl>
  </w:abstractNum>
  <w:num w:numId="1">
    <w:abstractNumId w:val="41"/>
  </w:num>
  <w:num w:numId="2">
    <w:abstractNumId w:val="34"/>
  </w:num>
  <w:num w:numId="3">
    <w:abstractNumId w:val="30"/>
  </w:num>
  <w:num w:numId="4">
    <w:abstractNumId w:val="2"/>
  </w:num>
  <w:num w:numId="5">
    <w:abstractNumId w:val="0"/>
  </w:num>
  <w:num w:numId="6">
    <w:abstractNumId w:val="12"/>
  </w:num>
  <w:num w:numId="7">
    <w:abstractNumId w:val="35"/>
  </w:num>
  <w:num w:numId="8">
    <w:abstractNumId w:val="28"/>
  </w:num>
  <w:num w:numId="9">
    <w:abstractNumId w:val="27"/>
  </w:num>
  <w:num w:numId="10">
    <w:abstractNumId w:val="4"/>
  </w:num>
  <w:num w:numId="11">
    <w:abstractNumId w:val="22"/>
  </w:num>
  <w:num w:numId="12">
    <w:abstractNumId w:val="21"/>
  </w:num>
  <w:num w:numId="13">
    <w:abstractNumId w:val="10"/>
  </w:num>
  <w:num w:numId="14">
    <w:abstractNumId w:val="23"/>
  </w:num>
  <w:num w:numId="15">
    <w:abstractNumId w:val="3"/>
  </w:num>
  <w:num w:numId="16">
    <w:abstractNumId w:val="36"/>
  </w:num>
  <w:num w:numId="17">
    <w:abstractNumId w:val="45"/>
  </w:num>
  <w:num w:numId="18">
    <w:abstractNumId w:val="17"/>
  </w:num>
  <w:num w:numId="19">
    <w:abstractNumId w:val="26"/>
  </w:num>
  <w:num w:numId="20">
    <w:abstractNumId w:val="39"/>
  </w:num>
  <w:num w:numId="21">
    <w:abstractNumId w:val="40"/>
  </w:num>
  <w:num w:numId="22">
    <w:abstractNumId w:val="38"/>
  </w:num>
  <w:num w:numId="23">
    <w:abstractNumId w:val="33"/>
  </w:num>
  <w:num w:numId="24">
    <w:abstractNumId w:val="6"/>
  </w:num>
  <w:num w:numId="25">
    <w:abstractNumId w:val="16"/>
  </w:num>
  <w:num w:numId="26">
    <w:abstractNumId w:val="24"/>
  </w:num>
  <w:num w:numId="27">
    <w:abstractNumId w:val="19"/>
  </w:num>
  <w:num w:numId="28">
    <w:abstractNumId w:val="9"/>
  </w:num>
  <w:num w:numId="29">
    <w:abstractNumId w:val="44"/>
  </w:num>
  <w:num w:numId="30">
    <w:abstractNumId w:val="25"/>
  </w:num>
  <w:num w:numId="31">
    <w:abstractNumId w:val="37"/>
  </w:num>
  <w:num w:numId="32">
    <w:abstractNumId w:val="15"/>
  </w:num>
  <w:num w:numId="33">
    <w:abstractNumId w:val="7"/>
  </w:num>
  <w:num w:numId="34">
    <w:abstractNumId w:val="31"/>
  </w:num>
  <w:num w:numId="35">
    <w:abstractNumId w:val="20"/>
  </w:num>
  <w:num w:numId="36">
    <w:abstractNumId w:val="43"/>
  </w:num>
  <w:num w:numId="37">
    <w:abstractNumId w:val="8"/>
  </w:num>
  <w:num w:numId="38">
    <w:abstractNumId w:val="14"/>
  </w:num>
  <w:num w:numId="39">
    <w:abstractNumId w:val="32"/>
  </w:num>
  <w:num w:numId="40">
    <w:abstractNumId w:val="42"/>
  </w:num>
  <w:num w:numId="41">
    <w:abstractNumId w:val="18"/>
  </w:num>
  <w:num w:numId="42">
    <w:abstractNumId w:val="13"/>
  </w:num>
  <w:num w:numId="43">
    <w:abstractNumId w:val="23"/>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4">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1"/>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proofState w:spelling="clean" w:grammar="clean"/>
  <w:defaultTabStop w:val="709"/>
  <w:drawingGridHorizontalSpacing w:val="120"/>
  <w:displayHorizontalDrawingGridEvery w:val="2"/>
  <w:characterSpacingControl w:val="doNotCompress"/>
  <w:hdrShapeDefaults>
    <o:shapedefaults v:ext="edit" spidmax="11265"/>
  </w:hdrShapeDefaults>
  <w:footnotePr>
    <w:footnote w:id="0"/>
    <w:footnote w:id="1"/>
  </w:footnotePr>
  <w:endnotePr>
    <w:endnote w:id="0"/>
    <w:endnote w:id="1"/>
  </w:endnotePr>
  <w:compat/>
  <w:rsids>
    <w:rsidRoot w:val="007C737E"/>
    <w:rsid w:val="000010FF"/>
    <w:rsid w:val="00001AEB"/>
    <w:rsid w:val="000024E5"/>
    <w:rsid w:val="00002A7C"/>
    <w:rsid w:val="000033F4"/>
    <w:rsid w:val="00003492"/>
    <w:rsid w:val="00003744"/>
    <w:rsid w:val="000040B1"/>
    <w:rsid w:val="000043D2"/>
    <w:rsid w:val="00004733"/>
    <w:rsid w:val="00005114"/>
    <w:rsid w:val="00005878"/>
    <w:rsid w:val="000076A2"/>
    <w:rsid w:val="00007A41"/>
    <w:rsid w:val="000101B6"/>
    <w:rsid w:val="0001026F"/>
    <w:rsid w:val="00010734"/>
    <w:rsid w:val="00010C38"/>
    <w:rsid w:val="0001108C"/>
    <w:rsid w:val="000132F5"/>
    <w:rsid w:val="000143C2"/>
    <w:rsid w:val="00017B62"/>
    <w:rsid w:val="00022B38"/>
    <w:rsid w:val="000234B1"/>
    <w:rsid w:val="0002616F"/>
    <w:rsid w:val="00027AE0"/>
    <w:rsid w:val="000316C6"/>
    <w:rsid w:val="00033C71"/>
    <w:rsid w:val="00035643"/>
    <w:rsid w:val="000405A6"/>
    <w:rsid w:val="00042DAB"/>
    <w:rsid w:val="000447E7"/>
    <w:rsid w:val="0004481B"/>
    <w:rsid w:val="0004572E"/>
    <w:rsid w:val="00047881"/>
    <w:rsid w:val="00054FD4"/>
    <w:rsid w:val="000577DD"/>
    <w:rsid w:val="000600CA"/>
    <w:rsid w:val="00060547"/>
    <w:rsid w:val="000636C5"/>
    <w:rsid w:val="0006373D"/>
    <w:rsid w:val="00063ACA"/>
    <w:rsid w:val="00063E4B"/>
    <w:rsid w:val="0006474B"/>
    <w:rsid w:val="00064C5C"/>
    <w:rsid w:val="00065353"/>
    <w:rsid w:val="00067114"/>
    <w:rsid w:val="000731E7"/>
    <w:rsid w:val="000752E7"/>
    <w:rsid w:val="00077A6C"/>
    <w:rsid w:val="0008141F"/>
    <w:rsid w:val="000823DA"/>
    <w:rsid w:val="00082EBF"/>
    <w:rsid w:val="00083870"/>
    <w:rsid w:val="000838EE"/>
    <w:rsid w:val="000846E4"/>
    <w:rsid w:val="00084AC5"/>
    <w:rsid w:val="000874C1"/>
    <w:rsid w:val="00087CCA"/>
    <w:rsid w:val="00091B7E"/>
    <w:rsid w:val="00093C94"/>
    <w:rsid w:val="000945DD"/>
    <w:rsid w:val="0009611B"/>
    <w:rsid w:val="000968EF"/>
    <w:rsid w:val="00096C2F"/>
    <w:rsid w:val="00096FE5"/>
    <w:rsid w:val="000A068F"/>
    <w:rsid w:val="000A1961"/>
    <w:rsid w:val="000A1DB9"/>
    <w:rsid w:val="000A219A"/>
    <w:rsid w:val="000A2283"/>
    <w:rsid w:val="000A43AE"/>
    <w:rsid w:val="000A4A41"/>
    <w:rsid w:val="000A4AD2"/>
    <w:rsid w:val="000B0199"/>
    <w:rsid w:val="000B04BE"/>
    <w:rsid w:val="000B0F69"/>
    <w:rsid w:val="000B1AA1"/>
    <w:rsid w:val="000B1B9B"/>
    <w:rsid w:val="000B2F08"/>
    <w:rsid w:val="000B4405"/>
    <w:rsid w:val="000B5374"/>
    <w:rsid w:val="000B5839"/>
    <w:rsid w:val="000B69EC"/>
    <w:rsid w:val="000B721C"/>
    <w:rsid w:val="000C08B0"/>
    <w:rsid w:val="000C166C"/>
    <w:rsid w:val="000D0699"/>
    <w:rsid w:val="000D14CB"/>
    <w:rsid w:val="000D1511"/>
    <w:rsid w:val="000D1F92"/>
    <w:rsid w:val="000D256C"/>
    <w:rsid w:val="000D3BD4"/>
    <w:rsid w:val="000D73B6"/>
    <w:rsid w:val="000E03DE"/>
    <w:rsid w:val="000E12B7"/>
    <w:rsid w:val="000E3221"/>
    <w:rsid w:val="000E3F07"/>
    <w:rsid w:val="000E4CA8"/>
    <w:rsid w:val="000E6268"/>
    <w:rsid w:val="000E781B"/>
    <w:rsid w:val="000F149B"/>
    <w:rsid w:val="000F1CEB"/>
    <w:rsid w:val="000F22B7"/>
    <w:rsid w:val="000F479F"/>
    <w:rsid w:val="000F6427"/>
    <w:rsid w:val="000F7B60"/>
    <w:rsid w:val="00100A57"/>
    <w:rsid w:val="001017F2"/>
    <w:rsid w:val="00101D5D"/>
    <w:rsid w:val="00106F2C"/>
    <w:rsid w:val="00110379"/>
    <w:rsid w:val="0011379D"/>
    <w:rsid w:val="001156DA"/>
    <w:rsid w:val="00115EE6"/>
    <w:rsid w:val="001217B3"/>
    <w:rsid w:val="00121C57"/>
    <w:rsid w:val="001249CA"/>
    <w:rsid w:val="001253BD"/>
    <w:rsid w:val="00125D05"/>
    <w:rsid w:val="0012627E"/>
    <w:rsid w:val="0013016B"/>
    <w:rsid w:val="00135ED8"/>
    <w:rsid w:val="00136E80"/>
    <w:rsid w:val="00142709"/>
    <w:rsid w:val="00144D01"/>
    <w:rsid w:val="001476B2"/>
    <w:rsid w:val="00150DC0"/>
    <w:rsid w:val="00150F9D"/>
    <w:rsid w:val="001558C3"/>
    <w:rsid w:val="0015799F"/>
    <w:rsid w:val="00160064"/>
    <w:rsid w:val="00161892"/>
    <w:rsid w:val="0016417D"/>
    <w:rsid w:val="00164A23"/>
    <w:rsid w:val="00165277"/>
    <w:rsid w:val="00165D5E"/>
    <w:rsid w:val="00166228"/>
    <w:rsid w:val="00172174"/>
    <w:rsid w:val="00173D87"/>
    <w:rsid w:val="00180EF9"/>
    <w:rsid w:val="00182472"/>
    <w:rsid w:val="00183811"/>
    <w:rsid w:val="00183A25"/>
    <w:rsid w:val="00183DDE"/>
    <w:rsid w:val="001856C6"/>
    <w:rsid w:val="00185C17"/>
    <w:rsid w:val="001903EB"/>
    <w:rsid w:val="0019046C"/>
    <w:rsid w:val="0019158F"/>
    <w:rsid w:val="001973D5"/>
    <w:rsid w:val="001A406A"/>
    <w:rsid w:val="001A59CE"/>
    <w:rsid w:val="001A788E"/>
    <w:rsid w:val="001A78DA"/>
    <w:rsid w:val="001A7CC1"/>
    <w:rsid w:val="001B0A51"/>
    <w:rsid w:val="001B1BB2"/>
    <w:rsid w:val="001B2C65"/>
    <w:rsid w:val="001B7DBD"/>
    <w:rsid w:val="001B7FED"/>
    <w:rsid w:val="001C00BE"/>
    <w:rsid w:val="001C18A5"/>
    <w:rsid w:val="001C33B1"/>
    <w:rsid w:val="001C3D2E"/>
    <w:rsid w:val="001C440B"/>
    <w:rsid w:val="001C56A5"/>
    <w:rsid w:val="001C594D"/>
    <w:rsid w:val="001C5F1F"/>
    <w:rsid w:val="001C7866"/>
    <w:rsid w:val="001C7884"/>
    <w:rsid w:val="001D0134"/>
    <w:rsid w:val="001D03FC"/>
    <w:rsid w:val="001D0E2E"/>
    <w:rsid w:val="001D1CD8"/>
    <w:rsid w:val="001D22C9"/>
    <w:rsid w:val="001D4D01"/>
    <w:rsid w:val="001D792A"/>
    <w:rsid w:val="001E0335"/>
    <w:rsid w:val="001E085A"/>
    <w:rsid w:val="001E126B"/>
    <w:rsid w:val="001E2D6F"/>
    <w:rsid w:val="001E5F5C"/>
    <w:rsid w:val="001E62F5"/>
    <w:rsid w:val="001E70F7"/>
    <w:rsid w:val="001E7F52"/>
    <w:rsid w:val="001F02C2"/>
    <w:rsid w:val="001F13BB"/>
    <w:rsid w:val="001F147C"/>
    <w:rsid w:val="001F2D6E"/>
    <w:rsid w:val="001F2D81"/>
    <w:rsid w:val="001F552D"/>
    <w:rsid w:val="001F5D7E"/>
    <w:rsid w:val="001F6067"/>
    <w:rsid w:val="001F7063"/>
    <w:rsid w:val="00200208"/>
    <w:rsid w:val="0020036E"/>
    <w:rsid w:val="00202CD6"/>
    <w:rsid w:val="00206B3B"/>
    <w:rsid w:val="00207CBD"/>
    <w:rsid w:val="002112EA"/>
    <w:rsid w:val="00212A43"/>
    <w:rsid w:val="00213571"/>
    <w:rsid w:val="002136F1"/>
    <w:rsid w:val="002141CC"/>
    <w:rsid w:val="002141E9"/>
    <w:rsid w:val="002155E3"/>
    <w:rsid w:val="002215C9"/>
    <w:rsid w:val="0022197F"/>
    <w:rsid w:val="00222749"/>
    <w:rsid w:val="0022554A"/>
    <w:rsid w:val="00225DB0"/>
    <w:rsid w:val="00226A90"/>
    <w:rsid w:val="00231F47"/>
    <w:rsid w:val="00232FE1"/>
    <w:rsid w:val="00235009"/>
    <w:rsid w:val="00236945"/>
    <w:rsid w:val="002429E1"/>
    <w:rsid w:val="00242BFB"/>
    <w:rsid w:val="00244A7D"/>
    <w:rsid w:val="00244E09"/>
    <w:rsid w:val="0025139E"/>
    <w:rsid w:val="00252FF5"/>
    <w:rsid w:val="0025317A"/>
    <w:rsid w:val="00253298"/>
    <w:rsid w:val="002533AF"/>
    <w:rsid w:val="002542AE"/>
    <w:rsid w:val="0025484D"/>
    <w:rsid w:val="00255585"/>
    <w:rsid w:val="00260DFA"/>
    <w:rsid w:val="0026204B"/>
    <w:rsid w:val="002624C4"/>
    <w:rsid w:val="00263DA4"/>
    <w:rsid w:val="00265BE7"/>
    <w:rsid w:val="00266729"/>
    <w:rsid w:val="00270981"/>
    <w:rsid w:val="002719DF"/>
    <w:rsid w:val="00275B2E"/>
    <w:rsid w:val="002768AF"/>
    <w:rsid w:val="002775B8"/>
    <w:rsid w:val="0028029D"/>
    <w:rsid w:val="00280526"/>
    <w:rsid w:val="0028054C"/>
    <w:rsid w:val="00282962"/>
    <w:rsid w:val="00283088"/>
    <w:rsid w:val="0028375C"/>
    <w:rsid w:val="002845E9"/>
    <w:rsid w:val="00285993"/>
    <w:rsid w:val="002941C9"/>
    <w:rsid w:val="002965B6"/>
    <w:rsid w:val="002A0BBB"/>
    <w:rsid w:val="002A2E27"/>
    <w:rsid w:val="002A6303"/>
    <w:rsid w:val="002B026D"/>
    <w:rsid w:val="002B1BA8"/>
    <w:rsid w:val="002B3F42"/>
    <w:rsid w:val="002B564B"/>
    <w:rsid w:val="002C014B"/>
    <w:rsid w:val="002C1013"/>
    <w:rsid w:val="002C2B00"/>
    <w:rsid w:val="002C4D45"/>
    <w:rsid w:val="002D0BE1"/>
    <w:rsid w:val="002D44E5"/>
    <w:rsid w:val="002D5D07"/>
    <w:rsid w:val="002E1075"/>
    <w:rsid w:val="002E10FB"/>
    <w:rsid w:val="002E1613"/>
    <w:rsid w:val="002E3EE2"/>
    <w:rsid w:val="002E4317"/>
    <w:rsid w:val="002E43F8"/>
    <w:rsid w:val="002E5966"/>
    <w:rsid w:val="002E6DE7"/>
    <w:rsid w:val="002E77A5"/>
    <w:rsid w:val="002F0766"/>
    <w:rsid w:val="002F530B"/>
    <w:rsid w:val="002F7216"/>
    <w:rsid w:val="002F771B"/>
    <w:rsid w:val="003058B6"/>
    <w:rsid w:val="00305B06"/>
    <w:rsid w:val="00305D7D"/>
    <w:rsid w:val="00312FE1"/>
    <w:rsid w:val="003132BE"/>
    <w:rsid w:val="00313C77"/>
    <w:rsid w:val="00320201"/>
    <w:rsid w:val="00321125"/>
    <w:rsid w:val="00321798"/>
    <w:rsid w:val="00322C01"/>
    <w:rsid w:val="00323FE8"/>
    <w:rsid w:val="00324B7C"/>
    <w:rsid w:val="003257B2"/>
    <w:rsid w:val="00327639"/>
    <w:rsid w:val="003301E9"/>
    <w:rsid w:val="00330613"/>
    <w:rsid w:val="00331BA8"/>
    <w:rsid w:val="003336CC"/>
    <w:rsid w:val="00334AB8"/>
    <w:rsid w:val="0035263D"/>
    <w:rsid w:val="00355B66"/>
    <w:rsid w:val="00360105"/>
    <w:rsid w:val="00360CF0"/>
    <w:rsid w:val="00362743"/>
    <w:rsid w:val="003633CB"/>
    <w:rsid w:val="003648DC"/>
    <w:rsid w:val="00364E21"/>
    <w:rsid w:val="00366EE8"/>
    <w:rsid w:val="00370C5F"/>
    <w:rsid w:val="00370E30"/>
    <w:rsid w:val="00373754"/>
    <w:rsid w:val="00373EEC"/>
    <w:rsid w:val="00373F51"/>
    <w:rsid w:val="0037403D"/>
    <w:rsid w:val="00377908"/>
    <w:rsid w:val="00380F9D"/>
    <w:rsid w:val="00382F40"/>
    <w:rsid w:val="00391A8D"/>
    <w:rsid w:val="00391E0F"/>
    <w:rsid w:val="00392911"/>
    <w:rsid w:val="00394114"/>
    <w:rsid w:val="003947B9"/>
    <w:rsid w:val="003953D5"/>
    <w:rsid w:val="00396E52"/>
    <w:rsid w:val="00397536"/>
    <w:rsid w:val="003A3090"/>
    <w:rsid w:val="003A36E0"/>
    <w:rsid w:val="003A5666"/>
    <w:rsid w:val="003A627F"/>
    <w:rsid w:val="003B14BD"/>
    <w:rsid w:val="003B73B0"/>
    <w:rsid w:val="003B7A32"/>
    <w:rsid w:val="003C0A75"/>
    <w:rsid w:val="003C3F03"/>
    <w:rsid w:val="003C5257"/>
    <w:rsid w:val="003C5658"/>
    <w:rsid w:val="003C7416"/>
    <w:rsid w:val="003C7DE6"/>
    <w:rsid w:val="003D1BC4"/>
    <w:rsid w:val="003D2803"/>
    <w:rsid w:val="003D3C51"/>
    <w:rsid w:val="003D46B3"/>
    <w:rsid w:val="003D5B1C"/>
    <w:rsid w:val="003E0066"/>
    <w:rsid w:val="003E0F9B"/>
    <w:rsid w:val="003E1590"/>
    <w:rsid w:val="003E32B3"/>
    <w:rsid w:val="003E647A"/>
    <w:rsid w:val="003E6CD8"/>
    <w:rsid w:val="003E71FC"/>
    <w:rsid w:val="003E7A6E"/>
    <w:rsid w:val="003F0122"/>
    <w:rsid w:val="003F03F9"/>
    <w:rsid w:val="003F0507"/>
    <w:rsid w:val="003F3CD4"/>
    <w:rsid w:val="003F3D83"/>
    <w:rsid w:val="003F6C75"/>
    <w:rsid w:val="004015F4"/>
    <w:rsid w:val="004026C9"/>
    <w:rsid w:val="00403070"/>
    <w:rsid w:val="00404B82"/>
    <w:rsid w:val="00404EC8"/>
    <w:rsid w:val="00405BF3"/>
    <w:rsid w:val="004066BB"/>
    <w:rsid w:val="004073E6"/>
    <w:rsid w:val="00410765"/>
    <w:rsid w:val="0041085B"/>
    <w:rsid w:val="00411E7C"/>
    <w:rsid w:val="004175B4"/>
    <w:rsid w:val="00420E19"/>
    <w:rsid w:val="004230C1"/>
    <w:rsid w:val="00426877"/>
    <w:rsid w:val="00427814"/>
    <w:rsid w:val="004304B8"/>
    <w:rsid w:val="004309DB"/>
    <w:rsid w:val="00444101"/>
    <w:rsid w:val="00444D18"/>
    <w:rsid w:val="00446DB7"/>
    <w:rsid w:val="00446F8A"/>
    <w:rsid w:val="00450BC8"/>
    <w:rsid w:val="004560F3"/>
    <w:rsid w:val="004561A8"/>
    <w:rsid w:val="004564FB"/>
    <w:rsid w:val="00461FFC"/>
    <w:rsid w:val="00462925"/>
    <w:rsid w:val="00464647"/>
    <w:rsid w:val="00465410"/>
    <w:rsid w:val="00466F9E"/>
    <w:rsid w:val="00470662"/>
    <w:rsid w:val="00471CA8"/>
    <w:rsid w:val="00473427"/>
    <w:rsid w:val="00473741"/>
    <w:rsid w:val="00474AFE"/>
    <w:rsid w:val="00475414"/>
    <w:rsid w:val="00475C30"/>
    <w:rsid w:val="00476122"/>
    <w:rsid w:val="0048067E"/>
    <w:rsid w:val="004823EF"/>
    <w:rsid w:val="004846E4"/>
    <w:rsid w:val="00486BE8"/>
    <w:rsid w:val="004874E4"/>
    <w:rsid w:val="0049084E"/>
    <w:rsid w:val="0049088D"/>
    <w:rsid w:val="0049170A"/>
    <w:rsid w:val="00491C71"/>
    <w:rsid w:val="0049396B"/>
    <w:rsid w:val="004941D0"/>
    <w:rsid w:val="00495667"/>
    <w:rsid w:val="004A41E6"/>
    <w:rsid w:val="004A5726"/>
    <w:rsid w:val="004A5DFD"/>
    <w:rsid w:val="004A6C28"/>
    <w:rsid w:val="004A7506"/>
    <w:rsid w:val="004A7526"/>
    <w:rsid w:val="004B3C1A"/>
    <w:rsid w:val="004B541C"/>
    <w:rsid w:val="004B7266"/>
    <w:rsid w:val="004C1016"/>
    <w:rsid w:val="004C1219"/>
    <w:rsid w:val="004C1668"/>
    <w:rsid w:val="004C1A41"/>
    <w:rsid w:val="004C22A6"/>
    <w:rsid w:val="004C2F84"/>
    <w:rsid w:val="004C31F7"/>
    <w:rsid w:val="004D09D6"/>
    <w:rsid w:val="004D1DD2"/>
    <w:rsid w:val="004D221E"/>
    <w:rsid w:val="004D3E6F"/>
    <w:rsid w:val="004D5717"/>
    <w:rsid w:val="004E5666"/>
    <w:rsid w:val="004E6C2C"/>
    <w:rsid w:val="004F3F84"/>
    <w:rsid w:val="004F46C4"/>
    <w:rsid w:val="004F5DFF"/>
    <w:rsid w:val="004F78CE"/>
    <w:rsid w:val="0050026E"/>
    <w:rsid w:val="00503E7A"/>
    <w:rsid w:val="00505C97"/>
    <w:rsid w:val="00506E47"/>
    <w:rsid w:val="00507242"/>
    <w:rsid w:val="005102CE"/>
    <w:rsid w:val="00510E75"/>
    <w:rsid w:val="00513217"/>
    <w:rsid w:val="005222C8"/>
    <w:rsid w:val="00522C3C"/>
    <w:rsid w:val="0052378F"/>
    <w:rsid w:val="0053044D"/>
    <w:rsid w:val="00530919"/>
    <w:rsid w:val="005314FD"/>
    <w:rsid w:val="00531EE3"/>
    <w:rsid w:val="005349A9"/>
    <w:rsid w:val="005359AC"/>
    <w:rsid w:val="0053624C"/>
    <w:rsid w:val="00541399"/>
    <w:rsid w:val="0054254A"/>
    <w:rsid w:val="0054326F"/>
    <w:rsid w:val="0054368B"/>
    <w:rsid w:val="005450FD"/>
    <w:rsid w:val="00546650"/>
    <w:rsid w:val="00551F0C"/>
    <w:rsid w:val="005544EA"/>
    <w:rsid w:val="005564B2"/>
    <w:rsid w:val="005609BB"/>
    <w:rsid w:val="00560BC8"/>
    <w:rsid w:val="00561255"/>
    <w:rsid w:val="00561636"/>
    <w:rsid w:val="005618D4"/>
    <w:rsid w:val="00563A6D"/>
    <w:rsid w:val="00564294"/>
    <w:rsid w:val="00565DB0"/>
    <w:rsid w:val="0057048A"/>
    <w:rsid w:val="00571FA6"/>
    <w:rsid w:val="00574668"/>
    <w:rsid w:val="00574E82"/>
    <w:rsid w:val="005761D6"/>
    <w:rsid w:val="00576817"/>
    <w:rsid w:val="0057788E"/>
    <w:rsid w:val="00577CE0"/>
    <w:rsid w:val="0058002C"/>
    <w:rsid w:val="00584F42"/>
    <w:rsid w:val="00591B60"/>
    <w:rsid w:val="00592D71"/>
    <w:rsid w:val="00593F78"/>
    <w:rsid w:val="00594A53"/>
    <w:rsid w:val="00595844"/>
    <w:rsid w:val="005A0C12"/>
    <w:rsid w:val="005A2353"/>
    <w:rsid w:val="005A24FD"/>
    <w:rsid w:val="005A31BC"/>
    <w:rsid w:val="005A39A2"/>
    <w:rsid w:val="005A3C57"/>
    <w:rsid w:val="005A7437"/>
    <w:rsid w:val="005B4598"/>
    <w:rsid w:val="005B4B48"/>
    <w:rsid w:val="005B53F9"/>
    <w:rsid w:val="005B5E7F"/>
    <w:rsid w:val="005B7B08"/>
    <w:rsid w:val="005B7CDB"/>
    <w:rsid w:val="005C0EF3"/>
    <w:rsid w:val="005C15D7"/>
    <w:rsid w:val="005C3FAB"/>
    <w:rsid w:val="005C4C7E"/>
    <w:rsid w:val="005C6601"/>
    <w:rsid w:val="005D1E74"/>
    <w:rsid w:val="005D4B44"/>
    <w:rsid w:val="005D4BEE"/>
    <w:rsid w:val="005D51C6"/>
    <w:rsid w:val="005E1A6E"/>
    <w:rsid w:val="005E2193"/>
    <w:rsid w:val="005E3229"/>
    <w:rsid w:val="005E4313"/>
    <w:rsid w:val="005E4935"/>
    <w:rsid w:val="005E4F7A"/>
    <w:rsid w:val="005E66A9"/>
    <w:rsid w:val="005E691F"/>
    <w:rsid w:val="005F0413"/>
    <w:rsid w:val="005F0D85"/>
    <w:rsid w:val="005F17AB"/>
    <w:rsid w:val="005F49E6"/>
    <w:rsid w:val="00600E86"/>
    <w:rsid w:val="00600EC0"/>
    <w:rsid w:val="0060205B"/>
    <w:rsid w:val="00602954"/>
    <w:rsid w:val="006037AB"/>
    <w:rsid w:val="006062C6"/>
    <w:rsid w:val="006066A8"/>
    <w:rsid w:val="00606761"/>
    <w:rsid w:val="00606C4F"/>
    <w:rsid w:val="006138AF"/>
    <w:rsid w:val="006200A4"/>
    <w:rsid w:val="0062378E"/>
    <w:rsid w:val="00624974"/>
    <w:rsid w:val="00627656"/>
    <w:rsid w:val="0063039C"/>
    <w:rsid w:val="006307DE"/>
    <w:rsid w:val="00631450"/>
    <w:rsid w:val="0063206D"/>
    <w:rsid w:val="00632073"/>
    <w:rsid w:val="006331FD"/>
    <w:rsid w:val="00633C42"/>
    <w:rsid w:val="006341C4"/>
    <w:rsid w:val="00635CC6"/>
    <w:rsid w:val="0063648E"/>
    <w:rsid w:val="00636A33"/>
    <w:rsid w:val="006376EB"/>
    <w:rsid w:val="00637729"/>
    <w:rsid w:val="0064187D"/>
    <w:rsid w:val="00641C15"/>
    <w:rsid w:val="006436EF"/>
    <w:rsid w:val="00645ECA"/>
    <w:rsid w:val="00647F8D"/>
    <w:rsid w:val="00651131"/>
    <w:rsid w:val="006541D1"/>
    <w:rsid w:val="006553EB"/>
    <w:rsid w:val="00656D73"/>
    <w:rsid w:val="00657A45"/>
    <w:rsid w:val="006609B6"/>
    <w:rsid w:val="00662017"/>
    <w:rsid w:val="006624A0"/>
    <w:rsid w:val="00663F35"/>
    <w:rsid w:val="00664050"/>
    <w:rsid w:val="006708B5"/>
    <w:rsid w:val="00670ABA"/>
    <w:rsid w:val="00671FDB"/>
    <w:rsid w:val="00672ACC"/>
    <w:rsid w:val="00672E51"/>
    <w:rsid w:val="00680921"/>
    <w:rsid w:val="00680C42"/>
    <w:rsid w:val="00680E6E"/>
    <w:rsid w:val="006810AE"/>
    <w:rsid w:val="00686193"/>
    <w:rsid w:val="006873A9"/>
    <w:rsid w:val="00691C64"/>
    <w:rsid w:val="00692839"/>
    <w:rsid w:val="006954A4"/>
    <w:rsid w:val="006958F6"/>
    <w:rsid w:val="00695A05"/>
    <w:rsid w:val="00695D9D"/>
    <w:rsid w:val="0069766D"/>
    <w:rsid w:val="006A098B"/>
    <w:rsid w:val="006A33E1"/>
    <w:rsid w:val="006A3F4F"/>
    <w:rsid w:val="006A4115"/>
    <w:rsid w:val="006A45B2"/>
    <w:rsid w:val="006B0D0B"/>
    <w:rsid w:val="006B0F3A"/>
    <w:rsid w:val="006B23C5"/>
    <w:rsid w:val="006B2B17"/>
    <w:rsid w:val="006C07A7"/>
    <w:rsid w:val="006C3345"/>
    <w:rsid w:val="006C41C1"/>
    <w:rsid w:val="006C42DF"/>
    <w:rsid w:val="006C5B44"/>
    <w:rsid w:val="006C68B5"/>
    <w:rsid w:val="006C70DF"/>
    <w:rsid w:val="006D126A"/>
    <w:rsid w:val="006D246B"/>
    <w:rsid w:val="006D24D4"/>
    <w:rsid w:val="006D7B10"/>
    <w:rsid w:val="006E1EA3"/>
    <w:rsid w:val="006E5A22"/>
    <w:rsid w:val="006E767F"/>
    <w:rsid w:val="006E7C91"/>
    <w:rsid w:val="006F02C8"/>
    <w:rsid w:val="006F2610"/>
    <w:rsid w:val="006F2D16"/>
    <w:rsid w:val="006F31FB"/>
    <w:rsid w:val="006F3395"/>
    <w:rsid w:val="006F3DAC"/>
    <w:rsid w:val="006F59CB"/>
    <w:rsid w:val="006F6E2A"/>
    <w:rsid w:val="006F7BAB"/>
    <w:rsid w:val="00700D81"/>
    <w:rsid w:val="00701716"/>
    <w:rsid w:val="00702D1D"/>
    <w:rsid w:val="00703D9D"/>
    <w:rsid w:val="00704A41"/>
    <w:rsid w:val="00710A1C"/>
    <w:rsid w:val="007118F3"/>
    <w:rsid w:val="00712998"/>
    <w:rsid w:val="00712B4F"/>
    <w:rsid w:val="00712DAC"/>
    <w:rsid w:val="0071394E"/>
    <w:rsid w:val="00715369"/>
    <w:rsid w:val="00715CB6"/>
    <w:rsid w:val="00715FD6"/>
    <w:rsid w:val="007163B2"/>
    <w:rsid w:val="00721040"/>
    <w:rsid w:val="007222E7"/>
    <w:rsid w:val="00722D2E"/>
    <w:rsid w:val="007261A0"/>
    <w:rsid w:val="00732849"/>
    <w:rsid w:val="00733A75"/>
    <w:rsid w:val="0073516B"/>
    <w:rsid w:val="007356B1"/>
    <w:rsid w:val="00736AE0"/>
    <w:rsid w:val="00740D85"/>
    <w:rsid w:val="00740DEE"/>
    <w:rsid w:val="00741530"/>
    <w:rsid w:val="0074399C"/>
    <w:rsid w:val="00744448"/>
    <w:rsid w:val="00744611"/>
    <w:rsid w:val="0074461F"/>
    <w:rsid w:val="00744951"/>
    <w:rsid w:val="007449C0"/>
    <w:rsid w:val="0074540F"/>
    <w:rsid w:val="007461C6"/>
    <w:rsid w:val="00746471"/>
    <w:rsid w:val="00746D1D"/>
    <w:rsid w:val="007479F3"/>
    <w:rsid w:val="00750ADE"/>
    <w:rsid w:val="0075145E"/>
    <w:rsid w:val="00753445"/>
    <w:rsid w:val="00753531"/>
    <w:rsid w:val="007540C3"/>
    <w:rsid w:val="00754D85"/>
    <w:rsid w:val="00755E36"/>
    <w:rsid w:val="007603BF"/>
    <w:rsid w:val="007609AE"/>
    <w:rsid w:val="00763BAD"/>
    <w:rsid w:val="00763BD2"/>
    <w:rsid w:val="00764362"/>
    <w:rsid w:val="0076636E"/>
    <w:rsid w:val="00770D16"/>
    <w:rsid w:val="00772562"/>
    <w:rsid w:val="00772755"/>
    <w:rsid w:val="00772FB7"/>
    <w:rsid w:val="00773D2A"/>
    <w:rsid w:val="00774E5E"/>
    <w:rsid w:val="0077513B"/>
    <w:rsid w:val="00776419"/>
    <w:rsid w:val="0077683F"/>
    <w:rsid w:val="00776FA2"/>
    <w:rsid w:val="007816DE"/>
    <w:rsid w:val="00781786"/>
    <w:rsid w:val="00791694"/>
    <w:rsid w:val="00793384"/>
    <w:rsid w:val="00794065"/>
    <w:rsid w:val="0079595C"/>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615E"/>
    <w:rsid w:val="007B7B11"/>
    <w:rsid w:val="007C0C86"/>
    <w:rsid w:val="007C12A6"/>
    <w:rsid w:val="007C1336"/>
    <w:rsid w:val="007C737E"/>
    <w:rsid w:val="007C7FF4"/>
    <w:rsid w:val="007D1DBD"/>
    <w:rsid w:val="007D5F8D"/>
    <w:rsid w:val="007D7D11"/>
    <w:rsid w:val="007E42A3"/>
    <w:rsid w:val="007E53D7"/>
    <w:rsid w:val="007E559C"/>
    <w:rsid w:val="007F0991"/>
    <w:rsid w:val="007F1C7B"/>
    <w:rsid w:val="007F1F6B"/>
    <w:rsid w:val="007F77AE"/>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B0A"/>
    <w:rsid w:val="00822AB6"/>
    <w:rsid w:val="008240C6"/>
    <w:rsid w:val="008262C7"/>
    <w:rsid w:val="00827D11"/>
    <w:rsid w:val="00830882"/>
    <w:rsid w:val="00833F4D"/>
    <w:rsid w:val="00834060"/>
    <w:rsid w:val="008353FC"/>
    <w:rsid w:val="008358E6"/>
    <w:rsid w:val="00840A1C"/>
    <w:rsid w:val="008516CC"/>
    <w:rsid w:val="00853F25"/>
    <w:rsid w:val="00853FC6"/>
    <w:rsid w:val="00854497"/>
    <w:rsid w:val="0085523F"/>
    <w:rsid w:val="0086011B"/>
    <w:rsid w:val="00860E08"/>
    <w:rsid w:val="00860E21"/>
    <w:rsid w:val="0086246F"/>
    <w:rsid w:val="0086714B"/>
    <w:rsid w:val="00870343"/>
    <w:rsid w:val="00871FAF"/>
    <w:rsid w:val="00872AD4"/>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45DD"/>
    <w:rsid w:val="008A644E"/>
    <w:rsid w:val="008B0182"/>
    <w:rsid w:val="008B0847"/>
    <w:rsid w:val="008B254F"/>
    <w:rsid w:val="008B398B"/>
    <w:rsid w:val="008B4E54"/>
    <w:rsid w:val="008B59F7"/>
    <w:rsid w:val="008B5C58"/>
    <w:rsid w:val="008B79DC"/>
    <w:rsid w:val="008C08D5"/>
    <w:rsid w:val="008C0BBC"/>
    <w:rsid w:val="008C143B"/>
    <w:rsid w:val="008C1C59"/>
    <w:rsid w:val="008C318B"/>
    <w:rsid w:val="008C481F"/>
    <w:rsid w:val="008C69D0"/>
    <w:rsid w:val="008C6DF7"/>
    <w:rsid w:val="008D1279"/>
    <w:rsid w:val="008D18FD"/>
    <w:rsid w:val="008D2492"/>
    <w:rsid w:val="008D2EC2"/>
    <w:rsid w:val="008D371F"/>
    <w:rsid w:val="008D4E40"/>
    <w:rsid w:val="008D7AFD"/>
    <w:rsid w:val="008E1987"/>
    <w:rsid w:val="008E223A"/>
    <w:rsid w:val="008E2721"/>
    <w:rsid w:val="008E38AE"/>
    <w:rsid w:val="008E60C2"/>
    <w:rsid w:val="008F22FB"/>
    <w:rsid w:val="008F2843"/>
    <w:rsid w:val="008F33CB"/>
    <w:rsid w:val="008F37CA"/>
    <w:rsid w:val="008F411C"/>
    <w:rsid w:val="008F486E"/>
    <w:rsid w:val="008F613F"/>
    <w:rsid w:val="009000DC"/>
    <w:rsid w:val="00904567"/>
    <w:rsid w:val="00904F39"/>
    <w:rsid w:val="009060CA"/>
    <w:rsid w:val="00906A50"/>
    <w:rsid w:val="009149C5"/>
    <w:rsid w:val="0091532F"/>
    <w:rsid w:val="009158A4"/>
    <w:rsid w:val="009204AE"/>
    <w:rsid w:val="00921A70"/>
    <w:rsid w:val="00924445"/>
    <w:rsid w:val="00925CC0"/>
    <w:rsid w:val="009278D2"/>
    <w:rsid w:val="00932412"/>
    <w:rsid w:val="00934843"/>
    <w:rsid w:val="00936165"/>
    <w:rsid w:val="00940FA6"/>
    <w:rsid w:val="009430A7"/>
    <w:rsid w:val="009434CF"/>
    <w:rsid w:val="0094447D"/>
    <w:rsid w:val="009513A0"/>
    <w:rsid w:val="00952BEA"/>
    <w:rsid w:val="009601B2"/>
    <w:rsid w:val="009611F7"/>
    <w:rsid w:val="00963D48"/>
    <w:rsid w:val="00964E64"/>
    <w:rsid w:val="009724CF"/>
    <w:rsid w:val="00973E61"/>
    <w:rsid w:val="009755E7"/>
    <w:rsid w:val="009768C8"/>
    <w:rsid w:val="00980074"/>
    <w:rsid w:val="00980BFA"/>
    <w:rsid w:val="00981BF7"/>
    <w:rsid w:val="00983C64"/>
    <w:rsid w:val="00984DC4"/>
    <w:rsid w:val="0098535E"/>
    <w:rsid w:val="00986826"/>
    <w:rsid w:val="00992EBF"/>
    <w:rsid w:val="009936F6"/>
    <w:rsid w:val="00994C5B"/>
    <w:rsid w:val="00995637"/>
    <w:rsid w:val="00996357"/>
    <w:rsid w:val="00996482"/>
    <w:rsid w:val="00997149"/>
    <w:rsid w:val="009A1BFD"/>
    <w:rsid w:val="009A3000"/>
    <w:rsid w:val="009A453C"/>
    <w:rsid w:val="009A4C92"/>
    <w:rsid w:val="009B05E3"/>
    <w:rsid w:val="009B4E7C"/>
    <w:rsid w:val="009B6151"/>
    <w:rsid w:val="009B65E9"/>
    <w:rsid w:val="009C0484"/>
    <w:rsid w:val="009C1EFC"/>
    <w:rsid w:val="009C4B24"/>
    <w:rsid w:val="009C538C"/>
    <w:rsid w:val="009C5F84"/>
    <w:rsid w:val="009D350D"/>
    <w:rsid w:val="009D403F"/>
    <w:rsid w:val="009D48D1"/>
    <w:rsid w:val="009D5BEA"/>
    <w:rsid w:val="009D6A1E"/>
    <w:rsid w:val="009D6ADE"/>
    <w:rsid w:val="009D75CD"/>
    <w:rsid w:val="009D78F3"/>
    <w:rsid w:val="009E19EE"/>
    <w:rsid w:val="009E3F8A"/>
    <w:rsid w:val="009E58BB"/>
    <w:rsid w:val="009E6B46"/>
    <w:rsid w:val="009E6B81"/>
    <w:rsid w:val="009F03A9"/>
    <w:rsid w:val="009F057F"/>
    <w:rsid w:val="009F11A9"/>
    <w:rsid w:val="009F41C4"/>
    <w:rsid w:val="009F5224"/>
    <w:rsid w:val="009F58B3"/>
    <w:rsid w:val="009F5CA3"/>
    <w:rsid w:val="009F7673"/>
    <w:rsid w:val="00A00116"/>
    <w:rsid w:val="00A004EB"/>
    <w:rsid w:val="00A0446F"/>
    <w:rsid w:val="00A046D5"/>
    <w:rsid w:val="00A1037C"/>
    <w:rsid w:val="00A14120"/>
    <w:rsid w:val="00A165EB"/>
    <w:rsid w:val="00A206E3"/>
    <w:rsid w:val="00A20865"/>
    <w:rsid w:val="00A20F8A"/>
    <w:rsid w:val="00A215A2"/>
    <w:rsid w:val="00A226B0"/>
    <w:rsid w:val="00A228AF"/>
    <w:rsid w:val="00A2638F"/>
    <w:rsid w:val="00A30317"/>
    <w:rsid w:val="00A37CC3"/>
    <w:rsid w:val="00A405B9"/>
    <w:rsid w:val="00A415BA"/>
    <w:rsid w:val="00A423D4"/>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4D90"/>
    <w:rsid w:val="00A65ED9"/>
    <w:rsid w:val="00A7053D"/>
    <w:rsid w:val="00A70957"/>
    <w:rsid w:val="00A71913"/>
    <w:rsid w:val="00A71D5A"/>
    <w:rsid w:val="00A731C4"/>
    <w:rsid w:val="00A74E17"/>
    <w:rsid w:val="00A75C3B"/>
    <w:rsid w:val="00A75C8C"/>
    <w:rsid w:val="00A81789"/>
    <w:rsid w:val="00A85A0F"/>
    <w:rsid w:val="00A8648A"/>
    <w:rsid w:val="00A87DC6"/>
    <w:rsid w:val="00A92747"/>
    <w:rsid w:val="00A92B5E"/>
    <w:rsid w:val="00A950C5"/>
    <w:rsid w:val="00A9549B"/>
    <w:rsid w:val="00A95D68"/>
    <w:rsid w:val="00A96C91"/>
    <w:rsid w:val="00AA2590"/>
    <w:rsid w:val="00AA3A80"/>
    <w:rsid w:val="00AA44A1"/>
    <w:rsid w:val="00AA5DBC"/>
    <w:rsid w:val="00AA66C3"/>
    <w:rsid w:val="00AA6AB7"/>
    <w:rsid w:val="00AB2229"/>
    <w:rsid w:val="00AB2697"/>
    <w:rsid w:val="00AB2EE0"/>
    <w:rsid w:val="00AB7D85"/>
    <w:rsid w:val="00AC2C95"/>
    <w:rsid w:val="00AC4086"/>
    <w:rsid w:val="00AC6ABA"/>
    <w:rsid w:val="00AC7F3B"/>
    <w:rsid w:val="00AD023D"/>
    <w:rsid w:val="00AD214E"/>
    <w:rsid w:val="00AD2BA1"/>
    <w:rsid w:val="00AD2C25"/>
    <w:rsid w:val="00AD38AD"/>
    <w:rsid w:val="00AD3B8E"/>
    <w:rsid w:val="00AE0985"/>
    <w:rsid w:val="00AE1209"/>
    <w:rsid w:val="00AF1328"/>
    <w:rsid w:val="00AF3355"/>
    <w:rsid w:val="00AF3E12"/>
    <w:rsid w:val="00AF5419"/>
    <w:rsid w:val="00AF5600"/>
    <w:rsid w:val="00B001B3"/>
    <w:rsid w:val="00B00FEE"/>
    <w:rsid w:val="00B01C51"/>
    <w:rsid w:val="00B02F04"/>
    <w:rsid w:val="00B03092"/>
    <w:rsid w:val="00B03906"/>
    <w:rsid w:val="00B06EAF"/>
    <w:rsid w:val="00B0754C"/>
    <w:rsid w:val="00B13723"/>
    <w:rsid w:val="00B13A2C"/>
    <w:rsid w:val="00B13B51"/>
    <w:rsid w:val="00B13E44"/>
    <w:rsid w:val="00B13FBB"/>
    <w:rsid w:val="00B14BD7"/>
    <w:rsid w:val="00B15A9F"/>
    <w:rsid w:val="00B218A0"/>
    <w:rsid w:val="00B24177"/>
    <w:rsid w:val="00B24686"/>
    <w:rsid w:val="00B267B4"/>
    <w:rsid w:val="00B27257"/>
    <w:rsid w:val="00B274C3"/>
    <w:rsid w:val="00B27E89"/>
    <w:rsid w:val="00B305FD"/>
    <w:rsid w:val="00B31A37"/>
    <w:rsid w:val="00B31F08"/>
    <w:rsid w:val="00B3242E"/>
    <w:rsid w:val="00B351AA"/>
    <w:rsid w:val="00B35AFC"/>
    <w:rsid w:val="00B36870"/>
    <w:rsid w:val="00B37793"/>
    <w:rsid w:val="00B40BCA"/>
    <w:rsid w:val="00B463C9"/>
    <w:rsid w:val="00B4690C"/>
    <w:rsid w:val="00B4790E"/>
    <w:rsid w:val="00B50E31"/>
    <w:rsid w:val="00B60EB3"/>
    <w:rsid w:val="00B60EF9"/>
    <w:rsid w:val="00B63606"/>
    <w:rsid w:val="00B63B87"/>
    <w:rsid w:val="00B63BD5"/>
    <w:rsid w:val="00B649C6"/>
    <w:rsid w:val="00B64B8F"/>
    <w:rsid w:val="00B650E5"/>
    <w:rsid w:val="00B6587E"/>
    <w:rsid w:val="00B65B1C"/>
    <w:rsid w:val="00B6666F"/>
    <w:rsid w:val="00B67284"/>
    <w:rsid w:val="00B67680"/>
    <w:rsid w:val="00B737D8"/>
    <w:rsid w:val="00B73B31"/>
    <w:rsid w:val="00B80502"/>
    <w:rsid w:val="00B80F80"/>
    <w:rsid w:val="00B81D81"/>
    <w:rsid w:val="00B85488"/>
    <w:rsid w:val="00B86787"/>
    <w:rsid w:val="00B92351"/>
    <w:rsid w:val="00B93D7B"/>
    <w:rsid w:val="00B947FB"/>
    <w:rsid w:val="00B95B8E"/>
    <w:rsid w:val="00B969E5"/>
    <w:rsid w:val="00B96A47"/>
    <w:rsid w:val="00BA06B4"/>
    <w:rsid w:val="00BA3DDA"/>
    <w:rsid w:val="00BB022F"/>
    <w:rsid w:val="00BB1A4A"/>
    <w:rsid w:val="00BB2494"/>
    <w:rsid w:val="00BB25FF"/>
    <w:rsid w:val="00BB3229"/>
    <w:rsid w:val="00BB4541"/>
    <w:rsid w:val="00BB734C"/>
    <w:rsid w:val="00BC0A69"/>
    <w:rsid w:val="00BC4937"/>
    <w:rsid w:val="00BC4BB5"/>
    <w:rsid w:val="00BC4F8B"/>
    <w:rsid w:val="00BC6E89"/>
    <w:rsid w:val="00BC7644"/>
    <w:rsid w:val="00BD1638"/>
    <w:rsid w:val="00BD2EC5"/>
    <w:rsid w:val="00BD5277"/>
    <w:rsid w:val="00BD6905"/>
    <w:rsid w:val="00BD7D4E"/>
    <w:rsid w:val="00BD7FA6"/>
    <w:rsid w:val="00BE1634"/>
    <w:rsid w:val="00BE1F34"/>
    <w:rsid w:val="00BE3AFF"/>
    <w:rsid w:val="00BE4838"/>
    <w:rsid w:val="00BE5D78"/>
    <w:rsid w:val="00BE6451"/>
    <w:rsid w:val="00BE6945"/>
    <w:rsid w:val="00BF0BBE"/>
    <w:rsid w:val="00BF1DE6"/>
    <w:rsid w:val="00BF2751"/>
    <w:rsid w:val="00BF3A3B"/>
    <w:rsid w:val="00BF4FC6"/>
    <w:rsid w:val="00BF50E1"/>
    <w:rsid w:val="00BF5DCE"/>
    <w:rsid w:val="00C0058A"/>
    <w:rsid w:val="00C01A29"/>
    <w:rsid w:val="00C04641"/>
    <w:rsid w:val="00C066D0"/>
    <w:rsid w:val="00C1192A"/>
    <w:rsid w:val="00C130A0"/>
    <w:rsid w:val="00C14669"/>
    <w:rsid w:val="00C1706B"/>
    <w:rsid w:val="00C17E9A"/>
    <w:rsid w:val="00C17F96"/>
    <w:rsid w:val="00C20C58"/>
    <w:rsid w:val="00C20EF3"/>
    <w:rsid w:val="00C2156D"/>
    <w:rsid w:val="00C216F1"/>
    <w:rsid w:val="00C23A07"/>
    <w:rsid w:val="00C24800"/>
    <w:rsid w:val="00C25DA7"/>
    <w:rsid w:val="00C26ACB"/>
    <w:rsid w:val="00C26D79"/>
    <w:rsid w:val="00C30833"/>
    <w:rsid w:val="00C31F2B"/>
    <w:rsid w:val="00C3431F"/>
    <w:rsid w:val="00C35EE5"/>
    <w:rsid w:val="00C4293B"/>
    <w:rsid w:val="00C43314"/>
    <w:rsid w:val="00C43859"/>
    <w:rsid w:val="00C463D9"/>
    <w:rsid w:val="00C477D8"/>
    <w:rsid w:val="00C478E5"/>
    <w:rsid w:val="00C500A3"/>
    <w:rsid w:val="00C50C78"/>
    <w:rsid w:val="00C5498F"/>
    <w:rsid w:val="00C55E88"/>
    <w:rsid w:val="00C56222"/>
    <w:rsid w:val="00C56CA2"/>
    <w:rsid w:val="00C604F8"/>
    <w:rsid w:val="00C61493"/>
    <w:rsid w:val="00C62290"/>
    <w:rsid w:val="00C62607"/>
    <w:rsid w:val="00C628D4"/>
    <w:rsid w:val="00C62C56"/>
    <w:rsid w:val="00C62F44"/>
    <w:rsid w:val="00C62F68"/>
    <w:rsid w:val="00C64BFD"/>
    <w:rsid w:val="00C6628E"/>
    <w:rsid w:val="00C6700A"/>
    <w:rsid w:val="00C70C11"/>
    <w:rsid w:val="00C70F60"/>
    <w:rsid w:val="00C7101B"/>
    <w:rsid w:val="00C7104A"/>
    <w:rsid w:val="00C72DF2"/>
    <w:rsid w:val="00C73495"/>
    <w:rsid w:val="00C739A4"/>
    <w:rsid w:val="00C77C19"/>
    <w:rsid w:val="00C82147"/>
    <w:rsid w:val="00C8219D"/>
    <w:rsid w:val="00C82B3C"/>
    <w:rsid w:val="00C842A4"/>
    <w:rsid w:val="00C849B6"/>
    <w:rsid w:val="00C85763"/>
    <w:rsid w:val="00C87330"/>
    <w:rsid w:val="00C87EE0"/>
    <w:rsid w:val="00C9006E"/>
    <w:rsid w:val="00C90E0F"/>
    <w:rsid w:val="00C9142A"/>
    <w:rsid w:val="00C92949"/>
    <w:rsid w:val="00C9317D"/>
    <w:rsid w:val="00C93D66"/>
    <w:rsid w:val="00C9637E"/>
    <w:rsid w:val="00CA2886"/>
    <w:rsid w:val="00CA3F23"/>
    <w:rsid w:val="00CA5128"/>
    <w:rsid w:val="00CA7862"/>
    <w:rsid w:val="00CA7FA4"/>
    <w:rsid w:val="00CB188F"/>
    <w:rsid w:val="00CB2F59"/>
    <w:rsid w:val="00CB3291"/>
    <w:rsid w:val="00CB4A5D"/>
    <w:rsid w:val="00CB6822"/>
    <w:rsid w:val="00CC1CD9"/>
    <w:rsid w:val="00CD2079"/>
    <w:rsid w:val="00CD31C3"/>
    <w:rsid w:val="00CD3D90"/>
    <w:rsid w:val="00CE1339"/>
    <w:rsid w:val="00CE1D20"/>
    <w:rsid w:val="00CE33D1"/>
    <w:rsid w:val="00CE35B8"/>
    <w:rsid w:val="00CE370A"/>
    <w:rsid w:val="00CE4588"/>
    <w:rsid w:val="00CF2925"/>
    <w:rsid w:val="00CF302D"/>
    <w:rsid w:val="00CF3935"/>
    <w:rsid w:val="00CF3DAB"/>
    <w:rsid w:val="00CF4B3E"/>
    <w:rsid w:val="00CF5596"/>
    <w:rsid w:val="00D0235F"/>
    <w:rsid w:val="00D06ABB"/>
    <w:rsid w:val="00D11620"/>
    <w:rsid w:val="00D1173F"/>
    <w:rsid w:val="00D1245F"/>
    <w:rsid w:val="00D13A2E"/>
    <w:rsid w:val="00D13DCB"/>
    <w:rsid w:val="00D141D5"/>
    <w:rsid w:val="00D14675"/>
    <w:rsid w:val="00D21AAC"/>
    <w:rsid w:val="00D22C54"/>
    <w:rsid w:val="00D22C86"/>
    <w:rsid w:val="00D234AB"/>
    <w:rsid w:val="00D25769"/>
    <w:rsid w:val="00D279F2"/>
    <w:rsid w:val="00D3087E"/>
    <w:rsid w:val="00D3198A"/>
    <w:rsid w:val="00D31DE4"/>
    <w:rsid w:val="00D34B0A"/>
    <w:rsid w:val="00D34DA0"/>
    <w:rsid w:val="00D35743"/>
    <w:rsid w:val="00D35F80"/>
    <w:rsid w:val="00D400F6"/>
    <w:rsid w:val="00D413CC"/>
    <w:rsid w:val="00D41AB8"/>
    <w:rsid w:val="00D42224"/>
    <w:rsid w:val="00D428BD"/>
    <w:rsid w:val="00D42C49"/>
    <w:rsid w:val="00D46C66"/>
    <w:rsid w:val="00D50108"/>
    <w:rsid w:val="00D53A1F"/>
    <w:rsid w:val="00D54268"/>
    <w:rsid w:val="00D545F6"/>
    <w:rsid w:val="00D57933"/>
    <w:rsid w:val="00D65600"/>
    <w:rsid w:val="00D70029"/>
    <w:rsid w:val="00D70219"/>
    <w:rsid w:val="00D71393"/>
    <w:rsid w:val="00D717F7"/>
    <w:rsid w:val="00D721B0"/>
    <w:rsid w:val="00D7248A"/>
    <w:rsid w:val="00D74149"/>
    <w:rsid w:val="00D741F9"/>
    <w:rsid w:val="00D75219"/>
    <w:rsid w:val="00D7547E"/>
    <w:rsid w:val="00D75496"/>
    <w:rsid w:val="00D771B7"/>
    <w:rsid w:val="00D77F31"/>
    <w:rsid w:val="00D83BE3"/>
    <w:rsid w:val="00D86DFA"/>
    <w:rsid w:val="00D90127"/>
    <w:rsid w:val="00D90F8A"/>
    <w:rsid w:val="00D913CA"/>
    <w:rsid w:val="00D937BC"/>
    <w:rsid w:val="00D955BE"/>
    <w:rsid w:val="00D96E84"/>
    <w:rsid w:val="00D96F15"/>
    <w:rsid w:val="00DA05F5"/>
    <w:rsid w:val="00DA0A0B"/>
    <w:rsid w:val="00DA1362"/>
    <w:rsid w:val="00DA2011"/>
    <w:rsid w:val="00DA3BE7"/>
    <w:rsid w:val="00DA45A5"/>
    <w:rsid w:val="00DA5976"/>
    <w:rsid w:val="00DA5BDC"/>
    <w:rsid w:val="00DB36AE"/>
    <w:rsid w:val="00DB4635"/>
    <w:rsid w:val="00DC151C"/>
    <w:rsid w:val="00DC546D"/>
    <w:rsid w:val="00DC552E"/>
    <w:rsid w:val="00DC5FC1"/>
    <w:rsid w:val="00DC5FC4"/>
    <w:rsid w:val="00DD0201"/>
    <w:rsid w:val="00DD16C6"/>
    <w:rsid w:val="00DE0976"/>
    <w:rsid w:val="00DE1A1D"/>
    <w:rsid w:val="00DE419C"/>
    <w:rsid w:val="00DE5932"/>
    <w:rsid w:val="00DE7119"/>
    <w:rsid w:val="00DE7878"/>
    <w:rsid w:val="00DE7E56"/>
    <w:rsid w:val="00DF1A5E"/>
    <w:rsid w:val="00DF1AD7"/>
    <w:rsid w:val="00DF2A83"/>
    <w:rsid w:val="00DF2B80"/>
    <w:rsid w:val="00DF421D"/>
    <w:rsid w:val="00DF5053"/>
    <w:rsid w:val="00DF61DF"/>
    <w:rsid w:val="00E0155B"/>
    <w:rsid w:val="00E047D1"/>
    <w:rsid w:val="00E1038C"/>
    <w:rsid w:val="00E111FD"/>
    <w:rsid w:val="00E121AF"/>
    <w:rsid w:val="00E12CB6"/>
    <w:rsid w:val="00E131AB"/>
    <w:rsid w:val="00E17872"/>
    <w:rsid w:val="00E23AF3"/>
    <w:rsid w:val="00E25760"/>
    <w:rsid w:val="00E26346"/>
    <w:rsid w:val="00E26670"/>
    <w:rsid w:val="00E27FAA"/>
    <w:rsid w:val="00E40F04"/>
    <w:rsid w:val="00E421F5"/>
    <w:rsid w:val="00E4357D"/>
    <w:rsid w:val="00E43C23"/>
    <w:rsid w:val="00E45A00"/>
    <w:rsid w:val="00E46EE0"/>
    <w:rsid w:val="00E51ACD"/>
    <w:rsid w:val="00E51F60"/>
    <w:rsid w:val="00E526CF"/>
    <w:rsid w:val="00E546EE"/>
    <w:rsid w:val="00E55E60"/>
    <w:rsid w:val="00E6070F"/>
    <w:rsid w:val="00E60CBA"/>
    <w:rsid w:val="00E620FD"/>
    <w:rsid w:val="00E62CC6"/>
    <w:rsid w:val="00E6353F"/>
    <w:rsid w:val="00E6361B"/>
    <w:rsid w:val="00E64067"/>
    <w:rsid w:val="00E64221"/>
    <w:rsid w:val="00E65142"/>
    <w:rsid w:val="00E67215"/>
    <w:rsid w:val="00E6779F"/>
    <w:rsid w:val="00E71027"/>
    <w:rsid w:val="00E71BE7"/>
    <w:rsid w:val="00E75335"/>
    <w:rsid w:val="00E769E6"/>
    <w:rsid w:val="00E76B9C"/>
    <w:rsid w:val="00E81E96"/>
    <w:rsid w:val="00E8406C"/>
    <w:rsid w:val="00E845A7"/>
    <w:rsid w:val="00E86225"/>
    <w:rsid w:val="00E87115"/>
    <w:rsid w:val="00E87A55"/>
    <w:rsid w:val="00E91082"/>
    <w:rsid w:val="00E910DD"/>
    <w:rsid w:val="00E91588"/>
    <w:rsid w:val="00E92F6E"/>
    <w:rsid w:val="00E932DC"/>
    <w:rsid w:val="00E94807"/>
    <w:rsid w:val="00E973EB"/>
    <w:rsid w:val="00E97BAC"/>
    <w:rsid w:val="00EA106C"/>
    <w:rsid w:val="00EA1B59"/>
    <w:rsid w:val="00EA510A"/>
    <w:rsid w:val="00EA5220"/>
    <w:rsid w:val="00EA5350"/>
    <w:rsid w:val="00EB01A5"/>
    <w:rsid w:val="00EB0413"/>
    <w:rsid w:val="00EB13B6"/>
    <w:rsid w:val="00EB1F47"/>
    <w:rsid w:val="00EB247C"/>
    <w:rsid w:val="00EB3229"/>
    <w:rsid w:val="00EB452A"/>
    <w:rsid w:val="00EB6A53"/>
    <w:rsid w:val="00EB72B5"/>
    <w:rsid w:val="00EC01D0"/>
    <w:rsid w:val="00EC02F0"/>
    <w:rsid w:val="00EC0975"/>
    <w:rsid w:val="00EC2162"/>
    <w:rsid w:val="00EC2C6D"/>
    <w:rsid w:val="00EC75B2"/>
    <w:rsid w:val="00ED3510"/>
    <w:rsid w:val="00ED3D3C"/>
    <w:rsid w:val="00ED67B1"/>
    <w:rsid w:val="00EE17A2"/>
    <w:rsid w:val="00EE5E7C"/>
    <w:rsid w:val="00EE7B91"/>
    <w:rsid w:val="00EF08C2"/>
    <w:rsid w:val="00EF171B"/>
    <w:rsid w:val="00EF203B"/>
    <w:rsid w:val="00EF47BA"/>
    <w:rsid w:val="00EF4F9E"/>
    <w:rsid w:val="00EF6AF0"/>
    <w:rsid w:val="00EF70C5"/>
    <w:rsid w:val="00EF7735"/>
    <w:rsid w:val="00F002B2"/>
    <w:rsid w:val="00F00588"/>
    <w:rsid w:val="00F00B2E"/>
    <w:rsid w:val="00F01FB1"/>
    <w:rsid w:val="00F03353"/>
    <w:rsid w:val="00F06245"/>
    <w:rsid w:val="00F066A0"/>
    <w:rsid w:val="00F11238"/>
    <w:rsid w:val="00F12A4D"/>
    <w:rsid w:val="00F13295"/>
    <w:rsid w:val="00F15F81"/>
    <w:rsid w:val="00F16DF3"/>
    <w:rsid w:val="00F208D2"/>
    <w:rsid w:val="00F21FE8"/>
    <w:rsid w:val="00F232DB"/>
    <w:rsid w:val="00F23446"/>
    <w:rsid w:val="00F23849"/>
    <w:rsid w:val="00F23E94"/>
    <w:rsid w:val="00F249AA"/>
    <w:rsid w:val="00F25D79"/>
    <w:rsid w:val="00F26182"/>
    <w:rsid w:val="00F272C3"/>
    <w:rsid w:val="00F300DE"/>
    <w:rsid w:val="00F306A3"/>
    <w:rsid w:val="00F338C5"/>
    <w:rsid w:val="00F33CF3"/>
    <w:rsid w:val="00F33ED8"/>
    <w:rsid w:val="00F343F0"/>
    <w:rsid w:val="00F3540C"/>
    <w:rsid w:val="00F35F38"/>
    <w:rsid w:val="00F36143"/>
    <w:rsid w:val="00F400CC"/>
    <w:rsid w:val="00F406C4"/>
    <w:rsid w:val="00F40EA1"/>
    <w:rsid w:val="00F4182E"/>
    <w:rsid w:val="00F42828"/>
    <w:rsid w:val="00F466D7"/>
    <w:rsid w:val="00F501D2"/>
    <w:rsid w:val="00F5157F"/>
    <w:rsid w:val="00F55504"/>
    <w:rsid w:val="00F55C42"/>
    <w:rsid w:val="00F60166"/>
    <w:rsid w:val="00F61136"/>
    <w:rsid w:val="00F62BD9"/>
    <w:rsid w:val="00F62C26"/>
    <w:rsid w:val="00F63E14"/>
    <w:rsid w:val="00F7236A"/>
    <w:rsid w:val="00F76441"/>
    <w:rsid w:val="00F77E6F"/>
    <w:rsid w:val="00F84F2E"/>
    <w:rsid w:val="00F90D8B"/>
    <w:rsid w:val="00F9149D"/>
    <w:rsid w:val="00F917D8"/>
    <w:rsid w:val="00F94E82"/>
    <w:rsid w:val="00F953BB"/>
    <w:rsid w:val="00F95589"/>
    <w:rsid w:val="00F96DE1"/>
    <w:rsid w:val="00FA013F"/>
    <w:rsid w:val="00FA1AB8"/>
    <w:rsid w:val="00FA22A9"/>
    <w:rsid w:val="00FA35FA"/>
    <w:rsid w:val="00FA54A7"/>
    <w:rsid w:val="00FA5D0C"/>
    <w:rsid w:val="00FA60F2"/>
    <w:rsid w:val="00FB70DC"/>
    <w:rsid w:val="00FB768A"/>
    <w:rsid w:val="00FC37F4"/>
    <w:rsid w:val="00FC5365"/>
    <w:rsid w:val="00FC68A5"/>
    <w:rsid w:val="00FD2CCA"/>
    <w:rsid w:val="00FD3FA4"/>
    <w:rsid w:val="00FD7941"/>
    <w:rsid w:val="00FD7A69"/>
    <w:rsid w:val="00FE26FA"/>
    <w:rsid w:val="00FE3B0A"/>
    <w:rsid w:val="00FF1A9D"/>
    <w:rsid w:val="00FF5992"/>
    <w:rsid w:val="00FF74A7"/>
    <w:rsid w:val="00FF7F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12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F59C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F59CB"/>
    <w:pPr>
      <w:keepNext/>
      <w:numPr>
        <w:numId w:val="8"/>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F59CB"/>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F59CB"/>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F59CB"/>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F59C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F59CB"/>
    <w:pPr>
      <w:spacing w:before="240" w:after="60"/>
      <w:outlineLvl w:val="5"/>
    </w:pPr>
    <w:rPr>
      <w:b/>
      <w:bCs/>
      <w:sz w:val="22"/>
      <w:szCs w:val="22"/>
    </w:rPr>
  </w:style>
  <w:style w:type="paragraph" w:styleId="7">
    <w:name w:val="heading 7"/>
    <w:basedOn w:val="a3"/>
    <w:next w:val="a3"/>
    <w:qFormat/>
    <w:rsid w:val="006F59CB"/>
    <w:pPr>
      <w:tabs>
        <w:tab w:val="num" w:pos="3469"/>
      </w:tabs>
      <w:spacing w:before="240" w:after="60"/>
      <w:ind w:left="3469" w:hanging="1296"/>
      <w:outlineLvl w:val="6"/>
    </w:pPr>
  </w:style>
  <w:style w:type="paragraph" w:styleId="8">
    <w:name w:val="heading 8"/>
    <w:basedOn w:val="a3"/>
    <w:next w:val="a3"/>
    <w:qFormat/>
    <w:rsid w:val="006F59CB"/>
    <w:pPr>
      <w:tabs>
        <w:tab w:val="num" w:pos="3613"/>
      </w:tabs>
      <w:spacing w:before="240" w:after="60"/>
      <w:ind w:left="3613" w:hanging="1440"/>
      <w:outlineLvl w:val="7"/>
    </w:pPr>
    <w:rPr>
      <w:i/>
      <w:iCs/>
    </w:rPr>
  </w:style>
  <w:style w:type="paragraph" w:styleId="9">
    <w:name w:val="heading 9"/>
    <w:basedOn w:val="a3"/>
    <w:next w:val="a3"/>
    <w:qFormat/>
    <w:rsid w:val="006F59CB"/>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6F59CB"/>
    <w:pPr>
      <w:tabs>
        <w:tab w:val="center" w:pos="4153"/>
        <w:tab w:val="right" w:pos="8306"/>
      </w:tabs>
    </w:pPr>
    <w:rPr>
      <w:rFonts w:ascii="Courier New" w:hAnsi="Courier New" w:cs="Courier New"/>
      <w:sz w:val="20"/>
      <w:szCs w:val="20"/>
    </w:rPr>
  </w:style>
  <w:style w:type="paragraph" w:styleId="a9">
    <w:name w:val="footer"/>
    <w:basedOn w:val="a3"/>
    <w:uiPriority w:val="99"/>
    <w:rsid w:val="006F59CB"/>
    <w:pPr>
      <w:tabs>
        <w:tab w:val="center" w:pos="4153"/>
        <w:tab w:val="right" w:pos="8306"/>
      </w:tabs>
    </w:pPr>
    <w:rPr>
      <w:rFonts w:ascii="Courier New" w:hAnsi="Courier New" w:cs="Courier New"/>
      <w:sz w:val="20"/>
      <w:szCs w:val="20"/>
    </w:rPr>
  </w:style>
  <w:style w:type="paragraph" w:customStyle="1" w:styleId="ConsNormal">
    <w:name w:val="ConsNormal"/>
    <w:rsid w:val="006F59CB"/>
    <w:pPr>
      <w:autoSpaceDE w:val="0"/>
      <w:autoSpaceDN w:val="0"/>
      <w:adjustRightInd w:val="0"/>
      <w:ind w:right="19772" w:firstLine="720"/>
    </w:pPr>
    <w:rPr>
      <w:rFonts w:ascii="Arial" w:hAnsi="Arial" w:cs="Arial"/>
    </w:rPr>
  </w:style>
  <w:style w:type="paragraph" w:styleId="aa">
    <w:name w:val="Body Text Indent"/>
    <w:basedOn w:val="a3"/>
    <w:semiHidden/>
    <w:rsid w:val="006F59CB"/>
    <w:pPr>
      <w:ind w:firstLine="720"/>
      <w:jc w:val="both"/>
    </w:pPr>
    <w:rPr>
      <w:color w:val="000000"/>
    </w:rPr>
  </w:style>
  <w:style w:type="paragraph" w:customStyle="1" w:styleId="ConsTitle">
    <w:name w:val="ConsTitle"/>
    <w:rsid w:val="006F59CB"/>
    <w:pPr>
      <w:autoSpaceDE w:val="0"/>
      <w:autoSpaceDN w:val="0"/>
      <w:adjustRightInd w:val="0"/>
      <w:ind w:right="19772"/>
    </w:pPr>
    <w:rPr>
      <w:rFonts w:ascii="Arial" w:hAnsi="Arial" w:cs="Arial"/>
      <w:b/>
      <w:bCs/>
      <w:sz w:val="14"/>
      <w:szCs w:val="14"/>
    </w:rPr>
  </w:style>
  <w:style w:type="paragraph" w:customStyle="1" w:styleId="12">
    <w:name w:val="Обычный1"/>
    <w:rsid w:val="006F59CB"/>
    <w:rPr>
      <w:sz w:val="24"/>
    </w:rPr>
  </w:style>
  <w:style w:type="character" w:styleId="ab">
    <w:name w:val="page number"/>
    <w:basedOn w:val="a4"/>
    <w:semiHidden/>
    <w:rsid w:val="006F59CB"/>
  </w:style>
  <w:style w:type="character" w:styleId="ac">
    <w:name w:val="annotation reference"/>
    <w:semiHidden/>
    <w:rsid w:val="006F59CB"/>
    <w:rPr>
      <w:sz w:val="16"/>
      <w:szCs w:val="16"/>
    </w:rPr>
  </w:style>
  <w:style w:type="paragraph" w:styleId="ad">
    <w:name w:val="annotation text"/>
    <w:basedOn w:val="a3"/>
    <w:semiHidden/>
    <w:rsid w:val="006F59CB"/>
    <w:rPr>
      <w:sz w:val="20"/>
      <w:szCs w:val="20"/>
    </w:rPr>
  </w:style>
  <w:style w:type="character" w:customStyle="1" w:styleId="ae">
    <w:name w:val="Текст примечания Знак"/>
    <w:basedOn w:val="a4"/>
    <w:rsid w:val="006F59CB"/>
  </w:style>
  <w:style w:type="paragraph" w:styleId="af">
    <w:name w:val="annotation subject"/>
    <w:basedOn w:val="ad"/>
    <w:next w:val="ad"/>
    <w:rsid w:val="006F59CB"/>
    <w:rPr>
      <w:b/>
      <w:bCs/>
    </w:rPr>
  </w:style>
  <w:style w:type="character" w:customStyle="1" w:styleId="af0">
    <w:name w:val="Тема примечания Знак"/>
    <w:rsid w:val="006F59CB"/>
    <w:rPr>
      <w:b/>
      <w:bCs/>
    </w:rPr>
  </w:style>
  <w:style w:type="paragraph" w:styleId="af1">
    <w:name w:val="Balloon Text"/>
    <w:basedOn w:val="a3"/>
    <w:uiPriority w:val="99"/>
    <w:rsid w:val="006F59CB"/>
    <w:rPr>
      <w:rFonts w:ascii="Tahoma" w:hAnsi="Tahoma" w:cs="Tahoma"/>
      <w:sz w:val="16"/>
      <w:szCs w:val="16"/>
    </w:rPr>
  </w:style>
  <w:style w:type="character" w:customStyle="1" w:styleId="af2">
    <w:name w:val="Текст выноски Знак"/>
    <w:uiPriority w:val="99"/>
    <w:rsid w:val="006F59CB"/>
    <w:rPr>
      <w:rFonts w:ascii="Tahoma" w:hAnsi="Tahoma" w:cs="Tahoma"/>
      <w:sz w:val="16"/>
      <w:szCs w:val="16"/>
    </w:rPr>
  </w:style>
  <w:style w:type="paragraph" w:styleId="23">
    <w:name w:val="Body Text Indent 2"/>
    <w:basedOn w:val="a3"/>
    <w:rsid w:val="006F59CB"/>
    <w:pPr>
      <w:ind w:firstLine="720"/>
      <w:jc w:val="both"/>
    </w:pPr>
  </w:style>
  <w:style w:type="paragraph" w:styleId="33">
    <w:name w:val="Body Text Indent 3"/>
    <w:basedOn w:val="a3"/>
    <w:semiHidden/>
    <w:rsid w:val="006F59CB"/>
    <w:pPr>
      <w:ind w:firstLine="720"/>
      <w:jc w:val="both"/>
    </w:pPr>
    <w:rPr>
      <w:color w:val="0000FF"/>
      <w:u w:val="single"/>
    </w:rPr>
  </w:style>
  <w:style w:type="character" w:customStyle="1" w:styleId="labelheaderlevel21">
    <w:name w:val="label_header_level_21"/>
    <w:rsid w:val="006F59CB"/>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6F59CB"/>
    <w:pPr>
      <w:spacing w:before="100" w:beforeAutospacing="1" w:after="100" w:afterAutospacing="1"/>
    </w:pPr>
  </w:style>
  <w:style w:type="paragraph" w:styleId="24">
    <w:name w:val="List 2"/>
    <w:basedOn w:val="a3"/>
    <w:semiHidden/>
    <w:rsid w:val="006F59CB"/>
    <w:pPr>
      <w:ind w:left="566" w:hanging="283"/>
    </w:pPr>
  </w:style>
  <w:style w:type="paragraph" w:customStyle="1" w:styleId="af5">
    <w:name w:val="Знак"/>
    <w:basedOn w:val="a3"/>
    <w:rsid w:val="006F59CB"/>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6F59CB"/>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F59CB"/>
    <w:pPr>
      <w:keepNext/>
      <w:jc w:val="center"/>
    </w:pPr>
    <w:rPr>
      <w:snapToGrid w:val="0"/>
      <w:szCs w:val="20"/>
    </w:rPr>
  </w:style>
  <w:style w:type="paragraph" w:styleId="25">
    <w:name w:val="Body Text 2"/>
    <w:basedOn w:val="a3"/>
    <w:link w:val="26"/>
    <w:rsid w:val="006F59CB"/>
    <w:pPr>
      <w:spacing w:after="120" w:line="480" w:lineRule="auto"/>
    </w:pPr>
  </w:style>
  <w:style w:type="paragraph" w:styleId="34">
    <w:name w:val="Body Text 3"/>
    <w:basedOn w:val="a3"/>
    <w:link w:val="35"/>
    <w:uiPriority w:val="99"/>
    <w:semiHidden/>
    <w:rsid w:val="006F59CB"/>
    <w:pPr>
      <w:spacing w:after="120"/>
    </w:pPr>
    <w:rPr>
      <w:sz w:val="16"/>
      <w:szCs w:val="16"/>
    </w:rPr>
  </w:style>
  <w:style w:type="paragraph" w:customStyle="1" w:styleId="13">
    <w:name w:val="заголовок 1"/>
    <w:basedOn w:val="a3"/>
    <w:next w:val="a3"/>
    <w:rsid w:val="006F59CB"/>
    <w:pPr>
      <w:keepNext/>
      <w:widowControl w:val="0"/>
      <w:jc w:val="center"/>
    </w:pPr>
    <w:rPr>
      <w:b/>
      <w:snapToGrid w:val="0"/>
      <w:sz w:val="22"/>
      <w:szCs w:val="20"/>
    </w:rPr>
  </w:style>
  <w:style w:type="paragraph" w:customStyle="1" w:styleId="27">
    <w:name w:val="çàãîëîâîê 2"/>
    <w:basedOn w:val="a3"/>
    <w:next w:val="a3"/>
    <w:rsid w:val="006F59CB"/>
    <w:pPr>
      <w:keepNext/>
      <w:jc w:val="both"/>
    </w:pPr>
    <w:rPr>
      <w:szCs w:val="20"/>
      <w:lang w:val="en-GB"/>
    </w:rPr>
  </w:style>
  <w:style w:type="paragraph" w:customStyle="1" w:styleId="af7">
    <w:name w:val="Таблица шапка"/>
    <w:basedOn w:val="a3"/>
    <w:rsid w:val="006F59CB"/>
    <w:pPr>
      <w:keepNext/>
      <w:spacing w:before="40" w:after="40"/>
      <w:ind w:left="57" w:right="57"/>
    </w:pPr>
    <w:rPr>
      <w:snapToGrid w:val="0"/>
      <w:sz w:val="22"/>
      <w:szCs w:val="20"/>
    </w:rPr>
  </w:style>
  <w:style w:type="paragraph" w:customStyle="1" w:styleId="af8">
    <w:name w:val="Таблица текст"/>
    <w:basedOn w:val="a3"/>
    <w:rsid w:val="006F59CB"/>
    <w:pPr>
      <w:spacing w:before="40" w:after="40"/>
      <w:ind w:left="57" w:right="57"/>
    </w:pPr>
    <w:rPr>
      <w:snapToGrid w:val="0"/>
      <w:szCs w:val="20"/>
    </w:rPr>
  </w:style>
  <w:style w:type="paragraph" w:customStyle="1" w:styleId="a1">
    <w:name w:val="Пункт"/>
    <w:basedOn w:val="a3"/>
    <w:rsid w:val="006F59CB"/>
    <w:pPr>
      <w:numPr>
        <w:ilvl w:val="2"/>
        <w:numId w:val="8"/>
      </w:numPr>
      <w:spacing w:line="360" w:lineRule="auto"/>
      <w:jc w:val="both"/>
    </w:pPr>
    <w:rPr>
      <w:snapToGrid w:val="0"/>
      <w:sz w:val="28"/>
      <w:szCs w:val="28"/>
    </w:rPr>
  </w:style>
  <w:style w:type="paragraph" w:styleId="HTML">
    <w:name w:val="HTML Preformatted"/>
    <w:basedOn w:val="a3"/>
    <w:semiHidden/>
    <w:rsid w:val="006F59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F59CB"/>
    <w:rPr>
      <w:rFonts w:ascii="Courier New" w:hAnsi="Courier New" w:cs="Courier New"/>
    </w:rPr>
  </w:style>
  <w:style w:type="character" w:customStyle="1" w:styleId="af9">
    <w:name w:val="Нижний колонтитул Знак"/>
    <w:uiPriority w:val="99"/>
    <w:rsid w:val="006F59CB"/>
    <w:rPr>
      <w:rFonts w:ascii="Courier New" w:hAnsi="Courier New" w:cs="Courier New"/>
    </w:rPr>
  </w:style>
  <w:style w:type="character" w:styleId="afa">
    <w:name w:val="Hyperlink"/>
    <w:uiPriority w:val="99"/>
    <w:rsid w:val="006F59CB"/>
    <w:rPr>
      <w:color w:val="0000FF"/>
      <w:u w:val="single"/>
    </w:rPr>
  </w:style>
  <w:style w:type="paragraph" w:styleId="afb">
    <w:name w:val="Body Text"/>
    <w:basedOn w:val="a3"/>
    <w:semiHidden/>
    <w:rsid w:val="006F59CB"/>
    <w:pPr>
      <w:spacing w:after="120"/>
    </w:pPr>
  </w:style>
  <w:style w:type="character" w:customStyle="1" w:styleId="afc">
    <w:name w:val="Основной текст Знак"/>
    <w:rsid w:val="006F59CB"/>
    <w:rPr>
      <w:sz w:val="24"/>
      <w:szCs w:val="24"/>
    </w:rPr>
  </w:style>
  <w:style w:type="paragraph" w:styleId="afd">
    <w:name w:val="footnote text"/>
    <w:basedOn w:val="a3"/>
    <w:semiHidden/>
    <w:rsid w:val="006F59CB"/>
    <w:pPr>
      <w:spacing w:line="360" w:lineRule="auto"/>
      <w:ind w:firstLine="567"/>
      <w:jc w:val="both"/>
    </w:pPr>
    <w:rPr>
      <w:snapToGrid w:val="0"/>
      <w:szCs w:val="20"/>
    </w:rPr>
  </w:style>
  <w:style w:type="character" w:customStyle="1" w:styleId="afe">
    <w:name w:val="Текст сноски Знак"/>
    <w:rsid w:val="006F59CB"/>
    <w:rPr>
      <w:snapToGrid w:val="0"/>
      <w:sz w:val="24"/>
    </w:rPr>
  </w:style>
  <w:style w:type="character" w:customStyle="1" w:styleId="28">
    <w:name w:val="Заголовок 2 Знак"/>
    <w:rsid w:val="006F59CB"/>
    <w:rPr>
      <w:rFonts w:ascii="Arial" w:hAnsi="Arial" w:cs="Arial"/>
      <w:b/>
      <w:bCs/>
      <w:i/>
      <w:iCs/>
      <w:sz w:val="28"/>
      <w:szCs w:val="28"/>
    </w:rPr>
  </w:style>
  <w:style w:type="character" w:customStyle="1" w:styleId="FontStyle15">
    <w:name w:val="Font Style15"/>
    <w:rsid w:val="006F59CB"/>
    <w:rPr>
      <w:rFonts w:ascii="Times New Roman" w:hAnsi="Times New Roman" w:cs="Times New Roman"/>
      <w:sz w:val="26"/>
      <w:szCs w:val="26"/>
    </w:rPr>
  </w:style>
  <w:style w:type="character" w:customStyle="1" w:styleId="41">
    <w:name w:val="Заголовок 4 Знак"/>
    <w:rsid w:val="006F59CB"/>
    <w:rPr>
      <w:rFonts w:eastAsia="Arial Unicode MS"/>
      <w:b/>
      <w:bCs/>
      <w:sz w:val="28"/>
      <w:szCs w:val="28"/>
    </w:rPr>
  </w:style>
  <w:style w:type="character" w:customStyle="1" w:styleId="50">
    <w:name w:val="Заголовок 5 Знак"/>
    <w:rsid w:val="006F59CB"/>
    <w:rPr>
      <w:rFonts w:ascii="Times New Roman CYR" w:eastAsia="Arial Unicode MS" w:hAnsi="Times New Roman CYR"/>
      <w:b/>
      <w:bCs/>
      <w:i/>
      <w:iCs/>
      <w:sz w:val="26"/>
      <w:szCs w:val="26"/>
    </w:rPr>
  </w:style>
  <w:style w:type="character" w:customStyle="1" w:styleId="70">
    <w:name w:val="Заголовок 7 Знак"/>
    <w:rsid w:val="006F59CB"/>
    <w:rPr>
      <w:sz w:val="24"/>
      <w:szCs w:val="24"/>
    </w:rPr>
  </w:style>
  <w:style w:type="character" w:customStyle="1" w:styleId="80">
    <w:name w:val="Заголовок 8 Знак"/>
    <w:rsid w:val="006F59CB"/>
    <w:rPr>
      <w:i/>
      <w:iCs/>
      <w:sz w:val="24"/>
      <w:szCs w:val="24"/>
    </w:rPr>
  </w:style>
  <w:style w:type="character" w:customStyle="1" w:styleId="90">
    <w:name w:val="Заголовок 9 Знак"/>
    <w:rsid w:val="006F59CB"/>
    <w:rPr>
      <w:rFonts w:ascii="Arial" w:hAnsi="Arial" w:cs="Arial"/>
      <w:sz w:val="22"/>
      <w:szCs w:val="22"/>
    </w:rPr>
  </w:style>
  <w:style w:type="paragraph" w:customStyle="1" w:styleId="29">
    <w:name w:val="Уровень2"/>
    <w:basedOn w:val="a3"/>
    <w:rsid w:val="006F59C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rsid w:val="006F59CB"/>
    <w:pPr>
      <w:tabs>
        <w:tab w:val="clear" w:pos="927"/>
        <w:tab w:val="num" w:pos="360"/>
        <w:tab w:val="num" w:pos="2160"/>
      </w:tabs>
      <w:ind w:left="2160" w:hanging="180"/>
    </w:pPr>
  </w:style>
  <w:style w:type="paragraph" w:customStyle="1" w:styleId="aff">
    <w:name w:val="Заголовок статьи"/>
    <w:basedOn w:val="a3"/>
    <w:next w:val="a3"/>
    <w:rsid w:val="006F59CB"/>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F59C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F59CB"/>
    <w:pPr>
      <w:numPr>
        <w:numId w:val="3"/>
      </w:numPr>
      <w:jc w:val="both"/>
    </w:pPr>
  </w:style>
  <w:style w:type="paragraph" w:customStyle="1" w:styleId="37">
    <w:name w:val="Стиль3"/>
    <w:basedOn w:val="23"/>
    <w:rsid w:val="006F59CB"/>
    <w:pPr>
      <w:widowControl w:val="0"/>
      <w:tabs>
        <w:tab w:val="num" w:pos="1307"/>
      </w:tabs>
      <w:adjustRightInd w:val="0"/>
      <w:ind w:left="1080" w:firstLine="0"/>
      <w:textAlignment w:val="baseline"/>
    </w:pPr>
    <w:rPr>
      <w:szCs w:val="20"/>
    </w:rPr>
  </w:style>
  <w:style w:type="paragraph" w:customStyle="1" w:styleId="1-3">
    <w:name w:val="Текст1-3"/>
    <w:basedOn w:val="a3"/>
    <w:rsid w:val="006F59CB"/>
    <w:pPr>
      <w:spacing w:after="60" w:line="288" w:lineRule="auto"/>
      <w:jc w:val="both"/>
    </w:pPr>
    <w:rPr>
      <w:szCs w:val="20"/>
    </w:rPr>
  </w:style>
  <w:style w:type="paragraph" w:customStyle="1" w:styleId="aHeader">
    <w:name w:val="a_Header"/>
    <w:basedOn w:val="a3"/>
    <w:rsid w:val="006F59CB"/>
    <w:pPr>
      <w:tabs>
        <w:tab w:val="left" w:pos="1985"/>
      </w:tabs>
      <w:spacing w:after="60"/>
      <w:jc w:val="center"/>
    </w:pPr>
    <w:rPr>
      <w:rFonts w:ascii="Courier New" w:hAnsi="Courier New"/>
    </w:rPr>
  </w:style>
  <w:style w:type="paragraph" w:styleId="aff0">
    <w:name w:val="Plain Text"/>
    <w:basedOn w:val="a3"/>
    <w:semiHidden/>
    <w:rsid w:val="006F59CB"/>
    <w:rPr>
      <w:rFonts w:ascii="Courier New" w:hAnsi="Courier New"/>
      <w:snapToGrid w:val="0"/>
      <w:sz w:val="20"/>
      <w:szCs w:val="20"/>
    </w:rPr>
  </w:style>
  <w:style w:type="character" w:customStyle="1" w:styleId="aff1">
    <w:name w:val="Текст Знак"/>
    <w:rsid w:val="006F59CB"/>
    <w:rPr>
      <w:rFonts w:ascii="Courier New" w:hAnsi="Courier New"/>
      <w:snapToGrid w:val="0"/>
    </w:rPr>
  </w:style>
  <w:style w:type="paragraph" w:styleId="aff2">
    <w:name w:val="Block Text"/>
    <w:basedOn w:val="a3"/>
    <w:rsid w:val="006F59CB"/>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6F59CB"/>
    <w:rPr>
      <w:sz w:val="24"/>
      <w:szCs w:val="24"/>
    </w:rPr>
  </w:style>
  <w:style w:type="character" w:customStyle="1" w:styleId="38">
    <w:name w:val="Заголовок 3 Знак"/>
    <w:semiHidden/>
    <w:rsid w:val="006F59CB"/>
    <w:rPr>
      <w:rFonts w:ascii="Cambria" w:eastAsia="Times New Roman" w:hAnsi="Cambria" w:cs="Times New Roman"/>
      <w:b/>
      <w:bCs/>
      <w:sz w:val="26"/>
      <w:szCs w:val="26"/>
    </w:rPr>
  </w:style>
  <w:style w:type="paragraph" w:styleId="aff3">
    <w:name w:val="Document Map"/>
    <w:basedOn w:val="a3"/>
    <w:semiHidden/>
    <w:rsid w:val="006F59CB"/>
    <w:pPr>
      <w:shd w:val="clear" w:color="auto" w:fill="000080"/>
    </w:pPr>
    <w:rPr>
      <w:rFonts w:ascii="Tahoma" w:hAnsi="Tahoma" w:cs="Tahoma"/>
      <w:szCs w:val="20"/>
    </w:rPr>
  </w:style>
  <w:style w:type="character" w:customStyle="1" w:styleId="aff4">
    <w:name w:val="Схема документа Знак"/>
    <w:rsid w:val="006F59CB"/>
    <w:rPr>
      <w:rFonts w:ascii="Tahoma" w:hAnsi="Tahoma" w:cs="Tahoma"/>
      <w:sz w:val="24"/>
      <w:shd w:val="clear" w:color="auto" w:fill="000080"/>
    </w:rPr>
  </w:style>
  <w:style w:type="paragraph" w:styleId="14">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F59CB"/>
    <w:pPr>
      <w:ind w:left="720"/>
    </w:pPr>
    <w:rPr>
      <w:szCs w:val="20"/>
    </w:rPr>
  </w:style>
  <w:style w:type="paragraph" w:styleId="51">
    <w:name w:val="toc 5"/>
    <w:basedOn w:val="a3"/>
    <w:next w:val="a3"/>
    <w:autoRedefine/>
    <w:semiHidden/>
    <w:rsid w:val="006F59CB"/>
    <w:pPr>
      <w:ind w:left="960"/>
    </w:pPr>
    <w:rPr>
      <w:szCs w:val="20"/>
    </w:rPr>
  </w:style>
  <w:style w:type="paragraph" w:styleId="60">
    <w:name w:val="toc 6"/>
    <w:basedOn w:val="a3"/>
    <w:next w:val="a3"/>
    <w:autoRedefine/>
    <w:semiHidden/>
    <w:rsid w:val="006F59CB"/>
    <w:pPr>
      <w:ind w:left="1200"/>
    </w:pPr>
    <w:rPr>
      <w:szCs w:val="20"/>
    </w:rPr>
  </w:style>
  <w:style w:type="paragraph" w:styleId="71">
    <w:name w:val="toc 7"/>
    <w:basedOn w:val="a3"/>
    <w:next w:val="a3"/>
    <w:autoRedefine/>
    <w:semiHidden/>
    <w:rsid w:val="006F59CB"/>
    <w:pPr>
      <w:ind w:left="1440"/>
    </w:pPr>
    <w:rPr>
      <w:szCs w:val="20"/>
    </w:rPr>
  </w:style>
  <w:style w:type="paragraph" w:styleId="81">
    <w:name w:val="toc 8"/>
    <w:basedOn w:val="a3"/>
    <w:next w:val="a3"/>
    <w:autoRedefine/>
    <w:semiHidden/>
    <w:rsid w:val="006F59CB"/>
    <w:pPr>
      <w:ind w:left="1680"/>
    </w:pPr>
    <w:rPr>
      <w:szCs w:val="20"/>
    </w:rPr>
  </w:style>
  <w:style w:type="paragraph" w:styleId="91">
    <w:name w:val="toc 9"/>
    <w:basedOn w:val="a3"/>
    <w:next w:val="a3"/>
    <w:autoRedefine/>
    <w:semiHidden/>
    <w:rsid w:val="006F59CB"/>
    <w:pPr>
      <w:ind w:left="1920"/>
    </w:pPr>
    <w:rPr>
      <w:szCs w:val="20"/>
    </w:rPr>
  </w:style>
  <w:style w:type="paragraph" w:customStyle="1" w:styleId="aff5">
    <w:name w:val="Подраздел"/>
    <w:basedOn w:val="a3"/>
    <w:rsid w:val="006F59CB"/>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6F59CB"/>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6F59CB"/>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0">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2">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6">
    <w:name w:val="Основной текст 2 Знак"/>
    <w:link w:val="25"/>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37"/>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37"/>
      </w:numPr>
      <w:jc w:val="both"/>
    </w:pPr>
  </w:style>
  <w:style w:type="paragraph" w:customStyle="1" w:styleId="-1">
    <w:name w:val="Контракт-подпункт"/>
    <w:basedOn w:val="a3"/>
    <w:rsid w:val="00BF0BBE"/>
    <w:pPr>
      <w:numPr>
        <w:ilvl w:val="2"/>
        <w:numId w:val="37"/>
      </w:numPr>
      <w:jc w:val="both"/>
    </w:pPr>
  </w:style>
  <w:style w:type="paragraph" w:customStyle="1" w:styleId="-2">
    <w:name w:val="Контракт-подподпункт"/>
    <w:basedOn w:val="a3"/>
    <w:rsid w:val="00BF0BBE"/>
    <w:pPr>
      <w:numPr>
        <w:ilvl w:val="3"/>
        <w:numId w:val="37"/>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9">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4B3C1A"/>
    <w:pPr>
      <w:framePr w:hSpace="180" w:wrap="around" w:vAnchor="text" w:hAnchor="margin" w:xAlign="center" w:y="109"/>
      <w:jc w:val="center"/>
    </w:pPr>
    <w:rPr>
      <w:b/>
      <w:sz w:val="32"/>
      <w:szCs w:val="32"/>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 w:type="paragraph" w:styleId="2">
    <w:name w:val="List Number 2"/>
    <w:basedOn w:val="a3"/>
    <w:uiPriority w:val="99"/>
    <w:semiHidden/>
    <w:unhideWhenUsed/>
    <w:rsid w:val="00E86225"/>
    <w:pPr>
      <w:numPr>
        <w:numId w:val="47"/>
      </w:numPr>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F59C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F59CB"/>
    <w:pPr>
      <w:keepNext/>
      <w:numPr>
        <w:numId w:val="8"/>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F59CB"/>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F59CB"/>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F59CB"/>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F59C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F59CB"/>
    <w:pPr>
      <w:spacing w:before="240" w:after="60"/>
      <w:outlineLvl w:val="5"/>
    </w:pPr>
    <w:rPr>
      <w:b/>
      <w:bCs/>
      <w:sz w:val="22"/>
      <w:szCs w:val="22"/>
    </w:rPr>
  </w:style>
  <w:style w:type="paragraph" w:styleId="7">
    <w:name w:val="heading 7"/>
    <w:basedOn w:val="a3"/>
    <w:next w:val="a3"/>
    <w:qFormat/>
    <w:rsid w:val="006F59CB"/>
    <w:pPr>
      <w:tabs>
        <w:tab w:val="num" w:pos="3469"/>
      </w:tabs>
      <w:spacing w:before="240" w:after="60"/>
      <w:ind w:left="3469" w:hanging="1296"/>
      <w:outlineLvl w:val="6"/>
    </w:pPr>
  </w:style>
  <w:style w:type="paragraph" w:styleId="8">
    <w:name w:val="heading 8"/>
    <w:basedOn w:val="a3"/>
    <w:next w:val="a3"/>
    <w:qFormat/>
    <w:rsid w:val="006F59CB"/>
    <w:pPr>
      <w:tabs>
        <w:tab w:val="num" w:pos="3613"/>
      </w:tabs>
      <w:spacing w:before="240" w:after="60"/>
      <w:ind w:left="3613" w:hanging="1440"/>
      <w:outlineLvl w:val="7"/>
    </w:pPr>
    <w:rPr>
      <w:i/>
      <w:iCs/>
    </w:rPr>
  </w:style>
  <w:style w:type="paragraph" w:styleId="9">
    <w:name w:val="heading 9"/>
    <w:basedOn w:val="a3"/>
    <w:next w:val="a3"/>
    <w:qFormat/>
    <w:rsid w:val="006F59CB"/>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6F59CB"/>
    <w:pPr>
      <w:tabs>
        <w:tab w:val="center" w:pos="4153"/>
        <w:tab w:val="right" w:pos="8306"/>
      </w:tabs>
    </w:pPr>
    <w:rPr>
      <w:rFonts w:ascii="Courier New" w:hAnsi="Courier New" w:cs="Courier New"/>
      <w:sz w:val="20"/>
      <w:szCs w:val="20"/>
    </w:rPr>
  </w:style>
  <w:style w:type="paragraph" w:styleId="a9">
    <w:name w:val="footer"/>
    <w:basedOn w:val="a3"/>
    <w:uiPriority w:val="99"/>
    <w:rsid w:val="006F59CB"/>
    <w:pPr>
      <w:tabs>
        <w:tab w:val="center" w:pos="4153"/>
        <w:tab w:val="right" w:pos="8306"/>
      </w:tabs>
    </w:pPr>
    <w:rPr>
      <w:rFonts w:ascii="Courier New" w:hAnsi="Courier New" w:cs="Courier New"/>
      <w:sz w:val="20"/>
      <w:szCs w:val="20"/>
    </w:rPr>
  </w:style>
  <w:style w:type="paragraph" w:customStyle="1" w:styleId="ConsNormal">
    <w:name w:val="ConsNormal"/>
    <w:rsid w:val="006F59CB"/>
    <w:pPr>
      <w:autoSpaceDE w:val="0"/>
      <w:autoSpaceDN w:val="0"/>
      <w:adjustRightInd w:val="0"/>
      <w:ind w:right="19772" w:firstLine="720"/>
    </w:pPr>
    <w:rPr>
      <w:rFonts w:ascii="Arial" w:hAnsi="Arial" w:cs="Arial"/>
    </w:rPr>
  </w:style>
  <w:style w:type="paragraph" w:styleId="aa">
    <w:name w:val="Body Text Indent"/>
    <w:basedOn w:val="a3"/>
    <w:semiHidden/>
    <w:rsid w:val="006F59CB"/>
    <w:pPr>
      <w:ind w:firstLine="720"/>
      <w:jc w:val="both"/>
    </w:pPr>
    <w:rPr>
      <w:color w:val="000000"/>
    </w:rPr>
  </w:style>
  <w:style w:type="paragraph" w:customStyle="1" w:styleId="ConsTitle">
    <w:name w:val="ConsTitle"/>
    <w:rsid w:val="006F59CB"/>
    <w:pPr>
      <w:autoSpaceDE w:val="0"/>
      <w:autoSpaceDN w:val="0"/>
      <w:adjustRightInd w:val="0"/>
      <w:ind w:right="19772"/>
    </w:pPr>
    <w:rPr>
      <w:rFonts w:ascii="Arial" w:hAnsi="Arial" w:cs="Arial"/>
      <w:b/>
      <w:bCs/>
      <w:sz w:val="14"/>
      <w:szCs w:val="14"/>
    </w:rPr>
  </w:style>
  <w:style w:type="paragraph" w:customStyle="1" w:styleId="12">
    <w:name w:val="Обычный1"/>
    <w:rsid w:val="006F59CB"/>
    <w:rPr>
      <w:sz w:val="24"/>
    </w:rPr>
  </w:style>
  <w:style w:type="character" w:styleId="ab">
    <w:name w:val="page number"/>
    <w:basedOn w:val="a4"/>
    <w:semiHidden/>
    <w:rsid w:val="006F59CB"/>
  </w:style>
  <w:style w:type="character" w:styleId="ac">
    <w:name w:val="annotation reference"/>
    <w:semiHidden/>
    <w:rsid w:val="006F59CB"/>
    <w:rPr>
      <w:sz w:val="16"/>
      <w:szCs w:val="16"/>
    </w:rPr>
  </w:style>
  <w:style w:type="paragraph" w:styleId="ad">
    <w:name w:val="annotation text"/>
    <w:basedOn w:val="a3"/>
    <w:semiHidden/>
    <w:rsid w:val="006F59CB"/>
    <w:rPr>
      <w:sz w:val="20"/>
      <w:szCs w:val="20"/>
    </w:rPr>
  </w:style>
  <w:style w:type="character" w:customStyle="1" w:styleId="ae">
    <w:name w:val="Текст примечания Знак"/>
    <w:basedOn w:val="a4"/>
    <w:rsid w:val="006F59CB"/>
  </w:style>
  <w:style w:type="paragraph" w:styleId="af">
    <w:name w:val="annotation subject"/>
    <w:basedOn w:val="ad"/>
    <w:next w:val="ad"/>
    <w:rsid w:val="006F59CB"/>
    <w:rPr>
      <w:b/>
      <w:bCs/>
    </w:rPr>
  </w:style>
  <w:style w:type="character" w:customStyle="1" w:styleId="af0">
    <w:name w:val="Тема примечания Знак"/>
    <w:rsid w:val="006F59CB"/>
    <w:rPr>
      <w:b/>
      <w:bCs/>
    </w:rPr>
  </w:style>
  <w:style w:type="paragraph" w:styleId="af1">
    <w:name w:val="Balloon Text"/>
    <w:basedOn w:val="a3"/>
    <w:uiPriority w:val="99"/>
    <w:rsid w:val="006F59CB"/>
    <w:rPr>
      <w:rFonts w:ascii="Tahoma" w:hAnsi="Tahoma" w:cs="Tahoma"/>
      <w:sz w:val="16"/>
      <w:szCs w:val="16"/>
    </w:rPr>
  </w:style>
  <w:style w:type="character" w:customStyle="1" w:styleId="af2">
    <w:name w:val="Текст выноски Знак"/>
    <w:uiPriority w:val="99"/>
    <w:rsid w:val="006F59CB"/>
    <w:rPr>
      <w:rFonts w:ascii="Tahoma" w:hAnsi="Tahoma" w:cs="Tahoma"/>
      <w:sz w:val="16"/>
      <w:szCs w:val="16"/>
    </w:rPr>
  </w:style>
  <w:style w:type="paragraph" w:styleId="23">
    <w:name w:val="Body Text Indent 2"/>
    <w:basedOn w:val="a3"/>
    <w:rsid w:val="006F59CB"/>
    <w:pPr>
      <w:ind w:firstLine="720"/>
      <w:jc w:val="both"/>
    </w:pPr>
  </w:style>
  <w:style w:type="paragraph" w:styleId="33">
    <w:name w:val="Body Text Indent 3"/>
    <w:basedOn w:val="a3"/>
    <w:semiHidden/>
    <w:rsid w:val="006F59CB"/>
    <w:pPr>
      <w:ind w:firstLine="720"/>
      <w:jc w:val="both"/>
    </w:pPr>
    <w:rPr>
      <w:color w:val="0000FF"/>
      <w:u w:val="single"/>
    </w:rPr>
  </w:style>
  <w:style w:type="character" w:customStyle="1" w:styleId="labelheaderlevel21">
    <w:name w:val="label_header_level_21"/>
    <w:rsid w:val="006F59CB"/>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6F59CB"/>
    <w:pPr>
      <w:spacing w:before="100" w:beforeAutospacing="1" w:after="100" w:afterAutospacing="1"/>
    </w:pPr>
  </w:style>
  <w:style w:type="paragraph" w:styleId="24">
    <w:name w:val="List 2"/>
    <w:basedOn w:val="a3"/>
    <w:semiHidden/>
    <w:rsid w:val="006F59CB"/>
    <w:pPr>
      <w:ind w:left="566" w:hanging="283"/>
    </w:pPr>
  </w:style>
  <w:style w:type="paragraph" w:customStyle="1" w:styleId="af5">
    <w:name w:val="Знак"/>
    <w:basedOn w:val="a3"/>
    <w:rsid w:val="006F59CB"/>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6F59CB"/>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F59CB"/>
    <w:pPr>
      <w:keepNext/>
      <w:jc w:val="center"/>
    </w:pPr>
    <w:rPr>
      <w:snapToGrid w:val="0"/>
      <w:szCs w:val="20"/>
    </w:rPr>
  </w:style>
  <w:style w:type="paragraph" w:styleId="25">
    <w:name w:val="Body Text 2"/>
    <w:basedOn w:val="a3"/>
    <w:link w:val="26"/>
    <w:rsid w:val="006F59CB"/>
    <w:pPr>
      <w:spacing w:after="120" w:line="480" w:lineRule="auto"/>
    </w:pPr>
  </w:style>
  <w:style w:type="paragraph" w:styleId="34">
    <w:name w:val="Body Text 3"/>
    <w:basedOn w:val="a3"/>
    <w:link w:val="35"/>
    <w:uiPriority w:val="99"/>
    <w:semiHidden/>
    <w:rsid w:val="006F59CB"/>
    <w:pPr>
      <w:spacing w:after="120"/>
    </w:pPr>
    <w:rPr>
      <w:sz w:val="16"/>
      <w:szCs w:val="16"/>
    </w:rPr>
  </w:style>
  <w:style w:type="paragraph" w:customStyle="1" w:styleId="13">
    <w:name w:val="заголовок 1"/>
    <w:basedOn w:val="a3"/>
    <w:next w:val="a3"/>
    <w:rsid w:val="006F59CB"/>
    <w:pPr>
      <w:keepNext/>
      <w:widowControl w:val="0"/>
      <w:jc w:val="center"/>
    </w:pPr>
    <w:rPr>
      <w:b/>
      <w:snapToGrid w:val="0"/>
      <w:sz w:val="22"/>
      <w:szCs w:val="20"/>
    </w:rPr>
  </w:style>
  <w:style w:type="paragraph" w:customStyle="1" w:styleId="27">
    <w:name w:val="çàãîëîâîê 2"/>
    <w:basedOn w:val="a3"/>
    <w:next w:val="a3"/>
    <w:rsid w:val="006F59CB"/>
    <w:pPr>
      <w:keepNext/>
      <w:jc w:val="both"/>
    </w:pPr>
    <w:rPr>
      <w:szCs w:val="20"/>
      <w:lang w:val="en-GB"/>
    </w:rPr>
  </w:style>
  <w:style w:type="paragraph" w:customStyle="1" w:styleId="af7">
    <w:name w:val="Таблица шапка"/>
    <w:basedOn w:val="a3"/>
    <w:rsid w:val="006F59CB"/>
    <w:pPr>
      <w:keepNext/>
      <w:spacing w:before="40" w:after="40"/>
      <w:ind w:left="57" w:right="57"/>
    </w:pPr>
    <w:rPr>
      <w:snapToGrid w:val="0"/>
      <w:sz w:val="22"/>
      <w:szCs w:val="20"/>
    </w:rPr>
  </w:style>
  <w:style w:type="paragraph" w:customStyle="1" w:styleId="af8">
    <w:name w:val="Таблица текст"/>
    <w:basedOn w:val="a3"/>
    <w:rsid w:val="006F59CB"/>
    <w:pPr>
      <w:spacing w:before="40" w:after="40"/>
      <w:ind w:left="57" w:right="57"/>
    </w:pPr>
    <w:rPr>
      <w:snapToGrid w:val="0"/>
      <w:szCs w:val="20"/>
    </w:rPr>
  </w:style>
  <w:style w:type="paragraph" w:customStyle="1" w:styleId="a1">
    <w:name w:val="Пункт"/>
    <w:basedOn w:val="a3"/>
    <w:rsid w:val="006F59CB"/>
    <w:pPr>
      <w:numPr>
        <w:ilvl w:val="2"/>
        <w:numId w:val="8"/>
      </w:numPr>
      <w:spacing w:line="360" w:lineRule="auto"/>
      <w:jc w:val="both"/>
    </w:pPr>
    <w:rPr>
      <w:snapToGrid w:val="0"/>
      <w:sz w:val="28"/>
      <w:szCs w:val="28"/>
    </w:rPr>
  </w:style>
  <w:style w:type="paragraph" w:styleId="HTML">
    <w:name w:val="HTML Preformatted"/>
    <w:basedOn w:val="a3"/>
    <w:semiHidden/>
    <w:rsid w:val="006F59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F59CB"/>
    <w:rPr>
      <w:rFonts w:ascii="Courier New" w:hAnsi="Courier New" w:cs="Courier New"/>
    </w:rPr>
  </w:style>
  <w:style w:type="character" w:customStyle="1" w:styleId="af9">
    <w:name w:val="Нижний колонтитул Знак"/>
    <w:uiPriority w:val="99"/>
    <w:rsid w:val="006F59CB"/>
    <w:rPr>
      <w:rFonts w:ascii="Courier New" w:hAnsi="Courier New" w:cs="Courier New"/>
    </w:rPr>
  </w:style>
  <w:style w:type="character" w:styleId="afa">
    <w:name w:val="Hyperlink"/>
    <w:uiPriority w:val="99"/>
    <w:rsid w:val="006F59CB"/>
    <w:rPr>
      <w:color w:val="0000FF"/>
      <w:u w:val="single"/>
    </w:rPr>
  </w:style>
  <w:style w:type="paragraph" w:styleId="afb">
    <w:name w:val="Body Text"/>
    <w:basedOn w:val="a3"/>
    <w:semiHidden/>
    <w:rsid w:val="006F59CB"/>
    <w:pPr>
      <w:spacing w:after="120"/>
    </w:pPr>
  </w:style>
  <w:style w:type="character" w:customStyle="1" w:styleId="afc">
    <w:name w:val="Основной текст Знак"/>
    <w:rsid w:val="006F59CB"/>
    <w:rPr>
      <w:sz w:val="24"/>
      <w:szCs w:val="24"/>
    </w:rPr>
  </w:style>
  <w:style w:type="paragraph" w:styleId="afd">
    <w:name w:val="footnote text"/>
    <w:basedOn w:val="a3"/>
    <w:semiHidden/>
    <w:rsid w:val="006F59CB"/>
    <w:pPr>
      <w:spacing w:line="360" w:lineRule="auto"/>
      <w:ind w:firstLine="567"/>
      <w:jc w:val="both"/>
    </w:pPr>
    <w:rPr>
      <w:snapToGrid w:val="0"/>
      <w:szCs w:val="20"/>
    </w:rPr>
  </w:style>
  <w:style w:type="character" w:customStyle="1" w:styleId="afe">
    <w:name w:val="Текст сноски Знак"/>
    <w:rsid w:val="006F59CB"/>
    <w:rPr>
      <w:snapToGrid w:val="0"/>
      <w:sz w:val="24"/>
    </w:rPr>
  </w:style>
  <w:style w:type="character" w:customStyle="1" w:styleId="28">
    <w:name w:val="Заголовок 2 Знак"/>
    <w:rsid w:val="006F59CB"/>
    <w:rPr>
      <w:rFonts w:ascii="Arial" w:hAnsi="Arial" w:cs="Arial"/>
      <w:b/>
      <w:bCs/>
      <w:i/>
      <w:iCs/>
      <w:sz w:val="28"/>
      <w:szCs w:val="28"/>
    </w:rPr>
  </w:style>
  <w:style w:type="character" w:customStyle="1" w:styleId="FontStyle15">
    <w:name w:val="Font Style15"/>
    <w:rsid w:val="006F59CB"/>
    <w:rPr>
      <w:rFonts w:ascii="Times New Roman" w:hAnsi="Times New Roman" w:cs="Times New Roman"/>
      <w:sz w:val="26"/>
      <w:szCs w:val="26"/>
    </w:rPr>
  </w:style>
  <w:style w:type="character" w:customStyle="1" w:styleId="41">
    <w:name w:val="Заголовок 4 Знак"/>
    <w:rsid w:val="006F59CB"/>
    <w:rPr>
      <w:rFonts w:eastAsia="Arial Unicode MS"/>
      <w:b/>
      <w:bCs/>
      <w:sz w:val="28"/>
      <w:szCs w:val="28"/>
    </w:rPr>
  </w:style>
  <w:style w:type="character" w:customStyle="1" w:styleId="50">
    <w:name w:val="Заголовок 5 Знак"/>
    <w:rsid w:val="006F59CB"/>
    <w:rPr>
      <w:rFonts w:ascii="Times New Roman CYR" w:eastAsia="Arial Unicode MS" w:hAnsi="Times New Roman CYR"/>
      <w:b/>
      <w:bCs/>
      <w:i/>
      <w:iCs/>
      <w:sz w:val="26"/>
      <w:szCs w:val="26"/>
    </w:rPr>
  </w:style>
  <w:style w:type="character" w:customStyle="1" w:styleId="70">
    <w:name w:val="Заголовок 7 Знак"/>
    <w:rsid w:val="006F59CB"/>
    <w:rPr>
      <w:sz w:val="24"/>
      <w:szCs w:val="24"/>
    </w:rPr>
  </w:style>
  <w:style w:type="character" w:customStyle="1" w:styleId="80">
    <w:name w:val="Заголовок 8 Знак"/>
    <w:rsid w:val="006F59CB"/>
    <w:rPr>
      <w:i/>
      <w:iCs/>
      <w:sz w:val="24"/>
      <w:szCs w:val="24"/>
    </w:rPr>
  </w:style>
  <w:style w:type="character" w:customStyle="1" w:styleId="90">
    <w:name w:val="Заголовок 9 Знак"/>
    <w:rsid w:val="006F59CB"/>
    <w:rPr>
      <w:rFonts w:ascii="Arial" w:hAnsi="Arial" w:cs="Arial"/>
      <w:sz w:val="22"/>
      <w:szCs w:val="22"/>
    </w:rPr>
  </w:style>
  <w:style w:type="paragraph" w:customStyle="1" w:styleId="29">
    <w:name w:val="Уровень2"/>
    <w:basedOn w:val="a3"/>
    <w:rsid w:val="006F59C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rsid w:val="006F59CB"/>
    <w:pPr>
      <w:tabs>
        <w:tab w:val="clear" w:pos="927"/>
        <w:tab w:val="num" w:pos="360"/>
        <w:tab w:val="num" w:pos="2160"/>
      </w:tabs>
      <w:ind w:left="2160" w:hanging="180"/>
    </w:pPr>
  </w:style>
  <w:style w:type="paragraph" w:customStyle="1" w:styleId="aff">
    <w:name w:val="Заголовок статьи"/>
    <w:basedOn w:val="a3"/>
    <w:next w:val="a3"/>
    <w:rsid w:val="006F59CB"/>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F59C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F59CB"/>
    <w:pPr>
      <w:numPr>
        <w:numId w:val="3"/>
      </w:numPr>
      <w:jc w:val="both"/>
    </w:pPr>
  </w:style>
  <w:style w:type="paragraph" w:customStyle="1" w:styleId="37">
    <w:name w:val="Стиль3"/>
    <w:basedOn w:val="23"/>
    <w:rsid w:val="006F59CB"/>
    <w:pPr>
      <w:widowControl w:val="0"/>
      <w:tabs>
        <w:tab w:val="num" w:pos="1307"/>
      </w:tabs>
      <w:adjustRightInd w:val="0"/>
      <w:ind w:left="1080" w:firstLine="0"/>
      <w:textAlignment w:val="baseline"/>
    </w:pPr>
    <w:rPr>
      <w:szCs w:val="20"/>
    </w:rPr>
  </w:style>
  <w:style w:type="paragraph" w:customStyle="1" w:styleId="1-3">
    <w:name w:val="Текст1-3"/>
    <w:basedOn w:val="a3"/>
    <w:rsid w:val="006F59CB"/>
    <w:pPr>
      <w:spacing w:after="60" w:line="288" w:lineRule="auto"/>
      <w:jc w:val="both"/>
    </w:pPr>
    <w:rPr>
      <w:szCs w:val="20"/>
    </w:rPr>
  </w:style>
  <w:style w:type="paragraph" w:customStyle="1" w:styleId="aHeader">
    <w:name w:val="a_Header"/>
    <w:basedOn w:val="a3"/>
    <w:rsid w:val="006F59CB"/>
    <w:pPr>
      <w:tabs>
        <w:tab w:val="left" w:pos="1985"/>
      </w:tabs>
      <w:spacing w:after="60"/>
      <w:jc w:val="center"/>
    </w:pPr>
    <w:rPr>
      <w:rFonts w:ascii="Courier New" w:hAnsi="Courier New"/>
    </w:rPr>
  </w:style>
  <w:style w:type="paragraph" w:styleId="aff0">
    <w:name w:val="Plain Text"/>
    <w:basedOn w:val="a3"/>
    <w:semiHidden/>
    <w:rsid w:val="006F59CB"/>
    <w:rPr>
      <w:rFonts w:ascii="Courier New" w:hAnsi="Courier New"/>
      <w:snapToGrid w:val="0"/>
      <w:sz w:val="20"/>
      <w:szCs w:val="20"/>
    </w:rPr>
  </w:style>
  <w:style w:type="character" w:customStyle="1" w:styleId="aff1">
    <w:name w:val="Текст Знак"/>
    <w:rsid w:val="006F59CB"/>
    <w:rPr>
      <w:rFonts w:ascii="Courier New" w:hAnsi="Courier New"/>
      <w:snapToGrid w:val="0"/>
    </w:rPr>
  </w:style>
  <w:style w:type="paragraph" w:styleId="aff2">
    <w:name w:val="Block Text"/>
    <w:basedOn w:val="a3"/>
    <w:rsid w:val="006F59CB"/>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6F59CB"/>
    <w:rPr>
      <w:sz w:val="24"/>
      <w:szCs w:val="24"/>
    </w:rPr>
  </w:style>
  <w:style w:type="character" w:customStyle="1" w:styleId="38">
    <w:name w:val="Заголовок 3 Знак"/>
    <w:semiHidden/>
    <w:rsid w:val="006F59CB"/>
    <w:rPr>
      <w:rFonts w:ascii="Cambria" w:eastAsia="Times New Roman" w:hAnsi="Cambria" w:cs="Times New Roman"/>
      <w:b/>
      <w:bCs/>
      <w:sz w:val="26"/>
      <w:szCs w:val="26"/>
    </w:rPr>
  </w:style>
  <w:style w:type="paragraph" w:styleId="aff3">
    <w:name w:val="Document Map"/>
    <w:basedOn w:val="a3"/>
    <w:semiHidden/>
    <w:rsid w:val="006F59CB"/>
    <w:pPr>
      <w:shd w:val="clear" w:color="auto" w:fill="000080"/>
    </w:pPr>
    <w:rPr>
      <w:rFonts w:ascii="Tahoma" w:hAnsi="Tahoma" w:cs="Tahoma"/>
      <w:szCs w:val="20"/>
    </w:rPr>
  </w:style>
  <w:style w:type="character" w:customStyle="1" w:styleId="aff4">
    <w:name w:val="Схема документа Знак"/>
    <w:rsid w:val="006F59CB"/>
    <w:rPr>
      <w:rFonts w:ascii="Tahoma" w:hAnsi="Tahoma" w:cs="Tahoma"/>
      <w:sz w:val="24"/>
      <w:shd w:val="clear" w:color="auto" w:fill="000080"/>
    </w:rPr>
  </w:style>
  <w:style w:type="paragraph" w:styleId="14">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F59CB"/>
    <w:pPr>
      <w:ind w:left="720"/>
    </w:pPr>
    <w:rPr>
      <w:szCs w:val="20"/>
    </w:rPr>
  </w:style>
  <w:style w:type="paragraph" w:styleId="51">
    <w:name w:val="toc 5"/>
    <w:basedOn w:val="a3"/>
    <w:next w:val="a3"/>
    <w:autoRedefine/>
    <w:semiHidden/>
    <w:rsid w:val="006F59CB"/>
    <w:pPr>
      <w:ind w:left="960"/>
    </w:pPr>
    <w:rPr>
      <w:szCs w:val="20"/>
    </w:rPr>
  </w:style>
  <w:style w:type="paragraph" w:styleId="60">
    <w:name w:val="toc 6"/>
    <w:basedOn w:val="a3"/>
    <w:next w:val="a3"/>
    <w:autoRedefine/>
    <w:semiHidden/>
    <w:rsid w:val="006F59CB"/>
    <w:pPr>
      <w:ind w:left="1200"/>
    </w:pPr>
    <w:rPr>
      <w:szCs w:val="20"/>
    </w:rPr>
  </w:style>
  <w:style w:type="paragraph" w:styleId="71">
    <w:name w:val="toc 7"/>
    <w:basedOn w:val="a3"/>
    <w:next w:val="a3"/>
    <w:autoRedefine/>
    <w:semiHidden/>
    <w:rsid w:val="006F59CB"/>
    <w:pPr>
      <w:ind w:left="1440"/>
    </w:pPr>
    <w:rPr>
      <w:szCs w:val="20"/>
    </w:rPr>
  </w:style>
  <w:style w:type="paragraph" w:styleId="81">
    <w:name w:val="toc 8"/>
    <w:basedOn w:val="a3"/>
    <w:next w:val="a3"/>
    <w:autoRedefine/>
    <w:semiHidden/>
    <w:rsid w:val="006F59CB"/>
    <w:pPr>
      <w:ind w:left="1680"/>
    </w:pPr>
    <w:rPr>
      <w:szCs w:val="20"/>
    </w:rPr>
  </w:style>
  <w:style w:type="paragraph" w:styleId="91">
    <w:name w:val="toc 9"/>
    <w:basedOn w:val="a3"/>
    <w:next w:val="a3"/>
    <w:autoRedefine/>
    <w:semiHidden/>
    <w:rsid w:val="006F59CB"/>
    <w:pPr>
      <w:ind w:left="1920"/>
    </w:pPr>
    <w:rPr>
      <w:szCs w:val="20"/>
    </w:rPr>
  </w:style>
  <w:style w:type="paragraph" w:customStyle="1" w:styleId="aff5">
    <w:name w:val="Подраздел"/>
    <w:basedOn w:val="a3"/>
    <w:rsid w:val="006F59CB"/>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6F59CB"/>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6F59CB"/>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0">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2">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6">
    <w:name w:val="Основной текст 2 Знак"/>
    <w:link w:val="25"/>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37"/>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37"/>
      </w:numPr>
      <w:jc w:val="both"/>
    </w:pPr>
  </w:style>
  <w:style w:type="paragraph" w:customStyle="1" w:styleId="-1">
    <w:name w:val="Контракт-подпункт"/>
    <w:basedOn w:val="a3"/>
    <w:rsid w:val="00BF0BBE"/>
    <w:pPr>
      <w:numPr>
        <w:ilvl w:val="2"/>
        <w:numId w:val="37"/>
      </w:numPr>
      <w:jc w:val="both"/>
    </w:pPr>
  </w:style>
  <w:style w:type="paragraph" w:customStyle="1" w:styleId="-2">
    <w:name w:val="Контракт-подподпункт"/>
    <w:basedOn w:val="a3"/>
    <w:rsid w:val="00BF0BBE"/>
    <w:pPr>
      <w:numPr>
        <w:ilvl w:val="3"/>
        <w:numId w:val="37"/>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9">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4B3C1A"/>
    <w:pPr>
      <w:framePr w:hSpace="180" w:wrap="around" w:vAnchor="text" w:hAnchor="margin" w:xAlign="center" w:y="109"/>
      <w:jc w:val="center"/>
    </w:pPr>
    <w:rPr>
      <w:b/>
      <w:sz w:val="32"/>
      <w:szCs w:val="32"/>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 w:type="paragraph" w:styleId="2">
    <w:name w:val="List Number 2"/>
    <w:basedOn w:val="a3"/>
    <w:uiPriority w:val="99"/>
    <w:semiHidden/>
    <w:unhideWhenUsed/>
    <w:rsid w:val="00E86225"/>
    <w:pPr>
      <w:numPr>
        <w:numId w:val="47"/>
      </w:numPr>
      <w:contextualSpacing/>
    </w:p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08670188">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141727413">
      <w:bodyDiv w:val="1"/>
      <w:marLeft w:val="0"/>
      <w:marRight w:val="0"/>
      <w:marTop w:val="0"/>
      <w:marBottom w:val="0"/>
      <w:divBdr>
        <w:top w:val="none" w:sz="0" w:space="0" w:color="auto"/>
        <w:left w:val="none" w:sz="0" w:space="0" w:color="auto"/>
        <w:bottom w:val="none" w:sz="0" w:space="0" w:color="auto"/>
        <w:right w:val="none" w:sz="0" w:space="0" w:color="auto"/>
      </w:divBdr>
    </w:div>
    <w:div w:id="1298299030">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zakupki.rosatom.ru" TargetMode="External"/><Relationship Id="rId18" Type="http://schemas.openxmlformats.org/officeDocument/2006/relationships/header" Target="header1.xm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www.fitchratings.com" TargetMode="External"/><Relationship Id="rId25"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hyperlink" Target="http://www.moodys.com" TargetMode="External"/><Relationship Id="rId20" Type="http://schemas.openxmlformats.org/officeDocument/2006/relationships/hyperlink" Target="http://www.zakupki.gov.ru/" TargetMode="External"/><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User\Downloads\&#1055;&#1056;&#1054;&#1045;&#1050;&#1058;" TargetMode="External"/><Relationship Id="rId24" Type="http://schemas.openxmlformats.org/officeDocument/2006/relationships/hyperlink" Target="file:///G:\&#1085;&#1072;%20&#1089;&#1090;&#1072;&#1076;&#1080;&#1080;%20&#1087;&#1086;&#1076;&#1075;&#1086;&#1090;&#1086;&#1074;&#1082;&#1080;\DOCUME~1\usovayag\LOCALS~1\Temp\&#1044;&#1086;&#1082;&#1091;&#1084;&#1077;&#1085;&#1090;&#1072;&#1094;&#1080;&#1103;%20&#1086;%20&#1087;&#1088;&#1086;&#1074;&#1077;&#1076;&#1077;&#1085;&#1080;&#1080;%20&#1079;&#1072;&#1087;&#1088;&#1086;&#1089;&#1072;%20&#1094;&#1077;&#1085;%2098-%20&#1086;&#1090;%2029.04.2013-1.doc" TargetMode="External"/><Relationship Id="rId5" Type="http://schemas.openxmlformats.org/officeDocument/2006/relationships/webSettings" Target="webSettings.xml"/><Relationship Id="rId15" Type="http://schemas.openxmlformats.org/officeDocument/2006/relationships/hyperlink" Target="http://www.standardandpoors.com" TargetMode="External"/><Relationship Id="rId23" Type="http://schemas.openxmlformats.org/officeDocument/2006/relationships/hyperlink" Target="file:///G:\&#1085;&#1072;%20&#1089;&#1090;&#1072;&#1076;&#1080;&#1080;%20&#1087;&#1086;&#1076;&#1075;&#1086;&#1090;&#1086;&#1074;&#1082;&#1080;\Documents%20and%20Settings\usovayag\Local%20Settings\Temp\&#1044;&#1086;&#1082;&#1091;&#1084;&#1077;&#1085;&#1090;&#1072;&#1094;&#1080;&#1103;%20&#1086;%20&#1087;&#1088;&#1086;&#1074;&#1077;&#1076;&#1077;&#1085;&#1080;&#1080;%20&#1079;&#1072;&#1087;&#1088;&#1086;&#1089;&#1072;%20&#1094;&#1077;&#1085;%2098-%20&#1086;&#1090;%2029.04.2013-1.doc"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B98165-4CCC-4A2A-BB25-6FAEDB9332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43</Pages>
  <Words>10963</Words>
  <Characters>79178</Characters>
  <Application>Microsoft Office Word</Application>
  <DocSecurity>0</DocSecurity>
  <Lines>659</Lines>
  <Paragraphs>179</Paragraphs>
  <ScaleCrop>false</ScaleCrop>
  <HeadingPairs>
    <vt:vector size="2" baseType="variant">
      <vt:variant>
        <vt:lpstr>Название</vt:lpstr>
      </vt:variant>
      <vt:variant>
        <vt:i4>1</vt:i4>
      </vt:variant>
    </vt:vector>
  </HeadingPairs>
  <TitlesOfParts>
    <vt:vector size="1" baseType="lpstr">
      <vt:lpstr>Документация запроса цен</vt:lpstr>
    </vt:vector>
  </TitlesOfParts>
  <Company>ОАО СХК</Company>
  <LinksUpToDate>false</LinksUpToDate>
  <CharactersWithSpaces>89962</CharactersWithSpaces>
  <SharedDoc>false</SharedDoc>
  <HLinks>
    <vt:vector size="234" baseType="variant">
      <vt:variant>
        <vt:i4>1572875</vt:i4>
      </vt:variant>
      <vt:variant>
        <vt:i4>303</vt:i4>
      </vt:variant>
      <vt:variant>
        <vt:i4>0</vt:i4>
      </vt:variant>
      <vt:variant>
        <vt:i4>5</vt:i4>
      </vt:variant>
      <vt:variant>
        <vt:lpwstr>http://www.a-k-d.ru/</vt:lpwstr>
      </vt:variant>
      <vt:variant>
        <vt:lpwstr/>
      </vt:variant>
      <vt:variant>
        <vt:i4>1572896</vt:i4>
      </vt:variant>
      <vt:variant>
        <vt:i4>300</vt:i4>
      </vt:variant>
      <vt:variant>
        <vt:i4>0</vt:i4>
      </vt:variant>
      <vt:variant>
        <vt:i4>5</vt:i4>
      </vt:variant>
      <vt:variant>
        <vt:lpwstr>mailto:0707@rosatom.ru</vt:lpwstr>
      </vt:variant>
      <vt:variant>
        <vt:lpwstr/>
      </vt:variant>
      <vt:variant>
        <vt:i4>6684770</vt:i4>
      </vt:variant>
      <vt:variant>
        <vt:i4>297</vt:i4>
      </vt:variant>
      <vt:variant>
        <vt:i4>0</vt:i4>
      </vt:variant>
      <vt:variant>
        <vt:i4>5</vt:i4>
      </vt:variant>
      <vt:variant>
        <vt:lpwstr>http://zakupki.rosatom.ru/</vt:lpwstr>
      </vt:variant>
      <vt:variant>
        <vt:lpwstr/>
      </vt:variant>
      <vt:variant>
        <vt:i4>1638455</vt:i4>
      </vt:variant>
      <vt:variant>
        <vt:i4>294</vt:i4>
      </vt:variant>
      <vt:variant>
        <vt:i4>0</vt:i4>
      </vt:variant>
      <vt:variant>
        <vt:i4>5</vt:i4>
      </vt:variant>
      <vt:variant>
        <vt:lpwstr>mailto:arbitration@rosatom.ru</vt:lpwstr>
      </vt:variant>
      <vt:variant>
        <vt:lpwstr/>
      </vt:variant>
      <vt:variant>
        <vt:i4>3735568</vt:i4>
      </vt:variant>
      <vt:variant>
        <vt:i4>291</vt:i4>
      </vt:variant>
      <vt:variant>
        <vt:i4>0</vt:i4>
      </vt:variant>
      <vt:variant>
        <vt:i4>5</vt:i4>
      </vt:variant>
      <vt:variant>
        <vt:lpwstr>mailto:arbitration@tvel.ru</vt:lpwstr>
      </vt:variant>
      <vt:variant>
        <vt:lpwstr/>
      </vt:variant>
      <vt:variant>
        <vt:i4>1572875</vt:i4>
      </vt:variant>
      <vt:variant>
        <vt:i4>288</vt:i4>
      </vt:variant>
      <vt:variant>
        <vt:i4>0</vt:i4>
      </vt:variant>
      <vt:variant>
        <vt:i4>5</vt:i4>
      </vt:variant>
      <vt:variant>
        <vt:lpwstr>http://www.a-k-d.ru/</vt:lpwstr>
      </vt:variant>
      <vt:variant>
        <vt:lpwstr/>
      </vt:variant>
      <vt:variant>
        <vt:i4>70975529</vt:i4>
      </vt:variant>
      <vt:variant>
        <vt:i4>279</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267</vt:i4>
      </vt:variant>
      <vt:variant>
        <vt:i4>0</vt:i4>
      </vt:variant>
      <vt:variant>
        <vt:i4>5</vt:i4>
      </vt:variant>
      <vt:variant>
        <vt:lpwstr>http://www.a-k-d.ru/</vt:lpwstr>
      </vt:variant>
      <vt:variant>
        <vt:lpwstr/>
      </vt:variant>
      <vt:variant>
        <vt:i4>6684770</vt:i4>
      </vt:variant>
      <vt:variant>
        <vt:i4>264</vt:i4>
      </vt:variant>
      <vt:variant>
        <vt:i4>0</vt:i4>
      </vt:variant>
      <vt:variant>
        <vt:i4>5</vt:i4>
      </vt:variant>
      <vt:variant>
        <vt:lpwstr>http://zakupki.rosatom.ru/</vt:lpwstr>
      </vt:variant>
      <vt:variant>
        <vt:lpwstr/>
      </vt:variant>
      <vt:variant>
        <vt:i4>7274549</vt:i4>
      </vt:variant>
      <vt:variant>
        <vt:i4>261</vt:i4>
      </vt:variant>
      <vt:variant>
        <vt:i4>0</vt:i4>
      </vt:variant>
      <vt:variant>
        <vt:i4>5</vt:i4>
      </vt:variant>
      <vt:variant>
        <vt:lpwstr>http://www.zakupki.gov.ru/</vt:lpwstr>
      </vt:variant>
      <vt:variant>
        <vt:lpwstr/>
      </vt:variant>
      <vt:variant>
        <vt:i4>7077911</vt:i4>
      </vt:variant>
      <vt:variant>
        <vt:i4>258</vt:i4>
      </vt:variant>
      <vt:variant>
        <vt:i4>0</vt:i4>
      </vt:variant>
      <vt:variant>
        <vt:i4>5</vt:i4>
      </vt:variant>
      <vt:variant>
        <vt:lpwstr>mailto:mitukevich@seversk.tomsknet.ru</vt:lpwstr>
      </vt:variant>
      <vt:variant>
        <vt:lpwstr/>
      </vt:variant>
      <vt:variant>
        <vt:i4>5242959</vt:i4>
      </vt:variant>
      <vt:variant>
        <vt:i4>240</vt:i4>
      </vt:variant>
      <vt:variant>
        <vt:i4>0</vt:i4>
      </vt:variant>
      <vt:variant>
        <vt:i4>5</vt:i4>
      </vt:variant>
      <vt:variant>
        <vt:lpwstr>http://www.fitchratings.com/</vt:lpwstr>
      </vt:variant>
      <vt:variant>
        <vt:lpwstr/>
      </vt:variant>
      <vt:variant>
        <vt:i4>4063270</vt:i4>
      </vt:variant>
      <vt:variant>
        <vt:i4>237</vt:i4>
      </vt:variant>
      <vt:variant>
        <vt:i4>0</vt:i4>
      </vt:variant>
      <vt:variant>
        <vt:i4>5</vt:i4>
      </vt:variant>
      <vt:variant>
        <vt:lpwstr>http://www.moodys.com/</vt:lpwstr>
      </vt:variant>
      <vt:variant>
        <vt:lpwstr/>
      </vt:variant>
      <vt:variant>
        <vt:i4>5832771</vt:i4>
      </vt:variant>
      <vt:variant>
        <vt:i4>234</vt:i4>
      </vt:variant>
      <vt:variant>
        <vt:i4>0</vt:i4>
      </vt:variant>
      <vt:variant>
        <vt:i4>5</vt:i4>
      </vt:variant>
      <vt:variant>
        <vt:lpwstr>http://www.standardandpoors.com/</vt:lpwstr>
      </vt:variant>
      <vt:variant>
        <vt:lpwstr/>
      </vt:variant>
      <vt:variant>
        <vt:i4>6684770</vt:i4>
      </vt:variant>
      <vt:variant>
        <vt:i4>231</vt:i4>
      </vt:variant>
      <vt:variant>
        <vt:i4>0</vt:i4>
      </vt:variant>
      <vt:variant>
        <vt:i4>5</vt:i4>
      </vt:variant>
      <vt:variant>
        <vt:lpwstr>http://zakupki.rosatom.ru/</vt:lpwstr>
      </vt:variant>
      <vt:variant>
        <vt:lpwstr/>
      </vt:variant>
      <vt:variant>
        <vt:i4>6684731</vt:i4>
      </vt:variant>
      <vt:variant>
        <vt:i4>84</vt:i4>
      </vt:variant>
      <vt:variant>
        <vt:i4>0</vt:i4>
      </vt:variant>
      <vt:variant>
        <vt:i4>5</vt:i4>
      </vt:variant>
      <vt:variant>
        <vt:lpwstr>http://www.zakupki.rosatom.ru/</vt:lpwstr>
      </vt:variant>
      <vt:variant>
        <vt:lpwstr/>
      </vt:variant>
      <vt:variant>
        <vt:i4>7274549</vt:i4>
      </vt:variant>
      <vt:variant>
        <vt:i4>81</vt:i4>
      </vt:variant>
      <vt:variant>
        <vt:i4>0</vt:i4>
      </vt:variant>
      <vt:variant>
        <vt:i4>5</vt:i4>
      </vt:variant>
      <vt:variant>
        <vt:lpwstr>http://www.zakupki.gov.ru/</vt:lpwstr>
      </vt:variant>
      <vt:variant>
        <vt:lpwstr/>
      </vt:variant>
      <vt:variant>
        <vt:i4>4260938</vt:i4>
      </vt:variant>
      <vt:variant>
        <vt:i4>60</vt:i4>
      </vt:variant>
      <vt:variant>
        <vt:i4>0</vt:i4>
      </vt:variant>
      <vt:variant>
        <vt:i4>5</vt:i4>
      </vt:variant>
      <vt:variant>
        <vt:lpwstr/>
      </vt:variant>
      <vt:variant>
        <vt:lpwstr>ЧАСТЬ3</vt:lpwstr>
      </vt:variant>
      <vt:variant>
        <vt:i4>14943254</vt:i4>
      </vt:variant>
      <vt:variant>
        <vt:i4>57</vt:i4>
      </vt:variant>
      <vt:variant>
        <vt:i4>0</vt:i4>
      </vt:variant>
      <vt:variant>
        <vt:i4>5</vt:i4>
      </vt:variant>
      <vt:variant>
        <vt:lpwstr/>
      </vt:variant>
      <vt:variant>
        <vt:lpwstr>_ЧАСТЬ_2_«ПРОЕКТ</vt:lpwstr>
      </vt:variant>
      <vt:variant>
        <vt:i4>71763008</vt:i4>
      </vt:variant>
      <vt:variant>
        <vt:i4>54</vt:i4>
      </vt:variant>
      <vt:variant>
        <vt:i4>0</vt:i4>
      </vt:variant>
      <vt:variant>
        <vt:i4>5</vt:i4>
      </vt:variant>
      <vt:variant>
        <vt:lpwstr/>
      </vt:variant>
      <vt:variant>
        <vt:lpwstr>_ДОГОВОР_ПОРУЧИТЕЛЬСТВА</vt:lpwstr>
      </vt:variant>
      <vt:variant>
        <vt:i4>68224100</vt:i4>
      </vt:variant>
      <vt:variant>
        <vt:i4>51</vt:i4>
      </vt:variant>
      <vt:variant>
        <vt:i4>0</vt:i4>
      </vt:variant>
      <vt:variant>
        <vt:i4>5</vt:i4>
      </vt:variant>
      <vt:variant>
        <vt:lpwstr/>
      </vt:variant>
      <vt:variant>
        <vt:lpwstr>_БАНКОВСКАЯ_ГАРАНТИЯ</vt:lpwstr>
      </vt:variant>
      <vt:variant>
        <vt:i4>8258577</vt:i4>
      </vt:variant>
      <vt:variant>
        <vt:i4>48</vt:i4>
      </vt:variant>
      <vt:variant>
        <vt:i4>0</vt:i4>
      </vt:variant>
      <vt:variant>
        <vt:i4>5</vt:i4>
      </vt:variant>
      <vt:variant>
        <vt:lpwstr/>
      </vt:variant>
      <vt:variant>
        <vt:lpwstr>_Свидетельство_производителя_оборудо</vt:lpwstr>
      </vt:variant>
      <vt:variant>
        <vt:i4>75235451</vt:i4>
      </vt:variant>
      <vt:variant>
        <vt:i4>45</vt:i4>
      </vt:variant>
      <vt:variant>
        <vt:i4>0</vt:i4>
      </vt:variant>
      <vt:variant>
        <vt:i4>5</vt:i4>
      </vt:variant>
      <vt:variant>
        <vt:lpwstr/>
      </vt:variant>
      <vt:variant>
        <vt:lpwstr>ТАБЛИЦА1</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запроса цен</dc:title>
  <dc:creator>Митюкевич Я.А.</dc:creator>
  <cp:lastModifiedBy>Усова </cp:lastModifiedBy>
  <cp:revision>6</cp:revision>
  <cp:lastPrinted>2013-06-11T07:42:00Z</cp:lastPrinted>
  <dcterms:created xsi:type="dcterms:W3CDTF">2013-06-24T01:05:00Z</dcterms:created>
  <dcterms:modified xsi:type="dcterms:W3CDTF">2013-06-28T05:42:00Z</dcterms:modified>
</cp:coreProperties>
</file>