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B8A" w:rsidRDefault="002D7B8A" w:rsidP="002D7B8A">
      <w:pPr>
        <w:pStyle w:val="1"/>
        <w:jc w:val="center"/>
        <w:rPr>
          <w:rFonts w:eastAsia="Times New Roman"/>
        </w:rPr>
      </w:pPr>
      <w:proofErr w:type="gramStart"/>
      <w:r>
        <w:rPr>
          <w:rFonts w:eastAsia="Times New Roman"/>
        </w:rPr>
        <w:t>ПРОТОКОЛ №Z019685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Поставка электронно-вычислительной и оргтехники»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2D7B8A" w:rsidTr="00BE0C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D7B8A" w:rsidRDefault="002D7B8A" w:rsidP="00BE0C2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29.12.2012 г.</w:t>
            </w:r>
          </w:p>
        </w:tc>
      </w:tr>
    </w:tbl>
    <w:p w:rsidR="002D7B8A" w:rsidRDefault="002D7B8A" w:rsidP="002D7B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Z019685.</w:t>
      </w:r>
      <w:r>
        <w:rPr>
          <w:rFonts w:eastAsia="Times New Roman"/>
        </w:rPr>
        <w:br/>
        <w:t>Номер протокола: Z019685.</w:t>
      </w:r>
      <w:r>
        <w:rPr>
          <w:rFonts w:eastAsia="Times New Roman"/>
        </w:rPr>
        <w:br/>
        <w:t>Дата протокола: 29.12.2012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2D7B8A" w:rsidRDefault="002D7B8A" w:rsidP="002D7B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2D7B8A" w:rsidRDefault="002D7B8A" w:rsidP="002D7B8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proofErr w:type="gramStart"/>
      <w:r>
        <w:rPr>
          <w:rFonts w:eastAsia="Times New Roman"/>
        </w:rPr>
        <w:t>Открытый запрос цен на право заключения договора на Поставка электронно-вычислительной и оргтехники.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19.12.2012 </w:t>
      </w:r>
    </w:p>
    <w:p w:rsidR="002D7B8A" w:rsidRDefault="002D7B8A" w:rsidP="002D7B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2D7B8A" w:rsidRDefault="002D7B8A" w:rsidP="002D7B8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Лошков</w:t>
      </w:r>
      <w:proofErr w:type="spellEnd"/>
      <w:r>
        <w:rPr>
          <w:rFonts w:eastAsia="Times New Roman"/>
        </w:rPr>
        <w:t xml:space="preserve"> Анатолий Леонидович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2D7B8A" w:rsidRDefault="002D7B8A" w:rsidP="002D7B8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2D7B8A" w:rsidRDefault="002D7B8A" w:rsidP="002D7B8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7. Кворум состоялся.</w:t>
      </w:r>
    </w:p>
    <w:p w:rsidR="002D7B8A" w:rsidRDefault="002D7B8A" w:rsidP="002D7B8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496 705.00 российский рубль (четыреста девяносто шесть тысяч семьсот пять рублей 00 копеек) с учетом НДС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Склад ФГУП «НИТИ им. А.П. Александрова», Ленинградская обл.,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трех недель с момента подписания договора поставки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 и подписания Акта приема-передачи </w:t>
      </w:r>
      <w:proofErr w:type="gramEnd"/>
    </w:p>
    <w:p w:rsidR="002D7B8A" w:rsidRDefault="002D7B8A" w:rsidP="002D7B8A">
      <w:pPr>
        <w:spacing w:beforeAutospacing="1" w:after="240"/>
        <w:ind w:left="720"/>
        <w:rPr>
          <w:rFonts w:eastAsia="Times New Roman"/>
        </w:rPr>
      </w:pPr>
    </w:p>
    <w:p w:rsidR="002D7B8A" w:rsidRDefault="002D7B8A" w:rsidP="002D7B8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26.12.2012 г., 11:00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34"/>
        <w:gridCol w:w="2014"/>
        <w:gridCol w:w="1654"/>
        <w:gridCol w:w="2393"/>
      </w:tblGrid>
      <w:tr w:rsidR="002D7B8A" w:rsidTr="00BE0C2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«КС»</w:t>
            </w:r>
            <w:r>
              <w:rPr>
                <w:rFonts w:eastAsia="Times New Roman"/>
              </w:rPr>
              <w:br/>
              <w:t>ИНН 7810194406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196105, -, Санкт-Петербург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пр. Юрия Гагарина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декабря 2012 г. 18:21:54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495 396.00 российский рубль (четыреста девяносто пять тысяч триста девяносто шесть рублей 00 копеек) с учетом НДС</w:t>
            </w:r>
          </w:p>
        </w:tc>
      </w:tr>
    </w:tbl>
    <w:p w:rsidR="002D7B8A" w:rsidRDefault="002D7B8A" w:rsidP="002D7B8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D7B8A" w:rsidRPr="00940CCC" w:rsidRDefault="002D7B8A" w:rsidP="002D7B8A">
      <w:pPr>
        <w:pStyle w:val="a4"/>
        <w:numPr>
          <w:ilvl w:val="1"/>
          <w:numId w:val="2"/>
        </w:numPr>
        <w:spacing w:before="100" w:beforeAutospacing="1" w:after="100" w:afterAutospacing="1"/>
        <w:ind w:left="1134" w:hanging="141"/>
        <w:rPr>
          <w:rFonts w:eastAsia="Times New Roman"/>
        </w:rPr>
      </w:pPr>
      <w:r w:rsidRPr="00940CCC">
        <w:rPr>
          <w:rFonts w:eastAsia="Times New Roman"/>
        </w:rPr>
        <w:t xml:space="preserve">Отклонить единственную поданную заявку на участие в запросе цен от ООО «Корпоративные Системы» по следующим причинам: </w:t>
      </w:r>
      <w:r>
        <w:rPr>
          <w:rFonts w:eastAsia="Times New Roman"/>
        </w:rPr>
        <w:t xml:space="preserve">в </w:t>
      </w:r>
      <w:r w:rsidRPr="00940CCC">
        <w:rPr>
          <w:rFonts w:eastAsia="Times New Roman"/>
        </w:rPr>
        <w:t>соответствии с п.14.9.4д ЕОСЗ ГК "</w:t>
      </w:r>
      <w:proofErr w:type="spellStart"/>
      <w:r w:rsidRPr="00940CCC">
        <w:rPr>
          <w:rFonts w:eastAsia="Times New Roman"/>
        </w:rPr>
        <w:t>Росатом</w:t>
      </w:r>
      <w:proofErr w:type="spellEnd"/>
      <w:r w:rsidRPr="00940CCC">
        <w:rPr>
          <w:rFonts w:eastAsia="Times New Roman"/>
        </w:rPr>
        <w:t xml:space="preserve">" (несоответствие продукции требованиям документации): оборудование, заявленное Участником, не соответствует требованиям Заказчика по п. 1, 2, 3, 4,9.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п. </w:t>
      </w:r>
      <w:proofErr w:type="gramStart"/>
      <w:r>
        <w:rPr>
          <w:rFonts w:eastAsia="Times New Roman"/>
        </w:rPr>
        <w:t>13.5.2</w:t>
      </w:r>
      <w:proofErr w:type="gramEnd"/>
      <w:r>
        <w:rPr>
          <w:rFonts w:eastAsia="Times New Roman"/>
        </w:rPr>
        <w:t>а ЕОСЗ ГК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признать запрос цен несостоявшимся. 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В соответствии с п.13.5.6 ЕОСЗ ГК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провести закупку повторно или заключить договор с единственным поставщиком на условиях закупочной документации по цене, не превышающей начальную (максимальную).</w:t>
      </w:r>
    </w:p>
    <w:p w:rsidR="002D7B8A" w:rsidRDefault="002D7B8A" w:rsidP="002D7B8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2D7B8A" w:rsidRDefault="002D7B8A" w:rsidP="002D7B8A">
      <w:pPr>
        <w:spacing w:beforeAutospacing="1" w:after="240"/>
        <w:ind w:left="720"/>
        <w:rPr>
          <w:rFonts w:eastAsia="Times New Roman"/>
        </w:rPr>
      </w:pPr>
    </w:p>
    <w:p w:rsidR="002D7B8A" w:rsidRDefault="002D7B8A" w:rsidP="002D7B8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2D7B8A" w:rsidTr="00BE0C2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7B8A" w:rsidRDefault="002D7B8A" w:rsidP="00BE0C2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D7B8A" w:rsidTr="00BE0C2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7B8A" w:rsidRDefault="002D7B8A" w:rsidP="00BE0C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9385C" w:rsidRDefault="0039385C"/>
    <w:sectPr w:rsidR="0039385C" w:rsidSect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941FB"/>
    <w:multiLevelType w:val="multilevel"/>
    <w:tmpl w:val="557C0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2D7B8A"/>
    <w:rsid w:val="002D7B8A"/>
    <w:rsid w:val="0039385C"/>
    <w:rsid w:val="007E3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B8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D7B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B8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7B8A"/>
    <w:rPr>
      <w:b/>
      <w:bCs/>
    </w:rPr>
  </w:style>
  <w:style w:type="paragraph" w:styleId="a4">
    <w:name w:val="List Paragraph"/>
    <w:basedOn w:val="a"/>
    <w:uiPriority w:val="34"/>
    <w:qFormat/>
    <w:rsid w:val="002D7B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3696</Characters>
  <Application>Microsoft Office Word</Application>
  <DocSecurity>0</DocSecurity>
  <Lines>30</Lines>
  <Paragraphs>8</Paragraphs>
  <ScaleCrop>false</ScaleCrop>
  <Company>НИТИ</Company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dcterms:created xsi:type="dcterms:W3CDTF">2012-12-29T06:53:00Z</dcterms:created>
  <dcterms:modified xsi:type="dcterms:W3CDTF">2012-12-29T06:54:00Z</dcterms:modified>
</cp:coreProperties>
</file>