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C261DA" w:rsidP="00CE6DAC">
            <w:pPr>
              <w:jc w:val="center"/>
              <w:rPr>
                <w:rFonts w:eastAsia="Calibri"/>
                <w:color w:val="000000"/>
              </w:rPr>
            </w:pPr>
            <w:r>
              <w:rPr>
                <w:b/>
                <w:bCs/>
                <w:color w:val="000000"/>
              </w:rPr>
              <w:t xml:space="preserve">Участие в </w:t>
            </w:r>
            <w:r w:rsidR="00D82522">
              <w:rPr>
                <w:b/>
                <w:bCs/>
                <w:color w:val="000000"/>
              </w:rPr>
              <w:t>т</w:t>
            </w:r>
            <w:r w:rsidR="00D82522" w:rsidRPr="00D82522">
              <w:rPr>
                <w:b/>
                <w:bCs/>
                <w:color w:val="000000"/>
              </w:rPr>
              <w:t>ехническо</w:t>
            </w:r>
            <w:r>
              <w:rPr>
                <w:b/>
                <w:bCs/>
                <w:color w:val="000000"/>
              </w:rPr>
              <w:t>м</w:t>
            </w:r>
            <w:r w:rsidR="00D82522" w:rsidRPr="00D82522">
              <w:rPr>
                <w:b/>
                <w:bCs/>
                <w:color w:val="000000"/>
              </w:rPr>
              <w:t xml:space="preserve"> освидетельствовани</w:t>
            </w:r>
            <w:r>
              <w:rPr>
                <w:b/>
                <w:bCs/>
                <w:color w:val="000000"/>
              </w:rPr>
              <w:t>и</w:t>
            </w:r>
            <w:r w:rsidR="00D82522" w:rsidRPr="00D82522">
              <w:rPr>
                <w:b/>
                <w:bCs/>
                <w:color w:val="000000"/>
              </w:rPr>
              <w:t xml:space="preserve"> электрооборудования ТЭЦ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D82522">
              <w:rPr>
                <w:b/>
                <w:u w:val="single"/>
              </w:rPr>
              <w:t>15</w:t>
            </w:r>
            <w:r w:rsidRPr="00E75F7D">
              <w:rPr>
                <w:b/>
                <w:u w:val="single"/>
              </w:rPr>
              <w:t xml:space="preserve"> от «</w:t>
            </w:r>
            <w:r w:rsidR="00D82522" w:rsidRPr="002B35DE">
              <w:rPr>
                <w:b/>
                <w:u w:val="single"/>
              </w:rPr>
              <w:t>15</w:t>
            </w:r>
            <w:r>
              <w:rPr>
                <w:b/>
                <w:u w:val="single"/>
              </w:rPr>
              <w:t xml:space="preserve">» </w:t>
            </w:r>
            <w:r w:rsidR="00F525A3">
              <w:rPr>
                <w:b/>
                <w:u w:val="single"/>
              </w:rPr>
              <w:t>сентября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D82522">
              <w:rPr>
                <w:b/>
              </w:rPr>
              <w:t>3971</w:t>
            </w:r>
          </w:p>
          <w:p w:rsidR="000253BE" w:rsidRPr="008A7245" w:rsidRDefault="00F525A3" w:rsidP="00D82522">
            <w:pPr>
              <w:suppressAutoHyphens/>
              <w:jc w:val="center"/>
              <w:rPr>
                <w:b/>
                <w:u w:val="single"/>
              </w:rPr>
            </w:pPr>
            <w:r>
              <w:rPr>
                <w:b/>
              </w:rPr>
              <w:t>5890</w:t>
            </w:r>
            <w:r w:rsidR="002511C4" w:rsidRPr="008A59B2">
              <w:rPr>
                <w:b/>
                <w:lang w:val="en-US"/>
              </w:rPr>
              <w:t>/</w:t>
            </w:r>
            <w:r w:rsidR="00D82522">
              <w:rPr>
                <w:b/>
              </w:rPr>
              <w:t>204</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1332C1">
          <w:pPr>
            <w:pStyle w:val="14"/>
            <w:rPr>
              <w:rFonts w:asciiTheme="minorHAnsi" w:eastAsiaTheme="minorEastAsia" w:hAnsiTheme="minorHAnsi" w:cstheme="minorBidi"/>
              <w:sz w:val="22"/>
              <w:szCs w:val="22"/>
            </w:rPr>
          </w:pPr>
          <w:r w:rsidRPr="001332C1">
            <w:fldChar w:fldCharType="begin"/>
          </w:r>
          <w:r w:rsidR="00DC251B">
            <w:instrText xml:space="preserve"> TOC \o "1-3" \h \z \u </w:instrText>
          </w:r>
          <w:r w:rsidRPr="001332C1">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1332C1">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1332C1">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1332C1">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1332C1">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1332C1">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1332C1">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1332C1">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1332C1">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w:t>
            </w:r>
            <w:r w:rsidR="00DC251B" w:rsidRPr="005858EF">
              <w:rPr>
                <w:rStyle w:val="afb"/>
                <w:noProof/>
              </w:rPr>
              <w:t>М</w:t>
            </w:r>
            <w:r w:rsidR="00DC251B" w:rsidRPr="005858EF">
              <w:rPr>
                <w:rStyle w:val="afb"/>
                <w:noProof/>
              </w:rPr>
              <w:t>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1332C1">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1332C1">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1332C1">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1332C1">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1332C1">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1332C1">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C261DA" w:rsidP="008A7245">
            <w:pPr>
              <w:pStyle w:val="22"/>
              <w:ind w:right="153" w:firstLine="0"/>
              <w:rPr>
                <w:rFonts w:eastAsia="Calibri"/>
                <w:color w:val="000000"/>
              </w:rPr>
            </w:pPr>
            <w:r>
              <w:rPr>
                <w:b/>
                <w:bCs/>
                <w:color w:val="000000"/>
              </w:rPr>
              <w:t>Участие в т</w:t>
            </w:r>
            <w:r w:rsidRPr="00D82522">
              <w:rPr>
                <w:b/>
                <w:bCs/>
                <w:color w:val="000000"/>
              </w:rPr>
              <w:t>ехническо</w:t>
            </w:r>
            <w:r>
              <w:rPr>
                <w:b/>
                <w:bCs/>
                <w:color w:val="000000"/>
              </w:rPr>
              <w:t>м</w:t>
            </w:r>
            <w:r w:rsidRPr="00D82522">
              <w:rPr>
                <w:b/>
                <w:bCs/>
                <w:color w:val="000000"/>
              </w:rPr>
              <w:t xml:space="preserve"> освидетельствовани</w:t>
            </w:r>
            <w:r>
              <w:rPr>
                <w:b/>
                <w:bCs/>
                <w:color w:val="000000"/>
              </w:rPr>
              <w:t>и</w:t>
            </w:r>
            <w:r w:rsidRPr="00D82522">
              <w:rPr>
                <w:b/>
                <w:bCs/>
                <w:color w:val="000000"/>
              </w:rPr>
              <w:t xml:space="preserve"> электрооборудования ТЭЦ ОАО «СХК</w:t>
            </w:r>
            <w:r>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A542CF" w:rsidRPr="00DD5EEB" w:rsidRDefault="00A542CF" w:rsidP="00A542CF">
            <w:pPr>
              <w:ind w:right="153"/>
            </w:pPr>
            <w:r w:rsidRPr="00DD5EEB">
              <w:t>Условия договора:</w:t>
            </w:r>
          </w:p>
          <w:p w:rsidR="00A542CF" w:rsidRDefault="00A542CF" w:rsidP="00C87330">
            <w:pPr>
              <w:ind w:right="153"/>
            </w:pPr>
          </w:p>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A542CF" w:rsidRDefault="00A542CF"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A542CF" w:rsidRDefault="00A542CF" w:rsidP="004F5157">
            <w:pPr>
              <w:ind w:right="153"/>
              <w:jc w:val="both"/>
              <w:rPr>
                <w:color w:val="000000"/>
              </w:rPr>
            </w:pPr>
          </w:p>
          <w:p w:rsidR="00A542CF" w:rsidRDefault="00A542CF" w:rsidP="004F5157">
            <w:pPr>
              <w:ind w:right="153"/>
              <w:jc w:val="both"/>
              <w:rPr>
                <w:color w:val="000000"/>
              </w:rPr>
            </w:pPr>
          </w:p>
          <w:p w:rsidR="008A7245" w:rsidRDefault="00C261DA" w:rsidP="004F5157">
            <w:pPr>
              <w:ind w:right="153"/>
              <w:jc w:val="both"/>
            </w:pPr>
            <w:r>
              <w:rPr>
                <w:color w:val="000000"/>
              </w:rPr>
              <w:t>С момента подписания договора – до 21.12.2014 г.</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C261DA" w:rsidRPr="00893C3A">
              <w:rPr>
                <w:bCs w:val="0"/>
              </w:rPr>
              <w:t>ТЭЦ (Теплоэлектроцентраль)</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C261DA" w:rsidP="008A7245">
            <w:pPr>
              <w:pStyle w:val="Times12"/>
              <w:overflowPunct/>
              <w:autoSpaceDE/>
              <w:adjustRightInd/>
              <w:ind w:firstLine="0"/>
              <w:rPr>
                <w:b/>
                <w:i/>
                <w:szCs w:val="24"/>
              </w:rPr>
            </w:pPr>
            <w:r w:rsidRPr="00893C3A">
              <w:t xml:space="preserve">Оплата производится Заказчиком по факту </w:t>
            </w:r>
            <w:r w:rsidRPr="002746BE">
              <w:rPr>
                <w:color w:val="000000"/>
              </w:rPr>
              <w:t xml:space="preserve">выполненных работ в полном объеме путем перечисления </w:t>
            </w:r>
            <w:r w:rsidRPr="002746BE">
              <w:rPr>
                <w:color w:val="000000"/>
              </w:rPr>
              <w:lastRenderedPageBreak/>
              <w:t>указанной в акте сдачи-приемки выполненных работ денежной суммы платежным поручением на расчетный счет Исполнителя</w:t>
            </w:r>
            <w:r w:rsidRPr="00893C3A">
              <w:t xml:space="preserve">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C261DA" w:rsidP="008A7245">
            <w:pPr>
              <w:ind w:right="153"/>
              <w:contextualSpacing/>
              <w:jc w:val="both"/>
            </w:pPr>
            <w:r w:rsidRPr="00C261DA">
              <w:t>Леонов Константин Михайлович</w:t>
            </w:r>
            <w:r>
              <w:t xml:space="preserve"> +7-3823-</w:t>
            </w:r>
            <w:r w:rsidRPr="00893C3A">
              <w:t>55</w:t>
            </w:r>
            <w:r>
              <w:t>5-462</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 xml:space="preserve">атом» </w:t>
            </w:r>
            <w:r>
              <w:rPr>
                <w:spacing w:val="-6"/>
              </w:rPr>
              <w:lastRenderedPageBreak/>
              <w:t>(</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261DA" w:rsidP="008A7245">
            <w:pPr>
              <w:contextualSpacing/>
              <w:jc w:val="both"/>
            </w:pPr>
            <w:r w:rsidRPr="00C261DA">
              <w:rPr>
                <w:b/>
                <w:bCs/>
                <w:color w:val="000000"/>
                <w:sz w:val="22"/>
                <w:szCs w:val="22"/>
              </w:rPr>
              <w:t>1 085 600,00 рублей (Один миллион восемьдесят пять тысяч шестьсот</w:t>
            </w:r>
            <w:r w:rsidR="008A7245">
              <w:t>)</w:t>
            </w:r>
            <w:r w:rsidR="008A7245" w:rsidRPr="00CB3289">
              <w:t xml:space="preserve">, </w:t>
            </w:r>
            <w:r w:rsidR="00CC2E4B" w:rsidRPr="00CB3289">
              <w:t xml:space="preserve">рублей </w:t>
            </w:r>
            <w:r>
              <w:t>00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5F25CA" w:rsidP="008A7245">
            <w:pPr>
              <w:contextualSpacing/>
              <w:jc w:val="both"/>
            </w:pPr>
            <w:r>
              <w:rPr>
                <w:b/>
              </w:rPr>
              <w:t>920</w:t>
            </w:r>
            <w:r w:rsidR="008A7245">
              <w:rPr>
                <w:b/>
              </w:rPr>
              <w:t> </w:t>
            </w:r>
            <w:r>
              <w:rPr>
                <w:b/>
              </w:rPr>
              <w:t>000</w:t>
            </w:r>
            <w:r w:rsidR="008A7245">
              <w:rPr>
                <w:b/>
              </w:rPr>
              <w:t>,</w:t>
            </w:r>
            <w:r>
              <w:rPr>
                <w:b/>
              </w:rPr>
              <w:t>00</w:t>
            </w:r>
            <w:r w:rsidR="008A7245" w:rsidRPr="00B744B6">
              <w:rPr>
                <w:b/>
              </w:rPr>
              <w:t xml:space="preserve"> рубл</w:t>
            </w:r>
            <w:r w:rsidR="008A7245">
              <w:rPr>
                <w:b/>
              </w:rPr>
              <w:t xml:space="preserve">я </w:t>
            </w:r>
            <w:r w:rsidR="008A7245">
              <w:t>(</w:t>
            </w:r>
            <w:r>
              <w:t>Девятьсот двадцать</w:t>
            </w:r>
            <w:r w:rsidR="008A7245">
              <w:t xml:space="preserve"> тысяч</w:t>
            </w:r>
            <w:r w:rsidR="00CC2E4B">
              <w:t xml:space="preserve">) рубля </w:t>
            </w:r>
            <w:r>
              <w:t>00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5F25CA" w:rsidRPr="005F25CA">
              <w:rPr>
                <w:bCs/>
                <w:szCs w:val="24"/>
              </w:rPr>
              <w:t>В 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936E5" w:rsidRDefault="00F936E5" w:rsidP="00F936E5">
            <w:pPr>
              <w:numPr>
                <w:ilvl w:val="0"/>
                <w:numId w:val="39"/>
              </w:numPr>
              <w:tabs>
                <w:tab w:val="left" w:pos="0"/>
              </w:tabs>
              <w:ind w:left="102" w:right="153" w:firstLine="567"/>
              <w:jc w:val="both"/>
            </w:pPr>
            <w: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936E5" w:rsidRDefault="00F936E5" w:rsidP="00F936E5">
            <w:pPr>
              <w:tabs>
                <w:tab w:val="left" w:pos="851"/>
              </w:tabs>
              <w:ind w:right="153"/>
              <w:jc w:val="both"/>
            </w:pPr>
            <w:r>
              <w:t xml:space="preserve">– не менее 2-х специалистов, </w:t>
            </w:r>
            <w:r w:rsidRPr="002746BE">
              <w:rPr>
                <w:bCs/>
                <w:color w:val="000000"/>
              </w:rPr>
              <w:t xml:space="preserve"> аттестован</w:t>
            </w:r>
            <w:r>
              <w:rPr>
                <w:bCs/>
                <w:color w:val="000000"/>
              </w:rPr>
              <w:t>ных</w:t>
            </w:r>
            <w:r w:rsidRPr="002746BE">
              <w:rPr>
                <w:bCs/>
                <w:color w:val="000000"/>
              </w:rPr>
              <w:t xml:space="preserve"> в области </w:t>
            </w:r>
            <w:r w:rsidRPr="002746BE">
              <w:rPr>
                <w:color w:val="000000"/>
              </w:rPr>
              <w:t>промышленной безопасности (раздел А, Г1, Г2, Г3), выданные Федеральной службой по экологическому, технологическому и атомному надзору РФ с предоставлением копий удостоверений по аттестации.</w:t>
            </w:r>
          </w:p>
          <w:p w:rsidR="008A7245" w:rsidRDefault="008A7245" w:rsidP="00F936E5">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2B35DE" w:rsidRPr="00220D9C" w:rsidRDefault="002B35DE" w:rsidP="002B35DE">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2B35DE" w:rsidRPr="00AF6819" w:rsidRDefault="002B35DE" w:rsidP="002B35DE">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2B35DE" w:rsidRDefault="002B35DE" w:rsidP="002B35DE">
            <w:pPr>
              <w:numPr>
                <w:ilvl w:val="0"/>
                <w:numId w:val="42"/>
              </w:numPr>
              <w:tabs>
                <w:tab w:val="left" w:pos="778"/>
              </w:tabs>
              <w:ind w:left="0" w:right="153" w:firstLine="660"/>
              <w:jc w:val="both"/>
            </w:pPr>
            <w: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2B35DE" w:rsidRDefault="002B35DE" w:rsidP="002B35DE">
            <w:pPr>
              <w:tabs>
                <w:tab w:val="left" w:pos="778"/>
              </w:tabs>
              <w:ind w:right="153"/>
              <w:jc w:val="both"/>
            </w:pPr>
            <w:r>
              <w:t xml:space="preserve">– не менее 2-х специалистов, </w:t>
            </w:r>
            <w:r w:rsidRPr="002746BE">
              <w:rPr>
                <w:bCs/>
                <w:color w:val="000000"/>
              </w:rPr>
              <w:t xml:space="preserve"> аттестован</w:t>
            </w:r>
            <w:r>
              <w:rPr>
                <w:bCs/>
                <w:color w:val="000000"/>
              </w:rPr>
              <w:t>ных</w:t>
            </w:r>
            <w:r w:rsidRPr="002746BE">
              <w:rPr>
                <w:bCs/>
                <w:color w:val="000000"/>
              </w:rPr>
              <w:t xml:space="preserve"> в области </w:t>
            </w:r>
            <w:r w:rsidRPr="002746BE">
              <w:rPr>
                <w:color w:val="000000"/>
              </w:rPr>
              <w:t>промышленной безопасности (раздел А, Г1, Г2, Г3), выданные Федеральной службой по экологическому, технологическому и атомному надзору РФ с предоставлением копий удостоверений по аттестации</w:t>
            </w:r>
            <w:r>
              <w:rPr>
                <w:color w:val="000000"/>
              </w:rPr>
              <w:t>;</w:t>
            </w:r>
          </w:p>
          <w:p w:rsidR="002B35DE" w:rsidRPr="00AF6819" w:rsidRDefault="002B35DE" w:rsidP="002B35DE">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2B35DE" w:rsidRDefault="002B35DE" w:rsidP="002B35DE">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B35DE" w:rsidRDefault="002B35DE" w:rsidP="002B35DE">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B35DE" w:rsidRDefault="002B35DE" w:rsidP="002B35DE">
            <w:pPr>
              <w:tabs>
                <w:tab w:val="left" w:pos="778"/>
              </w:tabs>
              <w:ind w:left="660" w:right="153"/>
              <w:jc w:val="both"/>
            </w:pPr>
            <w:r w:rsidRPr="008719EA">
              <w:t>- в реестре недобросовестных поставщиков Госкорпорации «Росатом» и организаций Госкорпорации «Росатом».</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 xml:space="preserve">запроса </w:t>
            </w:r>
            <w:r w:rsidR="00D66E7C" w:rsidRPr="00BF01B4">
              <w:rPr>
                <w:i/>
              </w:rPr>
              <w:lastRenderedPageBreak/>
              <w:t>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2B1365" w:rsidRDefault="002B1365"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p>
          <w:p w:rsidR="009A4559" w:rsidRPr="002C1310" w:rsidRDefault="009A4559" w:rsidP="002B1365">
            <w:pPr>
              <w:numPr>
                <w:ilvl w:val="0"/>
                <w:numId w:val="67"/>
              </w:numPr>
              <w:tabs>
                <w:tab w:val="left" w:pos="778"/>
              </w:tabs>
              <w:ind w:left="0" w:right="153" w:firstLine="660"/>
              <w:jc w:val="both"/>
            </w:pPr>
            <w:r w:rsidRPr="00F27BBE">
              <w:rPr>
                <w:bCs/>
              </w:rPr>
              <w:t xml:space="preserve">    </w:t>
            </w:r>
            <w:r w:rsidR="00AF3602" w:rsidRPr="002B1365">
              <w:rPr>
                <w:color w:val="000000"/>
              </w:rPr>
              <w:t xml:space="preserve">копии удостоверений специалистов по аттестации </w:t>
            </w:r>
            <w:r w:rsidR="00AF3602" w:rsidRPr="002B1365">
              <w:rPr>
                <w:bCs/>
                <w:color w:val="000000"/>
              </w:rPr>
              <w:t xml:space="preserve">в области </w:t>
            </w:r>
            <w:r w:rsidR="00AF3602" w:rsidRPr="002B1365">
              <w:rPr>
                <w:color w:val="000000"/>
              </w:rPr>
              <w:t>промышленной безопасности (раздел А, Г1, Г2, Г3), выданные Федеральной службой по экологическому, технологическому и атомному надзору РФ</w:t>
            </w:r>
            <w:r w:rsidRPr="008719EA">
              <w:t>.</w:t>
            </w:r>
          </w:p>
          <w:p w:rsidR="002B35DE" w:rsidRDefault="002B35DE" w:rsidP="002B35DE">
            <w:pPr>
              <w:widowControl w:val="0"/>
              <w:tabs>
                <w:tab w:val="left" w:pos="648"/>
              </w:tabs>
              <w:adjustRightInd w:val="0"/>
              <w:ind w:right="153" w:firstLine="660"/>
              <w:jc w:val="both"/>
              <w:textAlignment w:val="baseline"/>
            </w:pPr>
            <w:bookmarkStart w:id="319" w:name="_Ref325033559"/>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p>
          <w:p w:rsidR="002B35DE" w:rsidRPr="00017FDA" w:rsidRDefault="002B35DE" w:rsidP="002B35DE">
            <w:pPr>
              <w:widowControl w:val="0"/>
              <w:tabs>
                <w:tab w:val="left" w:pos="636"/>
              </w:tabs>
              <w:adjustRightInd w:val="0"/>
              <w:ind w:left="102" w:firstLine="567"/>
              <w:jc w:val="both"/>
              <w:textAlignment w:val="baseline"/>
              <w:rPr>
                <w:bCs/>
              </w:rPr>
            </w:pPr>
            <w:r>
              <w:t xml:space="preserve">17.2.1 </w:t>
            </w:r>
            <w:r w:rsidRPr="002B1365">
              <w:rPr>
                <w:color w:val="000000"/>
              </w:rPr>
              <w:t xml:space="preserve">копии удостоверений специалистов по аттестации </w:t>
            </w:r>
            <w:r w:rsidRPr="002B1365">
              <w:rPr>
                <w:bCs/>
                <w:color w:val="000000"/>
              </w:rPr>
              <w:t xml:space="preserve">в области </w:t>
            </w:r>
            <w:r w:rsidRPr="002B1365">
              <w:rPr>
                <w:color w:val="000000"/>
              </w:rPr>
              <w:t>промышленной безопасности (раздел А, Г1, Г2, Г3), выданные Федеральной службой по экологическому, технологическому и атомному надзору РФ</w:t>
            </w:r>
            <w:r w:rsidRPr="008719EA">
              <w:t>.</w:t>
            </w:r>
          </w:p>
          <w:p w:rsidR="00443290" w:rsidRPr="009A4559" w:rsidRDefault="00443290" w:rsidP="009A4559">
            <w:pPr>
              <w:widowControl w:val="0"/>
              <w:tabs>
                <w:tab w:val="left" w:pos="648"/>
              </w:tabs>
              <w:adjustRightInd w:val="0"/>
              <w:ind w:right="153" w:firstLine="660"/>
              <w:jc w:val="both"/>
              <w:textAlignment w:val="baseline"/>
            </w:pPr>
          </w:p>
          <w:bookmarkEnd w:id="319"/>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131E1A">
              <w:rPr>
                <w:b/>
                <w:szCs w:val="24"/>
              </w:rPr>
              <w:t>в области аттестации электрооборудования</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2B35DE" w:rsidRDefault="001F7063" w:rsidP="00686193">
            <w:pPr>
              <w:pStyle w:val="Times12"/>
              <w:ind w:firstLine="0"/>
              <w:rPr>
                <w:szCs w:val="24"/>
              </w:rPr>
            </w:pPr>
            <w:r w:rsidRPr="002B35DE">
              <w:rPr>
                <w:szCs w:val="24"/>
              </w:rPr>
              <w:t xml:space="preserve">Место и срок окончания </w:t>
            </w:r>
            <w:r w:rsidRPr="002B35DE">
              <w:rPr>
                <w:szCs w:val="24"/>
              </w:rPr>
              <w:lastRenderedPageBreak/>
              <w:t>подачи заявок на участие в </w:t>
            </w:r>
            <w:r w:rsidR="00682A4E" w:rsidRPr="002B35DE">
              <w:rPr>
                <w:szCs w:val="24"/>
              </w:rPr>
              <w:t>Запрос</w:t>
            </w:r>
            <w:r w:rsidR="00BE5FA4" w:rsidRPr="002B35DE">
              <w:rPr>
                <w:szCs w:val="24"/>
              </w:rPr>
              <w:t>е</w:t>
            </w:r>
            <w:r w:rsidR="00682A4E" w:rsidRPr="002B35DE">
              <w:rPr>
                <w:szCs w:val="24"/>
              </w:rPr>
              <w:t xml:space="preserve"> </w:t>
            </w:r>
            <w:r w:rsidR="00E97661" w:rsidRPr="002B35DE">
              <w:rPr>
                <w:szCs w:val="24"/>
              </w:rPr>
              <w:t>предложений</w:t>
            </w:r>
            <w:r w:rsidRPr="002B35DE">
              <w:rPr>
                <w:szCs w:val="24"/>
              </w:rPr>
              <w:t xml:space="preserve"> (открытия доступа к поданным заявкам на участие в </w:t>
            </w:r>
            <w:r w:rsidR="00682A4E" w:rsidRPr="002B35DE">
              <w:rPr>
                <w:szCs w:val="24"/>
              </w:rPr>
              <w:t>Запрос</w:t>
            </w:r>
            <w:r w:rsidR="00BE5FA4" w:rsidRPr="002B35DE">
              <w:rPr>
                <w:szCs w:val="24"/>
              </w:rPr>
              <w:t>е</w:t>
            </w:r>
            <w:r w:rsidR="00682A4E" w:rsidRPr="002B35DE">
              <w:rPr>
                <w:szCs w:val="24"/>
              </w:rPr>
              <w:t xml:space="preserve"> </w:t>
            </w:r>
            <w:r w:rsidR="00E97661" w:rsidRPr="002B35DE">
              <w:rPr>
                <w:szCs w:val="24"/>
              </w:rPr>
              <w:t>предложений</w:t>
            </w:r>
            <w:r w:rsidRPr="002B35DE">
              <w:rPr>
                <w:szCs w:val="24"/>
              </w:rPr>
              <w:t>)</w:t>
            </w:r>
          </w:p>
        </w:tc>
        <w:tc>
          <w:tcPr>
            <w:tcW w:w="10664" w:type="dxa"/>
          </w:tcPr>
          <w:p w:rsidR="001F7063" w:rsidRPr="00AF6819" w:rsidRDefault="0000180C" w:rsidP="002B35DE">
            <w:pPr>
              <w:pStyle w:val="Times12"/>
              <w:ind w:firstLine="0"/>
              <w:rPr>
                <w:szCs w:val="24"/>
              </w:rPr>
            </w:pPr>
            <w:r w:rsidRPr="002B35DE">
              <w:rPr>
                <w:szCs w:val="24"/>
              </w:rPr>
              <w:lastRenderedPageBreak/>
              <w:t xml:space="preserve">Открытие доступа к поданным в форме электронных документов заявкам  на участие в </w:t>
            </w:r>
            <w:r w:rsidR="00682A4E" w:rsidRPr="002B35DE">
              <w:rPr>
                <w:szCs w:val="24"/>
              </w:rPr>
              <w:t>Запрос</w:t>
            </w:r>
            <w:r w:rsidR="00BE5FA4" w:rsidRPr="002B35DE">
              <w:rPr>
                <w:szCs w:val="24"/>
              </w:rPr>
              <w:t>е</w:t>
            </w:r>
            <w:r w:rsidR="00682A4E" w:rsidRPr="002B35DE">
              <w:rPr>
                <w:szCs w:val="24"/>
              </w:rPr>
              <w:t xml:space="preserve"> </w:t>
            </w:r>
            <w:r w:rsidR="00E97661" w:rsidRPr="002B35DE">
              <w:rPr>
                <w:szCs w:val="24"/>
              </w:rPr>
              <w:lastRenderedPageBreak/>
              <w:t>предложений</w:t>
            </w:r>
            <w:r w:rsidRPr="002B35DE">
              <w:rPr>
                <w:szCs w:val="24"/>
              </w:rPr>
              <w:t xml:space="preserve"> производится на электронной площадке </w:t>
            </w:r>
            <w:r w:rsidR="00DE03A2" w:rsidRPr="002B35DE">
              <w:rPr>
                <w:szCs w:val="24"/>
              </w:rPr>
              <w:t>www.</w:t>
            </w:r>
            <w:r w:rsidR="000227FB" w:rsidRPr="002B35DE">
              <w:rPr>
                <w:szCs w:val="24"/>
              </w:rPr>
              <w:t>a</w:t>
            </w:r>
            <w:r w:rsidR="00DE03A2" w:rsidRPr="002B35DE">
              <w:rPr>
                <w:szCs w:val="24"/>
              </w:rPr>
              <w:t>-</w:t>
            </w:r>
            <w:r w:rsidR="000227FB" w:rsidRPr="002B35DE">
              <w:rPr>
                <w:szCs w:val="24"/>
              </w:rPr>
              <w:t>k</w:t>
            </w:r>
            <w:r w:rsidR="00DE03A2" w:rsidRPr="002B35DE">
              <w:rPr>
                <w:szCs w:val="24"/>
              </w:rPr>
              <w:t>-</w:t>
            </w:r>
            <w:r w:rsidR="00DE03A2" w:rsidRPr="002B35DE">
              <w:rPr>
                <w:szCs w:val="24"/>
                <w:lang w:val="en-US"/>
              </w:rPr>
              <w:t>d</w:t>
            </w:r>
            <w:r w:rsidR="000227FB" w:rsidRPr="002B35DE">
              <w:rPr>
                <w:szCs w:val="24"/>
              </w:rPr>
              <w:t>.ru</w:t>
            </w:r>
            <w:r w:rsidRPr="002B35DE">
              <w:rPr>
                <w:szCs w:val="24"/>
              </w:rPr>
              <w:t xml:space="preserve"> в автоматическом режиме после окончания приема заявок</w:t>
            </w:r>
            <w:r w:rsidR="008B1760" w:rsidRPr="002B35DE">
              <w:rPr>
                <w:szCs w:val="24"/>
              </w:rPr>
              <w:t xml:space="preserve"> </w:t>
            </w:r>
            <w:r w:rsidR="000900DE" w:rsidRPr="002B35DE">
              <w:rPr>
                <w:b/>
                <w:i/>
                <w:sz w:val="28"/>
                <w:szCs w:val="28"/>
                <w:u w:val="single"/>
              </w:rPr>
              <w:t xml:space="preserve"> </w:t>
            </w:r>
            <w:r w:rsidR="002E3D75" w:rsidRPr="002B35DE">
              <w:rPr>
                <w:b/>
                <w:i/>
                <w:u w:val="single"/>
              </w:rPr>
              <w:t>«</w:t>
            </w:r>
            <w:r w:rsidR="002B35DE">
              <w:rPr>
                <w:b/>
                <w:i/>
                <w:u w:val="single"/>
              </w:rPr>
              <w:t>26</w:t>
            </w:r>
            <w:r w:rsidR="002E3D75" w:rsidRPr="002B35DE">
              <w:rPr>
                <w:b/>
                <w:i/>
                <w:u w:val="single"/>
              </w:rPr>
              <w:t xml:space="preserve">» сентября </w:t>
            </w:r>
            <w:r w:rsidR="005A2114" w:rsidRPr="002B35DE">
              <w:rPr>
                <w:b/>
                <w:i/>
                <w:sz w:val="26"/>
                <w:szCs w:val="26"/>
                <w:u w:val="single"/>
              </w:rPr>
              <w:t>2014 года</w:t>
            </w:r>
            <w:r w:rsidR="005339BD" w:rsidRPr="002B35DE">
              <w:rPr>
                <w:b/>
                <w:i/>
                <w:sz w:val="26"/>
                <w:szCs w:val="26"/>
                <w:u w:val="single"/>
              </w:rPr>
              <w:t xml:space="preserve"> </w:t>
            </w:r>
            <w:r w:rsidRPr="002B35DE">
              <w:rPr>
                <w:sz w:val="26"/>
                <w:szCs w:val="26"/>
              </w:rPr>
              <w:t>в</w:t>
            </w:r>
            <w:r w:rsidR="008B1760" w:rsidRPr="002B35DE">
              <w:rPr>
                <w:sz w:val="26"/>
                <w:szCs w:val="26"/>
              </w:rPr>
              <w:t xml:space="preserve"> </w:t>
            </w:r>
            <w:r w:rsidR="005339BD" w:rsidRPr="002B35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w:t>
            </w:r>
            <w:r w:rsidR="002B35DE">
              <w:rPr>
                <w:b/>
                <w:i/>
              </w:rPr>
              <w:t>7</w:t>
            </w:r>
            <w:r w:rsidRPr="00822CA0">
              <w:rPr>
                <w:b/>
                <w:i/>
              </w:rPr>
              <w:t>» октября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2B35DE">
            <w:pPr>
              <w:pStyle w:val="Times12"/>
              <w:ind w:firstLine="0"/>
              <w:rPr>
                <w:szCs w:val="24"/>
              </w:rPr>
            </w:pPr>
            <w:r>
              <w:t xml:space="preserve">не позднее  </w:t>
            </w:r>
            <w:r w:rsidRPr="00822CA0">
              <w:rPr>
                <w:b/>
                <w:i/>
              </w:rPr>
              <w:t>«</w:t>
            </w:r>
            <w:r>
              <w:rPr>
                <w:b/>
                <w:i/>
              </w:rPr>
              <w:t>1</w:t>
            </w:r>
            <w:r w:rsidR="002B35DE">
              <w:rPr>
                <w:b/>
                <w:i/>
              </w:rPr>
              <w:t>7</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332C1">
        <w:rPr>
          <w:szCs w:val="24"/>
        </w:rPr>
        <w:fldChar w:fldCharType="begin"/>
      </w:r>
      <w:r>
        <w:rPr>
          <w:szCs w:val="24"/>
        </w:rPr>
        <w:instrText xml:space="preserve"> REF _Ref349544856 \r \h </w:instrText>
      </w:r>
      <w:r w:rsidR="001332C1">
        <w:rPr>
          <w:szCs w:val="24"/>
        </w:rPr>
      </w:r>
      <w:r w:rsidR="001332C1">
        <w:rPr>
          <w:szCs w:val="24"/>
        </w:rPr>
        <w:fldChar w:fldCharType="separate"/>
      </w:r>
      <w:r>
        <w:rPr>
          <w:szCs w:val="24"/>
        </w:rPr>
        <w:t>14.3.2</w:t>
      </w:r>
      <w:r w:rsidR="001332C1">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1332C1">
        <w:fldChar w:fldCharType="begin"/>
      </w:r>
      <w:r>
        <w:instrText xml:space="preserve"> REF _Ref317249938 \r \h </w:instrText>
      </w:r>
      <w:r w:rsidR="001332C1">
        <w:fldChar w:fldCharType="separate"/>
      </w:r>
      <w:r>
        <w:t>5</w:t>
      </w:r>
      <w:r w:rsidR="001332C1">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2B1365">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366" w:rsidRDefault="00000366">
      <w:r>
        <w:separator/>
      </w:r>
    </w:p>
  </w:endnote>
  <w:endnote w:type="continuationSeparator" w:id="0">
    <w:p w:rsidR="00000366" w:rsidRDefault="000003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E1A" w:rsidRDefault="001332C1">
    <w:pPr>
      <w:pStyle w:val="a9"/>
      <w:framePr w:wrap="around" w:vAnchor="text" w:hAnchor="margin" w:xAlign="center" w:y="1"/>
      <w:rPr>
        <w:rStyle w:val="ac"/>
      </w:rPr>
    </w:pPr>
    <w:r>
      <w:rPr>
        <w:rStyle w:val="ac"/>
      </w:rPr>
      <w:fldChar w:fldCharType="begin"/>
    </w:r>
    <w:r w:rsidR="00131E1A">
      <w:rPr>
        <w:rStyle w:val="ac"/>
      </w:rPr>
      <w:instrText xml:space="preserve">PAGE  </w:instrText>
    </w:r>
    <w:r>
      <w:rPr>
        <w:rStyle w:val="ac"/>
      </w:rPr>
      <w:fldChar w:fldCharType="end"/>
    </w:r>
  </w:p>
  <w:p w:rsidR="00131E1A" w:rsidRDefault="00131E1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E1A" w:rsidRPr="00FE6219" w:rsidRDefault="00131E1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366" w:rsidRDefault="00000366">
      <w:r>
        <w:separator/>
      </w:r>
    </w:p>
  </w:footnote>
  <w:footnote w:type="continuationSeparator" w:id="0">
    <w:p w:rsidR="00000366" w:rsidRDefault="000003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E1A" w:rsidRPr="00D97403" w:rsidRDefault="00131E1A" w:rsidP="00D97403">
    <w:pPr>
      <w:jc w:val="center"/>
      <w:rPr>
        <w:bCs/>
        <w:sz w:val="28"/>
        <w:szCs w:val="28"/>
        <w:u w:val="single"/>
      </w:rPr>
    </w:pPr>
    <w:r w:rsidRPr="00D97403">
      <w:rPr>
        <w:b/>
        <w:sz w:val="28"/>
        <w:szCs w:val="28"/>
        <w:u w:val="single"/>
      </w:rPr>
      <w:t>ОАО «Сибирский химический комбинат»</w:t>
    </w:r>
  </w:p>
  <w:p w:rsidR="00131E1A" w:rsidRPr="00D97403" w:rsidRDefault="00131E1A"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E1A" w:rsidRPr="00F429FC" w:rsidRDefault="001332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31E1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35DE">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2344"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39E4592"/>
    <w:multiLevelType w:val="hybridMultilevel"/>
    <w:tmpl w:val="E84C6E74"/>
    <w:lvl w:ilvl="0" w:tplc="9238D20A">
      <w:start w:val="1"/>
      <w:numFmt w:val="bullet"/>
      <w:lvlText w:val=""/>
      <w:lvlJc w:val="left"/>
      <w:pPr>
        <w:tabs>
          <w:tab w:val="num" w:pos="360"/>
        </w:tabs>
        <w:ind w:left="360" w:hanging="360"/>
      </w:pPr>
      <w:rPr>
        <w:rFonts w:ascii="Symbol" w:hAnsi="Symbol" w:hint="default"/>
      </w:rPr>
    </w:lvl>
    <w:lvl w:ilvl="1" w:tplc="7772D416">
      <w:start w:val="1"/>
      <w:numFmt w:val="bullet"/>
      <w:lvlText w:val="o"/>
      <w:lvlJc w:val="left"/>
      <w:pPr>
        <w:tabs>
          <w:tab w:val="num" w:pos="1553"/>
        </w:tabs>
        <w:ind w:left="1553" w:hanging="360"/>
      </w:pPr>
      <w:rPr>
        <w:rFonts w:ascii="Courier New" w:hAnsi="Courier New" w:cs="Courier New" w:hint="default"/>
      </w:rPr>
    </w:lvl>
    <w:lvl w:ilvl="2" w:tplc="D7EAB79E" w:tentative="1">
      <w:start w:val="1"/>
      <w:numFmt w:val="lowerRoman"/>
      <w:lvlText w:val="%3."/>
      <w:lvlJc w:val="right"/>
      <w:pPr>
        <w:tabs>
          <w:tab w:val="num" w:pos="2273"/>
        </w:tabs>
        <w:ind w:left="2273" w:hanging="180"/>
      </w:pPr>
    </w:lvl>
    <w:lvl w:ilvl="3" w:tplc="E216F31A" w:tentative="1">
      <w:start w:val="1"/>
      <w:numFmt w:val="decimal"/>
      <w:lvlText w:val="%4."/>
      <w:lvlJc w:val="left"/>
      <w:pPr>
        <w:tabs>
          <w:tab w:val="num" w:pos="2993"/>
        </w:tabs>
        <w:ind w:left="2993" w:hanging="360"/>
      </w:pPr>
    </w:lvl>
    <w:lvl w:ilvl="4" w:tplc="E6366AEC" w:tentative="1">
      <w:start w:val="1"/>
      <w:numFmt w:val="lowerLetter"/>
      <w:lvlText w:val="%5."/>
      <w:lvlJc w:val="left"/>
      <w:pPr>
        <w:tabs>
          <w:tab w:val="num" w:pos="3713"/>
        </w:tabs>
        <w:ind w:left="3713" w:hanging="360"/>
      </w:pPr>
    </w:lvl>
    <w:lvl w:ilvl="5" w:tplc="4AF8890E" w:tentative="1">
      <w:start w:val="1"/>
      <w:numFmt w:val="lowerRoman"/>
      <w:lvlText w:val="%6."/>
      <w:lvlJc w:val="right"/>
      <w:pPr>
        <w:tabs>
          <w:tab w:val="num" w:pos="4433"/>
        </w:tabs>
        <w:ind w:left="4433" w:hanging="180"/>
      </w:pPr>
    </w:lvl>
    <w:lvl w:ilvl="6" w:tplc="62CA70F0" w:tentative="1">
      <w:start w:val="1"/>
      <w:numFmt w:val="decimal"/>
      <w:lvlText w:val="%7."/>
      <w:lvlJc w:val="left"/>
      <w:pPr>
        <w:tabs>
          <w:tab w:val="num" w:pos="5153"/>
        </w:tabs>
        <w:ind w:left="5153" w:hanging="360"/>
      </w:pPr>
    </w:lvl>
    <w:lvl w:ilvl="7" w:tplc="08C27DF6" w:tentative="1">
      <w:start w:val="1"/>
      <w:numFmt w:val="lowerLetter"/>
      <w:lvlText w:val="%8."/>
      <w:lvlJc w:val="left"/>
      <w:pPr>
        <w:tabs>
          <w:tab w:val="num" w:pos="5873"/>
        </w:tabs>
        <w:ind w:left="5873" w:hanging="360"/>
      </w:pPr>
    </w:lvl>
    <w:lvl w:ilvl="8" w:tplc="EA7A08F0"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7080B66"/>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6">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8">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0"/>
  </w:num>
  <w:num w:numId="4">
    <w:abstractNumId w:val="1"/>
  </w:num>
  <w:num w:numId="5">
    <w:abstractNumId w:val="0"/>
  </w:num>
  <w:num w:numId="6">
    <w:abstractNumId w:val="60"/>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6"/>
  </w:num>
  <w:num w:numId="16">
    <w:abstractNumId w:val="32"/>
  </w:num>
  <w:num w:numId="17">
    <w:abstractNumId w:val="2"/>
  </w:num>
  <w:num w:numId="18">
    <w:abstractNumId w:val="77"/>
  </w:num>
  <w:num w:numId="19">
    <w:abstractNumId w:val="67"/>
  </w:num>
  <w:num w:numId="20">
    <w:abstractNumId w:val="43"/>
  </w:num>
  <w:num w:numId="21">
    <w:abstractNumId w:val="74"/>
  </w:num>
  <w:num w:numId="22">
    <w:abstractNumId w:val="27"/>
  </w:num>
  <w:num w:numId="23">
    <w:abstractNumId w:val="28"/>
  </w:num>
  <w:num w:numId="24">
    <w:abstractNumId w:val="18"/>
  </w:num>
  <w:num w:numId="25">
    <w:abstractNumId w:val="23"/>
  </w:num>
  <w:num w:numId="26">
    <w:abstractNumId w:val="62"/>
  </w:num>
  <w:num w:numId="27">
    <w:abstractNumId w:val="19"/>
  </w:num>
  <w:num w:numId="28">
    <w:abstractNumId w:val="22"/>
  </w:num>
  <w:num w:numId="29">
    <w:abstractNumId w:val="39"/>
  </w:num>
  <w:num w:numId="30">
    <w:abstractNumId w:val="70"/>
  </w:num>
  <w:num w:numId="31">
    <w:abstractNumId w:val="34"/>
  </w:num>
  <w:num w:numId="32">
    <w:abstractNumId w:val="72"/>
  </w:num>
  <w:num w:numId="33">
    <w:abstractNumId w:val="54"/>
  </w:num>
  <w:num w:numId="34">
    <w:abstractNumId w:val="38"/>
  </w:num>
  <w:num w:numId="35">
    <w:abstractNumId w:val="8"/>
  </w:num>
  <w:num w:numId="36">
    <w:abstractNumId w:val="69"/>
  </w:num>
  <w:num w:numId="37">
    <w:abstractNumId w:val="57"/>
  </w:num>
  <w:num w:numId="38">
    <w:abstractNumId w:val="58"/>
  </w:num>
  <w:num w:numId="39">
    <w:abstractNumId w:val="46"/>
  </w:num>
  <w:num w:numId="40">
    <w:abstractNumId w:val="10"/>
  </w:num>
  <w:num w:numId="41">
    <w:abstractNumId w:val="37"/>
  </w:num>
  <w:num w:numId="42">
    <w:abstractNumId w:val="56"/>
  </w:num>
  <w:num w:numId="43">
    <w:abstractNumId w:val="33"/>
  </w:num>
  <w:num w:numId="44">
    <w:abstractNumId w:val="48"/>
  </w:num>
  <w:num w:numId="45">
    <w:abstractNumId w:val="25"/>
  </w:num>
  <w:num w:numId="46">
    <w:abstractNumId w:val="15"/>
  </w:num>
  <w:num w:numId="47">
    <w:abstractNumId w:val="63"/>
  </w:num>
  <w:num w:numId="48">
    <w:abstractNumId w:val="47"/>
  </w:num>
  <w:num w:numId="49">
    <w:abstractNumId w:val="75"/>
  </w:num>
  <w:num w:numId="50">
    <w:abstractNumId w:val="49"/>
  </w:num>
  <w:num w:numId="51">
    <w:abstractNumId w:val="35"/>
  </w:num>
  <w:num w:numId="52">
    <w:abstractNumId w:val="52"/>
  </w:num>
  <w:num w:numId="53">
    <w:abstractNumId w:val="51"/>
  </w:num>
  <w:num w:numId="54">
    <w:abstractNumId w:val="44"/>
  </w:num>
  <w:num w:numId="55">
    <w:abstractNumId w:val="64"/>
  </w:num>
  <w:num w:numId="56">
    <w:abstractNumId w:val="53"/>
  </w:num>
  <w:num w:numId="57">
    <w:abstractNumId w:val="13"/>
  </w:num>
  <w:num w:numId="58">
    <w:abstractNumId w:val="12"/>
  </w:num>
  <w:num w:numId="59">
    <w:abstractNumId w:val="24"/>
  </w:num>
  <w:num w:numId="60">
    <w:abstractNumId w:val="26"/>
  </w:num>
  <w:num w:numId="61">
    <w:abstractNumId w:val="71"/>
  </w:num>
  <w:num w:numId="62">
    <w:abstractNumId w:val="9"/>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8"/>
  </w:num>
  <w:num w:numId="73">
    <w:abstractNumId w:val="41"/>
  </w:num>
  <w:num w:numId="74">
    <w:abstractNumId w:val="66"/>
  </w:num>
  <w:num w:numId="75">
    <w:abstractNumId w:val="40"/>
  </w:num>
  <w:num w:numId="76">
    <w:abstractNumId w:val="14"/>
  </w:num>
  <w:num w:numId="77">
    <w:abstractNumId w:val="11"/>
  </w:num>
  <w:num w:numId="78">
    <w:abstractNumId w:val="65"/>
  </w:num>
  <w:num w:numId="79">
    <w:abstractNumId w:val="55"/>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366"/>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ABC"/>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1E1A"/>
    <w:rsid w:val="001332C1"/>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AB3"/>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298"/>
    <w:rsid w:val="002A4C9C"/>
    <w:rsid w:val="002A7AD1"/>
    <w:rsid w:val="002B0A65"/>
    <w:rsid w:val="002B1365"/>
    <w:rsid w:val="002B2A48"/>
    <w:rsid w:val="002B3004"/>
    <w:rsid w:val="002B35DE"/>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57BFA"/>
    <w:rsid w:val="005609BB"/>
    <w:rsid w:val="00560BC8"/>
    <w:rsid w:val="00561255"/>
    <w:rsid w:val="00561636"/>
    <w:rsid w:val="0056271B"/>
    <w:rsid w:val="00570315"/>
    <w:rsid w:val="00571FA6"/>
    <w:rsid w:val="00574E82"/>
    <w:rsid w:val="005761D6"/>
    <w:rsid w:val="00576817"/>
    <w:rsid w:val="0058002C"/>
    <w:rsid w:val="00582ACF"/>
    <w:rsid w:val="00583E17"/>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57E34"/>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60C5"/>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4E2D"/>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42CF"/>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602"/>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44E"/>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2E09"/>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936E5"/>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644F"/>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44406598">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081746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9CFD1-6C39-4F19-957E-8637AE817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96</Pages>
  <Words>32616</Words>
  <Characters>185917</Characters>
  <Application>Microsoft Office Word</Application>
  <DocSecurity>0</DocSecurity>
  <Lines>1549</Lines>
  <Paragraphs>436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218097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2014-09-12T07:15:00Z</dcterms:created>
  <dcterms:modified xsi:type="dcterms:W3CDTF">2014-09-15T02:57:00Z</dcterms:modified>
</cp:coreProperties>
</file>