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622" w:type="dxa"/>
        <w:jc w:val="center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2070"/>
        <w:gridCol w:w="5135"/>
        <w:gridCol w:w="805"/>
        <w:gridCol w:w="1015"/>
      </w:tblGrid>
      <w:tr w:rsidR="008812CB" w:rsidTr="007F44CB">
        <w:trPr>
          <w:trHeight w:val="639"/>
          <w:tblHeader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6D531A">
            <w:pPr>
              <w:ind w:left="-221" w:right="-198" w:firstLine="221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7F44CB">
        <w:trPr>
          <w:trHeight w:val="242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6D531A">
            <w:pPr>
              <w:ind w:left="-221" w:right="-198" w:firstLine="221"/>
            </w:pPr>
            <w:r>
              <w:t>1.</w:t>
            </w:r>
          </w:p>
          <w:p w:rsidR="00913E99" w:rsidRDefault="00913E99" w:rsidP="006D531A">
            <w:pPr>
              <w:ind w:left="-221" w:right="-198" w:firstLine="221"/>
            </w:pPr>
          </w:p>
          <w:p w:rsidR="00F17139" w:rsidRDefault="00F1713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  <w:r>
              <w:t xml:space="preserve"> </w:t>
            </w: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7F" w:rsidRDefault="001C0DA1" w:rsidP="00EB447F">
            <w:pPr>
              <w:jc w:val="lef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Высоковольтная испытательная установка УИВ-50 с дополнительными опциями.</w:t>
            </w: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0C3305" w:rsidRDefault="000C3305" w:rsidP="00F17139">
            <w:pPr>
              <w:rPr>
                <w:bCs/>
                <w:color w:val="000000"/>
              </w:rPr>
            </w:pPr>
          </w:p>
          <w:p w:rsidR="00913E99" w:rsidRPr="00A41961" w:rsidRDefault="00913E99" w:rsidP="00F17139">
            <w:pPr>
              <w:rPr>
                <w:bCs/>
                <w:color w:val="000000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1C0DA1" w:rsidP="007F44CB">
            <w:pPr>
              <w:jc w:val="left"/>
            </w:pPr>
            <w:r>
              <w:t>1. Обязательные дополнительные опции: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 пульт ПУ 220-12/4,4;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 встроенный таймер;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 делителем напряжения ДН-10ЕО; (№:38437-08)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</w:t>
            </w:r>
            <w:r w:rsidR="00342351">
              <w:t xml:space="preserve"> </w:t>
            </w:r>
            <w:r>
              <w:t>диод выпрямительный ДВЛ-150;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</w:t>
            </w:r>
            <w:r w:rsidR="00342351">
              <w:t xml:space="preserve"> </w:t>
            </w:r>
            <w:r>
              <w:t>датчиком тока СМД-10;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</w:t>
            </w:r>
            <w:r w:rsidR="00342351">
              <w:t xml:space="preserve"> </w:t>
            </w:r>
            <w:r>
              <w:t>штанга для наложения заземления;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>-</w:t>
            </w:r>
            <w:r w:rsidR="00342351">
              <w:t xml:space="preserve"> </w:t>
            </w:r>
            <w:r>
              <w:t>разрядное сопротивление;</w:t>
            </w:r>
          </w:p>
          <w:p w:rsidR="001C0DA1" w:rsidRDefault="001C0DA1" w:rsidP="007F44CB">
            <w:pPr>
              <w:pStyle w:val="a6"/>
              <w:ind w:left="53" w:firstLine="591"/>
              <w:jc w:val="left"/>
            </w:pPr>
            <w:r>
              <w:t xml:space="preserve">- </w:t>
            </w:r>
            <w:r w:rsidR="00342351">
              <w:t>тележка для перемещения установки.</w:t>
            </w:r>
          </w:p>
          <w:p w:rsidR="00342351" w:rsidRDefault="00342351" w:rsidP="007F44CB">
            <w:pPr>
              <w:jc w:val="left"/>
            </w:pPr>
            <w:r>
              <w:t xml:space="preserve">2. Номинальное напряжение -50 </w:t>
            </w:r>
            <w:proofErr w:type="spellStart"/>
            <w:r>
              <w:t>кВ.</w:t>
            </w:r>
            <w:proofErr w:type="spellEnd"/>
          </w:p>
          <w:p w:rsidR="00342351" w:rsidRDefault="00342351" w:rsidP="007F44CB">
            <w:pPr>
              <w:jc w:val="left"/>
            </w:pPr>
            <w:r>
              <w:t xml:space="preserve">3. Основной диапазон генерируемых напряжений от  5 до 50 </w:t>
            </w:r>
            <w:proofErr w:type="spellStart"/>
            <w:r>
              <w:t>кВ.</w:t>
            </w:r>
            <w:proofErr w:type="spellEnd"/>
          </w:p>
          <w:p w:rsidR="00342351" w:rsidRDefault="00342351" w:rsidP="007F44CB">
            <w:pPr>
              <w:jc w:val="left"/>
            </w:pPr>
            <w:r>
              <w:t xml:space="preserve">4. Испытательное напряжение частоты 50 Гц – 55 </w:t>
            </w:r>
            <w:proofErr w:type="spellStart"/>
            <w:r>
              <w:t>кВ.</w:t>
            </w:r>
            <w:proofErr w:type="spellEnd"/>
          </w:p>
          <w:p w:rsidR="00342351" w:rsidRDefault="00342351" w:rsidP="007F44CB">
            <w:pPr>
              <w:jc w:val="left"/>
            </w:pPr>
            <w:r>
              <w:t xml:space="preserve">5. Установившийся ток </w:t>
            </w:r>
            <w:proofErr w:type="spellStart"/>
            <w:r>
              <w:t>к.з</w:t>
            </w:r>
            <w:proofErr w:type="spellEnd"/>
            <w:r>
              <w:t>., не менее – 2.5 А.</w:t>
            </w:r>
          </w:p>
          <w:p w:rsidR="00342351" w:rsidRDefault="00342351" w:rsidP="007F44CB">
            <w:pPr>
              <w:jc w:val="left"/>
            </w:pPr>
            <w:r>
              <w:t xml:space="preserve">6. Испытательная мощность, </w:t>
            </w:r>
            <w:proofErr w:type="spellStart"/>
            <w:r>
              <w:t>кВА</w:t>
            </w:r>
            <w:proofErr w:type="spellEnd"/>
            <w:r>
              <w:t>:</w:t>
            </w:r>
          </w:p>
          <w:p w:rsidR="00342351" w:rsidRDefault="00342351" w:rsidP="007F44CB">
            <w:pPr>
              <w:pStyle w:val="a6"/>
              <w:ind w:left="53" w:firstLine="591"/>
              <w:jc w:val="left"/>
            </w:pPr>
            <w:r>
              <w:t>- длительный режим: 4,4.</w:t>
            </w:r>
          </w:p>
          <w:p w:rsidR="00342351" w:rsidRDefault="00342351" w:rsidP="007F44CB">
            <w:pPr>
              <w:pStyle w:val="a6"/>
              <w:ind w:left="53" w:firstLine="591"/>
              <w:jc w:val="left"/>
            </w:pPr>
            <w:r>
              <w:t>- повторно-кратковременный режим, ПВ 10 %:7,5.</w:t>
            </w:r>
          </w:p>
          <w:p w:rsidR="00342351" w:rsidRDefault="00342351" w:rsidP="007F44CB">
            <w:pPr>
              <w:jc w:val="left"/>
            </w:pPr>
            <w:r>
              <w:t xml:space="preserve">7. </w:t>
            </w:r>
            <w:r w:rsidR="007F44CB">
              <w:t>Макс. емкость</w:t>
            </w:r>
            <w:r>
              <w:t xml:space="preserve"> нагрузки при номинальном напряжении 8,5 </w:t>
            </w:r>
            <w:proofErr w:type="spellStart"/>
            <w:r>
              <w:t>нФ</w:t>
            </w:r>
            <w:proofErr w:type="spellEnd"/>
            <w:r>
              <w:t>.</w:t>
            </w:r>
          </w:p>
          <w:p w:rsidR="00342351" w:rsidRDefault="00342351" w:rsidP="007F44CB">
            <w:pPr>
              <w:jc w:val="left"/>
            </w:pPr>
            <w:r>
              <w:t>8. Макс.</w:t>
            </w:r>
            <w:r w:rsidR="007F44CB">
              <w:t xml:space="preserve"> </w:t>
            </w:r>
            <w:r>
              <w:t xml:space="preserve">емкость при испытании цепей блокировки и управления 40 </w:t>
            </w:r>
            <w:proofErr w:type="spellStart"/>
            <w:r>
              <w:t>нФ</w:t>
            </w:r>
            <w:proofErr w:type="spellEnd"/>
            <w:r>
              <w:t>.</w:t>
            </w:r>
          </w:p>
          <w:p w:rsidR="00342351" w:rsidRPr="001C0DA1" w:rsidRDefault="00342351" w:rsidP="007F44CB">
            <w:pPr>
              <w:jc w:val="left"/>
            </w:pPr>
            <w:r>
              <w:t>9. Погрешность измерения высокого напряжения – 3 %.</w:t>
            </w:r>
          </w:p>
          <w:p w:rsidR="00F17139" w:rsidRDefault="00F17139" w:rsidP="007F44CB">
            <w:pPr>
              <w:ind w:left="53" w:firstLine="591"/>
              <w:jc w:val="left"/>
              <w:rPr>
                <w:b/>
              </w:rPr>
            </w:pPr>
          </w:p>
          <w:p w:rsidR="00EB447F" w:rsidRDefault="00EB447F" w:rsidP="00913E99">
            <w:pPr>
              <w:rPr>
                <w:b/>
              </w:rPr>
            </w:pPr>
          </w:p>
          <w:p w:rsidR="00913E99" w:rsidRPr="00913E99" w:rsidRDefault="00913E99" w:rsidP="00F17139">
            <w:pPr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1C0DA1" w:rsidP="005B7403">
            <w:pPr>
              <w:jc w:val="center"/>
            </w:pPr>
            <w:r>
              <w:t>шт</w:t>
            </w:r>
            <w:r w:rsidR="00C914CE"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A356E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A90AA8" w:rsidRDefault="00A90AA8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F40C90" w:rsidRPr="0091066D" w:rsidRDefault="0007774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– в течение 60 рабочих дней, с даты подписания договора.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A97167" w:rsidRPr="00A97167" w:rsidRDefault="00A97167" w:rsidP="00A97167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 w:rsidRPr="00A97167">
        <w:rPr>
          <w:rFonts w:eastAsia="SimSun" w:cs="Tahoma"/>
          <w:b/>
          <w:kern w:val="1"/>
          <w:lang w:eastAsia="hi-IN" w:bidi="hi-IN"/>
        </w:rPr>
        <w:t>6.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C837D3" w:rsidRPr="00A97167">
        <w:rPr>
          <w:rFonts w:eastAsia="SimSun" w:cs="Tahoma"/>
          <w:b/>
          <w:kern w:val="1"/>
          <w:lang w:eastAsia="hi-IN" w:bidi="hi-IN"/>
        </w:rPr>
        <w:t xml:space="preserve">НМЦ: </w:t>
      </w:r>
      <w:r w:rsidR="00C837D3" w:rsidRPr="00A97167">
        <w:rPr>
          <w:rFonts w:eastAsia="SimSun" w:cs="Tahoma"/>
          <w:kern w:val="1"/>
          <w:lang w:eastAsia="hi-IN" w:bidi="hi-IN"/>
        </w:rPr>
        <w:t xml:space="preserve"> </w:t>
      </w:r>
      <w:r w:rsidR="0034445D">
        <w:rPr>
          <w:rFonts w:eastAsia="SimSun" w:cs="Tahoma"/>
          <w:kern w:val="1"/>
          <w:lang w:eastAsia="hi-IN" w:bidi="hi-IN"/>
        </w:rPr>
        <w:t>587 820</w:t>
      </w:r>
      <w:r w:rsidR="00C914CE" w:rsidRPr="00A97167">
        <w:rPr>
          <w:rFonts w:eastAsia="SimSun" w:cs="Tahoma"/>
          <w:kern w:val="1"/>
          <w:lang w:eastAsia="hi-IN" w:bidi="hi-IN"/>
        </w:rPr>
        <w:t xml:space="preserve"> </w:t>
      </w:r>
      <w:r w:rsidR="00C837D3" w:rsidRPr="00A97167">
        <w:rPr>
          <w:rFonts w:eastAsia="SimSun" w:cs="Tahoma"/>
          <w:kern w:val="1"/>
          <w:lang w:eastAsia="hi-IN" w:bidi="hi-IN"/>
        </w:rPr>
        <w:t>руб.</w:t>
      </w:r>
      <w:r w:rsidR="001E3BCA" w:rsidRPr="00A97167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 w:rsidRPr="00A97167">
        <w:rPr>
          <w:rFonts w:eastAsia="SimSun" w:cs="Tahoma"/>
          <w:kern w:val="1"/>
          <w:lang w:eastAsia="hi-IN" w:bidi="hi-IN"/>
        </w:rPr>
        <w:t>.</w:t>
      </w:r>
    </w:p>
    <w:p w:rsidR="00DA2A46" w:rsidRDefault="00A97167" w:rsidP="00DA2A46">
      <w:pPr>
        <w:widowControl w:val="0"/>
        <w:autoSpaceDE w:val="0"/>
      </w:pPr>
      <w:r>
        <w:rPr>
          <w:b/>
        </w:rPr>
        <w:t xml:space="preserve">7. </w:t>
      </w:r>
      <w:r w:rsidR="00C837D3" w:rsidRPr="00A97167">
        <w:rPr>
          <w:b/>
        </w:rPr>
        <w:t>Порядок расчетов</w:t>
      </w:r>
      <w:r w:rsidR="00C837D3" w:rsidRPr="00A97167">
        <w:rPr>
          <w:rFonts w:eastAsia="SimSun" w:cs="Tahoma"/>
          <w:b/>
          <w:kern w:val="1"/>
          <w:lang w:eastAsia="hi-IN" w:bidi="hi-IN"/>
        </w:rPr>
        <w:t>:</w:t>
      </w:r>
      <w:r w:rsidR="00F27D56" w:rsidRPr="00A97167">
        <w:rPr>
          <w:rFonts w:eastAsia="SimSun" w:cs="Tahoma"/>
          <w:b/>
          <w:kern w:val="1"/>
          <w:lang w:eastAsia="hi-IN" w:bidi="hi-IN"/>
        </w:rPr>
        <w:t xml:space="preserve"> </w:t>
      </w:r>
      <w:r w:rsidR="00DA2A46">
        <w:t>50% в течение 10 (десяти) банковских дней после подписания договора и  предоставления обеспечения возврата аванса.</w:t>
      </w:r>
    </w:p>
    <w:p w:rsidR="00DA2A46" w:rsidRDefault="00DA2A46" w:rsidP="00DA2A46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Default="00C837D3" w:rsidP="00DA2A46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F54C4"/>
    <w:multiLevelType w:val="hybridMultilevel"/>
    <w:tmpl w:val="C20841A2"/>
    <w:lvl w:ilvl="0" w:tplc="E8C428E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11233E"/>
    <w:multiLevelType w:val="hybridMultilevel"/>
    <w:tmpl w:val="D040C1A2"/>
    <w:lvl w:ilvl="0" w:tplc="547EC23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77743"/>
    <w:rsid w:val="000C3305"/>
    <w:rsid w:val="000C657F"/>
    <w:rsid w:val="000D5105"/>
    <w:rsid w:val="001365F5"/>
    <w:rsid w:val="00183A23"/>
    <w:rsid w:val="001C0DA1"/>
    <w:rsid w:val="001C0FA2"/>
    <w:rsid w:val="001E0883"/>
    <w:rsid w:val="001E24D5"/>
    <w:rsid w:val="001E3BCA"/>
    <w:rsid w:val="002E6227"/>
    <w:rsid w:val="00302F90"/>
    <w:rsid w:val="00326D05"/>
    <w:rsid w:val="00342351"/>
    <w:rsid w:val="0034445D"/>
    <w:rsid w:val="004E4D08"/>
    <w:rsid w:val="0050512C"/>
    <w:rsid w:val="0051199F"/>
    <w:rsid w:val="005B7403"/>
    <w:rsid w:val="005C5979"/>
    <w:rsid w:val="005C5D60"/>
    <w:rsid w:val="005E1D49"/>
    <w:rsid w:val="006159FD"/>
    <w:rsid w:val="00663424"/>
    <w:rsid w:val="006A356E"/>
    <w:rsid w:val="006D0698"/>
    <w:rsid w:val="006D531A"/>
    <w:rsid w:val="007A32E6"/>
    <w:rsid w:val="007F44CB"/>
    <w:rsid w:val="008100E4"/>
    <w:rsid w:val="008812CB"/>
    <w:rsid w:val="0091066D"/>
    <w:rsid w:val="00913E99"/>
    <w:rsid w:val="00923166"/>
    <w:rsid w:val="009803F8"/>
    <w:rsid w:val="009A2138"/>
    <w:rsid w:val="00A12A05"/>
    <w:rsid w:val="00A41961"/>
    <w:rsid w:val="00A90AA8"/>
    <w:rsid w:val="00A97167"/>
    <w:rsid w:val="00AB563F"/>
    <w:rsid w:val="00B61E4F"/>
    <w:rsid w:val="00C71C2D"/>
    <w:rsid w:val="00C837D3"/>
    <w:rsid w:val="00C914CE"/>
    <w:rsid w:val="00CE22F6"/>
    <w:rsid w:val="00D33DCC"/>
    <w:rsid w:val="00D42CF8"/>
    <w:rsid w:val="00D75F2B"/>
    <w:rsid w:val="00DA2A46"/>
    <w:rsid w:val="00DF6A1C"/>
    <w:rsid w:val="00E53CF8"/>
    <w:rsid w:val="00E65AEB"/>
    <w:rsid w:val="00E96A9D"/>
    <w:rsid w:val="00EB447F"/>
    <w:rsid w:val="00F17139"/>
    <w:rsid w:val="00F27A2E"/>
    <w:rsid w:val="00F27D56"/>
    <w:rsid w:val="00F40C90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0F7C6-ED17-4C30-A4C9-1DC74B856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29</cp:revision>
  <cp:lastPrinted>2013-02-28T10:29:00Z</cp:lastPrinted>
  <dcterms:created xsi:type="dcterms:W3CDTF">2013-02-21T10:40:00Z</dcterms:created>
  <dcterms:modified xsi:type="dcterms:W3CDTF">2013-03-22T07:22:00Z</dcterms:modified>
</cp:coreProperties>
</file>