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3D2A48">
        <w:rPr>
          <w:rFonts w:ascii="Times New Roman" w:hAnsi="Times New Roman"/>
        </w:rPr>
        <w:t>08</w:t>
      </w:r>
      <w:r w:rsidRPr="001675F3">
        <w:rPr>
          <w:rFonts w:ascii="Times New Roman" w:hAnsi="Times New Roman"/>
        </w:rPr>
        <w:t>»</w:t>
      </w:r>
      <w:r w:rsidR="008033C5">
        <w:rPr>
          <w:rFonts w:ascii="Times New Roman" w:hAnsi="Times New Roman"/>
        </w:rPr>
        <w:t xml:space="preserve"> </w:t>
      </w:r>
      <w:r w:rsidR="003D2A48">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8E17C0">
        <w:rPr>
          <w:rFonts w:ascii="Times New Roman" w:hAnsi="Times New Roman"/>
          <w:b/>
          <w:sz w:val="32"/>
          <w:szCs w:val="32"/>
        </w:rPr>
        <w:t>104</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8E17C0" w:rsidRPr="008E17C0" w:rsidRDefault="004C2659" w:rsidP="008E17C0">
      <w:pPr>
        <w:autoSpaceDE w:val="0"/>
        <w:autoSpaceDN w:val="0"/>
        <w:adjustRightInd w:val="0"/>
        <w:jc w:val="center"/>
        <w:rPr>
          <w:rFonts w:ascii="Times New Roman" w:eastAsia="Times New Roman" w:hAnsi="Times New Roman" w:cs="Times New Roman"/>
          <w:bCs/>
          <w:spacing w:val="-1"/>
          <w:sz w:val="32"/>
          <w:szCs w:val="32"/>
          <w:lang w:eastAsia="ru-RU"/>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8E17C0" w:rsidRPr="008E17C0">
        <w:rPr>
          <w:rFonts w:ascii="Times New Roman" w:eastAsia="Times New Roman" w:hAnsi="Times New Roman" w:cs="Times New Roman"/>
          <w:b/>
          <w:sz w:val="32"/>
          <w:szCs w:val="32"/>
          <w:lang w:eastAsia="ru-RU"/>
        </w:rPr>
        <w:t>контрольно-измерительных приборов</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Предмет договора:</w:t>
      </w:r>
      <w:r w:rsidR="008033C5">
        <w:rPr>
          <w:rFonts w:ascii="Times New Roman" w:hAnsi="Times New Roman"/>
          <w:b/>
        </w:rPr>
        <w:t xml:space="preserve"> </w:t>
      </w:r>
      <w:r w:rsidR="00744364" w:rsidRPr="00744364">
        <w:rPr>
          <w:rFonts w:ascii="Times New Roman" w:eastAsia="Times New Roman" w:hAnsi="Times New Roman" w:cs="Times New Roman"/>
          <w:b/>
          <w:sz w:val="20"/>
          <w:szCs w:val="20"/>
          <w:lang w:eastAsia="ru-RU"/>
        </w:rPr>
        <w:t>Поставка контрольно-измерительных приборов</w:t>
      </w:r>
      <w:r w:rsidR="00744364">
        <w:rPr>
          <w:rFonts w:ascii="Times New Roman" w:eastAsia="Times New Roman" w:hAnsi="Times New Roman" w:cs="Times New Roman"/>
          <w:bCs/>
          <w:spacing w:val="-1"/>
          <w:sz w:val="20"/>
          <w:szCs w:val="20"/>
          <w:lang w:eastAsia="ru-RU"/>
        </w:rPr>
        <w:t xml:space="preserve"> </w:t>
      </w:r>
      <w:r w:rsidR="004C2306">
        <w:rPr>
          <w:rFonts w:ascii="Times New Roman" w:hAnsi="Times New Roman"/>
          <w:bCs/>
        </w:rPr>
        <w:t>(количество –</w:t>
      </w:r>
      <w:r w:rsidR="007410DA">
        <w:rPr>
          <w:rFonts w:ascii="Times New Roman" w:hAnsi="Times New Roman"/>
          <w:bCs/>
        </w:rPr>
        <w:t xml:space="preserve"> </w:t>
      </w:r>
      <w:r w:rsidR="00744364">
        <w:rPr>
          <w:rFonts w:ascii="Times New Roman" w:hAnsi="Times New Roman"/>
          <w:bCs/>
        </w:rPr>
        <w:t>125</w:t>
      </w:r>
      <w:r w:rsidR="00EC2207">
        <w:rPr>
          <w:rFonts w:ascii="Times New Roman" w:hAnsi="Times New Roman"/>
          <w:bCs/>
        </w:rPr>
        <w:t xml:space="preserve"> ед.</w:t>
      </w:r>
      <w:r w:rsidR="00254EAE">
        <w:rPr>
          <w:rFonts w:ascii="Times New Roman" w:hAnsi="Times New Roman"/>
          <w:bCs/>
        </w:rPr>
        <w:t>).</w:t>
      </w:r>
    </w:p>
    <w:p w:rsidR="004C2659" w:rsidRPr="00744364" w:rsidRDefault="004C2659" w:rsidP="00744364">
      <w:pPr>
        <w:autoSpaceDE w:val="0"/>
        <w:autoSpaceDN w:val="0"/>
        <w:adjustRightInd w:val="0"/>
        <w:spacing w:after="0" w:line="240" w:lineRule="auto"/>
        <w:ind w:firstLine="709"/>
        <w:jc w:val="both"/>
        <w:rPr>
          <w:rFonts w:ascii="Times New Roman" w:eastAsia="Times New Roman" w:hAnsi="Times New Roman" w:cs="Times New Roman"/>
          <w:bCs/>
          <w:spacing w:val="-1"/>
          <w:sz w:val="20"/>
          <w:szCs w:val="20"/>
          <w:lang w:eastAsia="ru-RU"/>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435032" w:rsidRPr="00435032">
        <w:rPr>
          <w:rFonts w:ascii="Times New Roman" w:hAnsi="Times New Roman" w:cs="Times New Roman"/>
          <w:b/>
          <w:color w:val="000000"/>
        </w:rPr>
        <w:t>1 000 443,52</w:t>
      </w:r>
      <w:r w:rsidR="00435032" w:rsidRPr="008033C5">
        <w:rPr>
          <w:rFonts w:ascii="Times New Roman" w:hAnsi="Times New Roman"/>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1E375B" w:rsidRPr="00A12DC2" w:rsidRDefault="00A12DC2" w:rsidP="00744364">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0E4212">
        <w:rPr>
          <w:rFonts w:ascii="Times New Roman" w:eastAsia="Times New Roman" w:hAnsi="Times New Roman" w:cs="Times New Roman"/>
          <w:b/>
          <w:lang w:eastAsia="ru-RU"/>
        </w:rPr>
        <w:t>Место поставки товара, выполнения работ, оказания услуг</w:t>
      </w:r>
      <w:r w:rsidRPr="000E4212">
        <w:rPr>
          <w:rFonts w:ascii="Times New Roman" w:eastAsia="Calibri" w:hAnsi="Times New Roman" w:cs="Times New Roman"/>
        </w:rPr>
        <w:t xml:space="preserve"> указано в техническом задании</w:t>
      </w:r>
      <w:r w:rsidR="00744364">
        <w:rPr>
          <w:rFonts w:ascii="Times New Roman" w:eastAsia="Calibri" w:hAnsi="Times New Roman" w:cs="Times New Roman"/>
        </w:rPr>
        <w:t>.</w:t>
      </w:r>
    </w:p>
    <w:p w:rsidR="004C2659" w:rsidRPr="006221AB" w:rsidRDefault="004C2659" w:rsidP="00744364">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EC17C5">
        <w:rPr>
          <w:rFonts w:ascii="Times New Roman" w:hAnsi="Times New Roman"/>
          <w:bCs/>
        </w:rPr>
        <w:t>10</w:t>
      </w:r>
      <w:r>
        <w:rPr>
          <w:rFonts w:ascii="Times New Roman" w:hAnsi="Times New Roman"/>
          <w:bCs/>
        </w:rPr>
        <w:t xml:space="preserve">» </w:t>
      </w:r>
      <w:r w:rsidR="00EC17C5">
        <w:rPr>
          <w:rFonts w:ascii="Times New Roman" w:hAnsi="Times New Roman"/>
          <w:bCs/>
        </w:rPr>
        <w:t>апреля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EC17C5">
        <w:rPr>
          <w:rFonts w:ascii="Times New Roman" w:hAnsi="Times New Roman"/>
          <w:bCs/>
        </w:rPr>
        <w:t>10</w:t>
      </w:r>
      <w:r w:rsidR="004C2306">
        <w:rPr>
          <w:rFonts w:ascii="Times New Roman" w:hAnsi="Times New Roman"/>
          <w:bCs/>
        </w:rPr>
        <w:t xml:space="preserve">» </w:t>
      </w:r>
      <w:r w:rsidR="00EC17C5">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B8710A" w:rsidRDefault="004C2659" w:rsidP="00B8710A">
      <w:pPr>
        <w:overflowPunct w:val="0"/>
        <w:autoSpaceDE w:val="0"/>
        <w:autoSpaceDN w:val="0"/>
        <w:adjustRightInd w:val="0"/>
        <w:spacing w:after="0" w:line="240" w:lineRule="auto"/>
        <w:ind w:firstLine="709"/>
        <w:rPr>
          <w:rFonts w:ascii="Times New Roman" w:eastAsia="Times New Roman" w:hAnsi="Times New Roman" w:cs="Times New Roman"/>
          <w:b/>
          <w:lang w:eastAsia="ru-RU"/>
        </w:rPr>
      </w:pPr>
      <w:r w:rsidRPr="0099052B">
        <w:rPr>
          <w:rFonts w:ascii="Times New Roman" w:hAnsi="Times New Roman"/>
          <w:b/>
          <w:bCs/>
        </w:rPr>
        <w:t>Сумма задатка:</w:t>
      </w:r>
      <w:r w:rsidR="008033C5" w:rsidRPr="0099052B">
        <w:rPr>
          <w:rFonts w:ascii="Times New Roman" w:hAnsi="Times New Roman"/>
          <w:b/>
          <w:bCs/>
        </w:rPr>
        <w:t xml:space="preserve"> </w:t>
      </w:r>
      <w:r w:rsidR="00662EEC">
        <w:rPr>
          <w:rFonts w:ascii="Times New Roman" w:hAnsi="Times New Roman" w:cs="Times New Roman"/>
          <w:b/>
          <w:color w:val="000000"/>
        </w:rPr>
        <w:t>100 044,35</w:t>
      </w:r>
      <w:r w:rsidRPr="0099052B">
        <w:rPr>
          <w:rFonts w:ascii="Times New Roman" w:hAnsi="Times New Roman"/>
          <w:b/>
          <w:bCs/>
        </w:rPr>
        <w:t>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662EEC">
        <w:rPr>
          <w:rFonts w:ascii="Times New Roman" w:hAnsi="Times New Roman"/>
          <w:b/>
          <w:bCs/>
        </w:rPr>
        <w:t>104</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w:t>
      </w:r>
      <w:r w:rsidR="00446002" w:rsidRPr="00446002">
        <w:rPr>
          <w:rFonts w:ascii="Times New Roman" w:hAnsi="Times New Roman"/>
          <w:b/>
        </w:rPr>
        <w:t xml:space="preserve"> </w:t>
      </w:r>
      <w:r w:rsidR="00446002" w:rsidRPr="006221AB">
        <w:rPr>
          <w:rFonts w:ascii="Times New Roman" w:hAnsi="Times New Roman"/>
          <w:b/>
        </w:rPr>
        <w:t>A-K-D.RU</w:t>
      </w:r>
      <w:r w:rsidRPr="006221AB">
        <w:rPr>
          <w:rFonts w:ascii="Times New Roman" w:hAnsi="Times New Roman"/>
        </w:rPr>
        <w:t>.</w:t>
      </w:r>
    </w:p>
    <w:p w:rsidR="004C2659" w:rsidRPr="002241F2"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w:t>
      </w:r>
      <w:r w:rsidR="00446002" w:rsidRPr="006221AB">
        <w:rPr>
          <w:rFonts w:ascii="Times New Roman" w:hAnsi="Times New Roman"/>
          <w:b/>
        </w:rPr>
        <w:t>A-K-D.RU</w:t>
      </w:r>
      <w:r w:rsidR="002241F2" w:rsidRPr="002241F2">
        <w:rPr>
          <w:rFonts w:ascii="Times New Roman" w:hAnsi="Times New Roman"/>
          <w:b/>
        </w:rPr>
        <w:t>.</w:t>
      </w:r>
      <w:r w:rsidRPr="006221AB">
        <w:rPr>
          <w:rFonts w:ascii="Times New Roman" w:hAnsi="Times New Roman"/>
          <w:b/>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EC17C5">
        <w:rPr>
          <w:rFonts w:ascii="Times New Roman" w:hAnsi="Times New Roman"/>
          <w:bCs/>
        </w:rPr>
        <w:t>08</w:t>
      </w:r>
      <w:r w:rsidR="004C2306">
        <w:rPr>
          <w:rFonts w:ascii="Times New Roman" w:hAnsi="Times New Roman"/>
          <w:bCs/>
        </w:rPr>
        <w:t xml:space="preserve">» </w:t>
      </w:r>
      <w:r w:rsidR="00EC17C5">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EC17C5">
        <w:rPr>
          <w:rFonts w:ascii="Times New Roman" w:hAnsi="Times New Roman"/>
          <w:bCs/>
        </w:rPr>
        <w:t>13</w:t>
      </w:r>
      <w:r w:rsidR="004C2306">
        <w:rPr>
          <w:rFonts w:ascii="Times New Roman" w:hAnsi="Times New Roman"/>
          <w:bCs/>
        </w:rPr>
        <w:t xml:space="preserve">» </w:t>
      </w:r>
      <w:r w:rsidR="00EC17C5">
        <w:rPr>
          <w:rFonts w:ascii="Times New Roman" w:hAnsi="Times New Roman"/>
          <w:bCs/>
        </w:rPr>
        <w:t>апреля</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EC17C5">
        <w:rPr>
          <w:rFonts w:ascii="Times New Roman" w:hAnsi="Times New Roman"/>
          <w:bCs/>
        </w:rPr>
        <w:t>08</w:t>
      </w:r>
      <w:r w:rsidR="004C2306">
        <w:rPr>
          <w:rFonts w:ascii="Times New Roman" w:hAnsi="Times New Roman"/>
          <w:bCs/>
        </w:rPr>
        <w:t xml:space="preserve">» </w:t>
      </w:r>
      <w:r w:rsidR="00EC17C5">
        <w:rPr>
          <w:rFonts w:ascii="Times New Roman" w:hAnsi="Times New Roman"/>
          <w:bCs/>
        </w:rPr>
        <w:t>апреля</w:t>
      </w:r>
      <w:r w:rsidR="009A077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EC17C5">
        <w:rPr>
          <w:rFonts w:ascii="Times New Roman" w:hAnsi="Times New Roman"/>
          <w:bCs/>
        </w:rPr>
        <w:t>13</w:t>
      </w:r>
      <w:r w:rsidR="004C2306">
        <w:rPr>
          <w:rFonts w:ascii="Times New Roman" w:hAnsi="Times New Roman"/>
          <w:bCs/>
        </w:rPr>
        <w:t xml:space="preserve">» </w:t>
      </w:r>
      <w:r w:rsidR="00EC17C5">
        <w:rPr>
          <w:rFonts w:ascii="Times New Roman" w:hAnsi="Times New Roman"/>
          <w:bCs/>
        </w:rPr>
        <w:t>апреля</w:t>
      </w:r>
      <w:r w:rsidR="00662EEC">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w:t>
      </w:r>
      <w:r w:rsidR="002241F2" w:rsidRPr="002241F2">
        <w:rPr>
          <w:rFonts w:ascii="Times New Roman" w:hAnsi="Times New Roman"/>
          <w:b/>
        </w:rPr>
        <w:t xml:space="preserve"> </w:t>
      </w:r>
      <w:r w:rsidR="00446002" w:rsidRPr="006221AB">
        <w:rPr>
          <w:rFonts w:ascii="Times New Roman" w:hAnsi="Times New Roman"/>
          <w:b/>
        </w:rPr>
        <w:t>A-K-D.RU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EC17C5">
        <w:rPr>
          <w:rFonts w:ascii="Times New Roman" w:hAnsi="Times New Roman"/>
          <w:b/>
          <w:bCs/>
        </w:rPr>
        <w:t>13</w:t>
      </w:r>
      <w:r w:rsidR="004C2306" w:rsidRPr="004C2306">
        <w:rPr>
          <w:rFonts w:ascii="Times New Roman" w:hAnsi="Times New Roman"/>
          <w:b/>
          <w:bCs/>
        </w:rPr>
        <w:t xml:space="preserve">» </w:t>
      </w:r>
      <w:r w:rsidR="00EC17C5">
        <w:rPr>
          <w:rFonts w:ascii="Times New Roman" w:hAnsi="Times New Roman"/>
          <w:b/>
          <w:bCs/>
        </w:rPr>
        <w:t>апреля</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EC17C5">
        <w:rPr>
          <w:rFonts w:ascii="Times New Roman" w:hAnsi="Times New Roman"/>
          <w:b/>
          <w:bCs/>
        </w:rPr>
        <w:t>14</w:t>
      </w:r>
      <w:r w:rsidR="004C2306" w:rsidRPr="004C2306">
        <w:rPr>
          <w:rFonts w:ascii="Times New Roman" w:hAnsi="Times New Roman"/>
          <w:b/>
          <w:bCs/>
        </w:rPr>
        <w:t xml:space="preserve">» </w:t>
      </w:r>
      <w:r w:rsidR="00EC17C5">
        <w:rPr>
          <w:rFonts w:ascii="Times New Roman" w:hAnsi="Times New Roman"/>
          <w:b/>
          <w:bCs/>
        </w:rPr>
        <w:t>апреля</w:t>
      </w:r>
      <w:bookmarkStart w:id="4" w:name="_GoBack"/>
      <w:bookmarkEnd w:id="4"/>
      <w:r w:rsidR="009A077C">
        <w:rPr>
          <w:rFonts w:ascii="Times New Roman" w:hAnsi="Times New Roman"/>
          <w:b/>
          <w:bCs/>
        </w:rPr>
        <w:t xml:space="preserve">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УТВЕРЖДАЮ:</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Коммерческий директор</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МУП «Водоканал»</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Pr="00835AB4">
        <w:rPr>
          <w:rFonts w:ascii="Times New Roman" w:eastAsia="Times New Roman" w:hAnsi="Times New Roman" w:cs="Times New Roman"/>
          <w:sz w:val="20"/>
          <w:szCs w:val="20"/>
          <w:lang w:eastAsia="ru-RU"/>
        </w:rPr>
        <w:t>В. Ткаченко</w:t>
      </w:r>
    </w:p>
    <w:p w:rsidR="00835AB4" w:rsidRPr="00835AB4" w:rsidRDefault="00835AB4" w:rsidP="00835AB4">
      <w:pPr>
        <w:spacing w:after="0" w:line="240" w:lineRule="auto"/>
        <w:ind w:left="993"/>
        <w:jc w:val="right"/>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«___» ______________2015г.</w:t>
      </w: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r w:rsidRPr="00835AB4">
        <w:rPr>
          <w:rFonts w:ascii="Times New Roman" w:eastAsia="Times New Roman" w:hAnsi="Times New Roman" w:cs="Times New Roman"/>
          <w:b/>
          <w:bCs/>
          <w:spacing w:val="-1"/>
          <w:sz w:val="20"/>
          <w:szCs w:val="20"/>
          <w:lang w:eastAsia="ru-RU"/>
        </w:rPr>
        <w:t xml:space="preserve">Техническое задание (спецификация) </w:t>
      </w:r>
    </w:p>
    <w:p w:rsidR="00835AB4" w:rsidRPr="00835AB4" w:rsidRDefault="00835AB4" w:rsidP="00835AB4">
      <w:pPr>
        <w:spacing w:after="0" w:line="240" w:lineRule="auto"/>
        <w:jc w:val="center"/>
        <w:rPr>
          <w:rFonts w:ascii="Times New Roman" w:eastAsia="Times New Roman" w:hAnsi="Times New Roman" w:cs="Times New Roman"/>
          <w:b/>
          <w:bCs/>
          <w:spacing w:val="-1"/>
          <w:sz w:val="20"/>
          <w:szCs w:val="20"/>
          <w:lang w:eastAsia="ru-RU"/>
        </w:rPr>
      </w:pPr>
    </w:p>
    <w:p w:rsidR="00835AB4" w:rsidRPr="00835AB4" w:rsidRDefault="00835AB4" w:rsidP="00835AB4">
      <w:pPr>
        <w:autoSpaceDE w:val="0"/>
        <w:autoSpaceDN w:val="0"/>
        <w:adjustRightInd w:val="0"/>
        <w:spacing w:after="0" w:line="240" w:lineRule="auto"/>
        <w:jc w:val="center"/>
        <w:rPr>
          <w:rFonts w:ascii="Times New Roman" w:eastAsia="Times New Roman" w:hAnsi="Times New Roman" w:cs="Times New Roman"/>
          <w:bCs/>
          <w:spacing w:val="-1"/>
          <w:sz w:val="20"/>
          <w:szCs w:val="20"/>
          <w:lang w:eastAsia="ru-RU"/>
        </w:rPr>
      </w:pPr>
      <w:r w:rsidRPr="00835AB4">
        <w:rPr>
          <w:rFonts w:ascii="Times New Roman" w:eastAsia="Times New Roman" w:hAnsi="Times New Roman" w:cs="Times New Roman"/>
          <w:b/>
          <w:sz w:val="20"/>
          <w:szCs w:val="20"/>
          <w:lang w:eastAsia="ru-RU"/>
        </w:rPr>
        <w:t>Поставка контрольно-измерительных приборов</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67"/>
        <w:gridCol w:w="1841"/>
        <w:gridCol w:w="1134"/>
        <w:gridCol w:w="852"/>
        <w:gridCol w:w="992"/>
        <w:gridCol w:w="567"/>
        <w:gridCol w:w="709"/>
        <w:gridCol w:w="1559"/>
        <w:gridCol w:w="1276"/>
      </w:tblGrid>
      <w:tr w:rsidR="00835AB4" w:rsidRPr="00835AB4" w:rsidTr="00835AB4">
        <w:trPr>
          <w:trHeight w:val="131"/>
        </w:trPr>
        <w:tc>
          <w:tcPr>
            <w:tcW w:w="568" w:type="dxa"/>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ind w:hanging="108"/>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 п/п</w:t>
            </w:r>
          </w:p>
        </w:tc>
        <w:tc>
          <w:tcPr>
            <w:tcW w:w="2408" w:type="dxa"/>
            <w:gridSpan w:val="2"/>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Критерии</w:t>
            </w:r>
          </w:p>
        </w:tc>
        <w:tc>
          <w:tcPr>
            <w:tcW w:w="1134" w:type="dxa"/>
            <w:tcBorders>
              <w:top w:val="single" w:sz="4" w:space="0" w:color="auto"/>
              <w:left w:val="single" w:sz="4" w:space="0" w:color="auto"/>
              <w:bottom w:val="single" w:sz="4" w:space="0" w:color="auto"/>
              <w:right w:val="single" w:sz="4" w:space="0" w:color="auto"/>
            </w:tcBorders>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Содержание</w:t>
            </w:r>
          </w:p>
        </w:tc>
      </w:tr>
      <w:tr w:rsidR="00835AB4" w:rsidRPr="00835AB4" w:rsidTr="00835AB4">
        <w:trPr>
          <w:trHeight w:val="131"/>
        </w:trPr>
        <w:tc>
          <w:tcPr>
            <w:tcW w:w="568" w:type="dxa"/>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w:t>
            </w:r>
          </w:p>
        </w:tc>
        <w:tc>
          <w:tcPr>
            <w:tcW w:w="2408" w:type="dxa"/>
            <w:gridSpan w:val="2"/>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w:t>
            </w:r>
          </w:p>
        </w:tc>
      </w:tr>
      <w:tr w:rsidR="00835AB4" w:rsidRPr="00835AB4" w:rsidTr="00835AB4">
        <w:trPr>
          <w:trHeight w:val="569"/>
        </w:trPr>
        <w:tc>
          <w:tcPr>
            <w:tcW w:w="568"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6"/>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8" w:type="dxa"/>
            <w:gridSpan w:val="2"/>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Основание для</w:t>
            </w:r>
          </w:p>
          <w:p w:rsidR="00835AB4" w:rsidRPr="00835AB4" w:rsidRDefault="00835AB4" w:rsidP="00835AB4">
            <w:pPr>
              <w:spacing w:after="0" w:line="240" w:lineRule="auto"/>
              <w:jc w:val="both"/>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заключения договора</w:t>
            </w:r>
          </w:p>
        </w:tc>
        <w:tc>
          <w:tcPr>
            <w:tcW w:w="1134" w:type="dxa"/>
            <w:tcBorders>
              <w:top w:val="single" w:sz="4" w:space="0" w:color="auto"/>
              <w:left w:val="single" w:sz="4" w:space="0" w:color="auto"/>
              <w:bottom w:val="single" w:sz="4" w:space="0" w:color="auto"/>
              <w:right w:val="single" w:sz="4" w:space="0" w:color="auto"/>
            </w:tcBorders>
          </w:tcPr>
          <w:p w:rsidR="00835AB4" w:rsidRPr="00835AB4" w:rsidRDefault="00835AB4" w:rsidP="00835AB4">
            <w:pPr>
              <w:shd w:val="clear" w:color="auto" w:fill="FFFFFF"/>
              <w:spacing w:after="0" w:line="240" w:lineRule="auto"/>
              <w:rPr>
                <w:rFonts w:ascii="Times New Roman" w:eastAsia="Times New Roman" w:hAnsi="Times New Roman" w:cs="Times New Roman"/>
                <w:i/>
                <w:sz w:val="20"/>
                <w:szCs w:val="20"/>
                <w:lang w:eastAsia="ru-RU"/>
              </w:rPr>
            </w:pPr>
          </w:p>
        </w:tc>
        <w:tc>
          <w:tcPr>
            <w:tcW w:w="5955" w:type="dxa"/>
            <w:gridSpan w:val="6"/>
            <w:tcBorders>
              <w:top w:val="single" w:sz="4" w:space="0" w:color="auto"/>
              <w:left w:val="single" w:sz="4" w:space="0" w:color="auto"/>
              <w:bottom w:val="single" w:sz="4" w:space="0" w:color="auto"/>
              <w:right w:val="single" w:sz="4" w:space="0" w:color="auto"/>
            </w:tcBorders>
          </w:tcPr>
          <w:p w:rsidR="00835AB4" w:rsidRPr="00835AB4" w:rsidRDefault="00835AB4" w:rsidP="00835AB4">
            <w:pPr>
              <w:shd w:val="clear" w:color="auto" w:fill="FFFFFF"/>
              <w:spacing w:after="0" w:line="240" w:lineRule="auto"/>
              <w:rPr>
                <w:rFonts w:ascii="Times New Roman" w:eastAsia="Times New Roman" w:hAnsi="Times New Roman" w:cs="Times New Roman"/>
                <w:i/>
                <w:sz w:val="20"/>
                <w:szCs w:val="20"/>
                <w:lang w:eastAsia="ru-RU"/>
              </w:rPr>
            </w:pPr>
            <w:r w:rsidRPr="00835AB4">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835AB4" w:rsidRPr="00835AB4" w:rsidRDefault="00835AB4" w:rsidP="00835AB4">
            <w:pPr>
              <w:shd w:val="clear" w:color="auto" w:fill="FFFFFF"/>
              <w:spacing w:after="0" w:line="240" w:lineRule="auto"/>
              <w:rPr>
                <w:rFonts w:ascii="Times New Roman" w:eastAsia="Times New Roman" w:hAnsi="Times New Roman" w:cs="Times New Roman"/>
                <w:i/>
                <w:sz w:val="20"/>
                <w:szCs w:val="20"/>
                <w:lang w:eastAsia="ru-RU"/>
              </w:rPr>
            </w:pPr>
            <w:r w:rsidRPr="00835AB4">
              <w:rPr>
                <w:rFonts w:ascii="Times New Roman" w:eastAsia="Times New Roman" w:hAnsi="Times New Roman" w:cs="Times New Roman"/>
                <w:i/>
                <w:sz w:val="20"/>
                <w:szCs w:val="20"/>
                <w:lang w:eastAsia="ru-RU"/>
              </w:rPr>
              <w:t>Исполнение Плана закупок МУП «Водоканал» на  2015год</w:t>
            </w:r>
          </w:p>
          <w:p w:rsidR="00835AB4" w:rsidRPr="00835AB4" w:rsidRDefault="00835AB4" w:rsidP="00835AB4">
            <w:pPr>
              <w:shd w:val="clear" w:color="auto" w:fill="FFFFFF"/>
              <w:spacing w:after="0" w:line="240" w:lineRule="auto"/>
              <w:rPr>
                <w:rFonts w:ascii="Times New Roman" w:eastAsia="Times New Roman" w:hAnsi="Times New Roman" w:cs="Times New Roman"/>
                <w:i/>
                <w:sz w:val="20"/>
                <w:szCs w:val="20"/>
                <w:lang w:eastAsia="ru-RU"/>
              </w:rPr>
            </w:pPr>
          </w:p>
        </w:tc>
      </w:tr>
      <w:tr w:rsidR="00835AB4" w:rsidRPr="00835AB4" w:rsidTr="00835AB4">
        <w:trPr>
          <w:trHeight w:val="349"/>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w:t>
            </w:r>
          </w:p>
        </w:tc>
        <w:tc>
          <w:tcPr>
            <w:tcW w:w="2408" w:type="dxa"/>
            <w:gridSpan w:val="2"/>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Заказчик (Покупатель)</w:t>
            </w:r>
          </w:p>
        </w:tc>
        <w:tc>
          <w:tcPr>
            <w:tcW w:w="1134" w:type="dxa"/>
            <w:tcBorders>
              <w:top w:val="single" w:sz="4" w:space="0" w:color="auto"/>
              <w:left w:val="single" w:sz="4" w:space="0" w:color="auto"/>
              <w:bottom w:val="single" w:sz="4" w:space="0" w:color="auto"/>
              <w:right w:val="single" w:sz="4" w:space="0" w:color="auto"/>
            </w:tcBorders>
          </w:tcPr>
          <w:p w:rsidR="00835AB4" w:rsidRPr="00835AB4" w:rsidRDefault="00835AB4" w:rsidP="00835AB4">
            <w:pPr>
              <w:spacing w:after="0" w:line="240" w:lineRule="auto"/>
              <w:rPr>
                <w:rFonts w:ascii="Times New Roman" w:eastAsia="Times New Roman" w:hAnsi="Times New Roman" w:cs="Times New Roman"/>
                <w:i/>
                <w:color w:val="000000"/>
                <w:sz w:val="20"/>
                <w:szCs w:val="20"/>
                <w:lang w:eastAsia="ru-RU"/>
              </w:rPr>
            </w:pP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rPr>
                <w:rFonts w:ascii="Times New Roman" w:eastAsia="Times New Roman" w:hAnsi="Times New Roman" w:cs="Times New Roman"/>
                <w:i/>
                <w:color w:val="000000"/>
                <w:sz w:val="20"/>
                <w:szCs w:val="20"/>
                <w:lang w:eastAsia="ru-RU"/>
              </w:rPr>
            </w:pPr>
            <w:r w:rsidRPr="00835AB4">
              <w:rPr>
                <w:rFonts w:ascii="Times New Roman" w:eastAsia="Times New Roman" w:hAnsi="Times New Roman" w:cs="Times New Roman"/>
                <w:i/>
                <w:color w:val="000000"/>
                <w:sz w:val="20"/>
                <w:szCs w:val="20"/>
                <w:lang w:eastAsia="ru-RU"/>
              </w:rPr>
              <w:t>МУП «Водоканал»</w:t>
            </w:r>
          </w:p>
        </w:tc>
      </w:tr>
      <w:tr w:rsidR="00835AB4" w:rsidRPr="00835AB4" w:rsidTr="00835AB4">
        <w:trPr>
          <w:trHeight w:val="349"/>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w:t>
            </w: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835AB4" w:rsidRPr="00835AB4" w:rsidTr="00835AB4">
        <w:trPr>
          <w:trHeight w:val="376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i/>
                <w:sz w:val="20"/>
                <w:szCs w:val="20"/>
                <w:lang w:eastAsia="ru-RU"/>
              </w:rPr>
            </w:pPr>
            <w:r w:rsidRPr="00835AB4">
              <w:rPr>
                <w:rFonts w:ascii="Times New Roman" w:eastAsia="Times New Roman" w:hAnsi="Times New Roman" w:cs="Times New Roman"/>
                <w:i/>
                <w:sz w:val="20"/>
                <w:szCs w:val="20"/>
                <w:lang w:eastAsia="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i/>
                <w:color w:val="000000"/>
                <w:sz w:val="20"/>
                <w:szCs w:val="20"/>
                <w:lang w:eastAsia="ru-RU"/>
              </w:rPr>
            </w:pPr>
            <w:r w:rsidRPr="00835AB4">
              <w:rPr>
                <w:rFonts w:ascii="Times New Roman" w:eastAsia="Times New Roman" w:hAnsi="Times New Roman" w:cs="Times New Roman"/>
                <w:i/>
                <w:color w:val="000000"/>
                <w:sz w:val="20"/>
                <w:szCs w:val="20"/>
                <w:lang w:eastAsia="ru-RU"/>
              </w:rPr>
              <w:t xml:space="preserve">Количество товара </w:t>
            </w:r>
          </w:p>
        </w:tc>
        <w:tc>
          <w:tcPr>
            <w:tcW w:w="1276" w:type="dxa"/>
            <w:gridSpan w:val="2"/>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i/>
                <w:color w:val="000000"/>
                <w:sz w:val="20"/>
                <w:szCs w:val="20"/>
                <w:lang w:eastAsia="ru-RU"/>
              </w:rPr>
            </w:pPr>
            <w:r w:rsidRPr="00835AB4">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59" w:type="dxa"/>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i/>
                <w:color w:val="000000"/>
                <w:sz w:val="20"/>
                <w:szCs w:val="20"/>
                <w:lang w:eastAsia="ru-RU"/>
              </w:rPr>
            </w:pPr>
            <w:r w:rsidRPr="00835AB4">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1276" w:type="dxa"/>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center"/>
              <w:rPr>
                <w:rFonts w:ascii="Times New Roman" w:eastAsia="Times New Roman" w:hAnsi="Times New Roman" w:cs="Times New Roman"/>
                <w:i/>
                <w:color w:val="000000"/>
                <w:sz w:val="20"/>
                <w:szCs w:val="20"/>
                <w:lang w:eastAsia="ru-RU"/>
              </w:rPr>
            </w:pPr>
            <w:r w:rsidRPr="00835AB4">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835AB4" w:rsidRPr="00835AB4" w:rsidTr="00835AB4">
        <w:trPr>
          <w:trHeight w:val="42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ОКДП 3313131 Уровнемеры и регуляторы уровня механические, контактно - механические и поплавковые</w:t>
            </w:r>
          </w:p>
          <w:p w:rsidR="00835AB4" w:rsidRPr="00835AB4" w:rsidRDefault="00835AB4" w:rsidP="00835AB4">
            <w:pPr>
              <w:spacing w:after="0" w:line="240" w:lineRule="auto"/>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ОКВЭД 33.2</w:t>
            </w:r>
          </w:p>
        </w:tc>
      </w:tr>
      <w:tr w:rsidR="00835AB4" w:rsidRPr="00835AB4" w:rsidTr="00835AB4">
        <w:trPr>
          <w:trHeight w:val="38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Сигнализатор уровня  САУ М7Е ОВЕН</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3 600,00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36 000,00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6"/>
                <w:szCs w:val="16"/>
                <w:lang w:eastAsia="ru-RU"/>
              </w:rPr>
            </w:pPr>
            <w:r w:rsidRPr="00835AB4">
              <w:rPr>
                <w:rFonts w:ascii="Times New Roman" w:eastAsia="Times New Roman" w:hAnsi="Times New Roman" w:cs="Times New Roman"/>
                <w:color w:val="000000"/>
                <w:sz w:val="16"/>
                <w:szCs w:val="16"/>
                <w:lang w:eastAsia="ru-RU"/>
              </w:rPr>
              <w:t xml:space="preserve">Товар должен быть новым, ранее не использованным, </w:t>
            </w:r>
            <w:r w:rsidRPr="00835AB4">
              <w:rPr>
                <w:rFonts w:ascii="Times New Roman" w:eastAsia="Times New Roman" w:hAnsi="Times New Roman" w:cs="Times New Roman"/>
                <w:color w:val="000000"/>
                <w:sz w:val="16"/>
                <w:szCs w:val="16"/>
                <w:lang w:eastAsia="ru-RU"/>
              </w:rPr>
              <w:lastRenderedPageBreak/>
              <w:t>соответствовать требованиям, указанным в п.15, настоящего технического задания.</w:t>
            </w:r>
          </w:p>
        </w:tc>
      </w:tr>
      <w:tr w:rsidR="00835AB4" w:rsidRPr="00835AB4" w:rsidTr="00835AB4">
        <w:trPr>
          <w:trHeight w:val="4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Сигнализатор уровня жидкости трехканальный САУ М6</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3 400,00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34 000,00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6"/>
                <w:szCs w:val="16"/>
                <w:lang w:eastAsia="ru-RU"/>
              </w:rPr>
            </w:pPr>
          </w:p>
        </w:tc>
      </w:tr>
      <w:tr w:rsidR="00835AB4" w:rsidRPr="00835AB4" w:rsidTr="00835AB4">
        <w:trPr>
          <w:trHeight w:val="263"/>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r>
      <w:tr w:rsidR="00835AB4" w:rsidRPr="00835AB4" w:rsidTr="00835AB4">
        <w:trPr>
          <w:trHeight w:val="55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ОКДП 3313109 Приборы прочие, устройства вспомогательные и принадлежности к приборам для измерения температуры</w:t>
            </w:r>
          </w:p>
          <w:p w:rsidR="00835AB4" w:rsidRPr="00835AB4" w:rsidRDefault="00835AB4" w:rsidP="00835AB4">
            <w:pPr>
              <w:spacing w:after="0" w:line="240" w:lineRule="auto"/>
              <w:rPr>
                <w:rFonts w:ascii="Times New Roman" w:eastAsia="Times New Roman" w:hAnsi="Times New Roman" w:cs="Times New Roman"/>
                <w:b/>
                <w:color w:val="000000"/>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45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Измеритель-регулятор ТРМ1 Щ2.У.Р.</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30 000,00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r w:rsidRPr="00835AB4">
              <w:rPr>
                <w:rFonts w:ascii="Times New Roman" w:eastAsia="Times New Roman" w:hAnsi="Times New Roman" w:cs="Times New Roman"/>
                <w:color w:val="000000"/>
                <w:sz w:val="16"/>
                <w:szCs w:val="16"/>
                <w:lang w:eastAsia="ru-RU"/>
              </w:rPr>
              <w:t>Товар должен быть новым, ранее не использованным, соответствовать требованиям, указанным в п.15, настоящего</w:t>
            </w:r>
            <w:r w:rsidRPr="00835AB4">
              <w:rPr>
                <w:rFonts w:ascii="Times New Roman" w:eastAsia="Times New Roman" w:hAnsi="Times New Roman" w:cs="Times New Roman"/>
                <w:color w:val="000000"/>
                <w:sz w:val="18"/>
                <w:szCs w:val="18"/>
                <w:lang w:eastAsia="ru-RU"/>
              </w:rPr>
              <w:t xml:space="preserve"> технического задания.</w:t>
            </w:r>
          </w:p>
        </w:tc>
      </w:tr>
      <w:tr w:rsidR="00835AB4" w:rsidRPr="00835AB4" w:rsidTr="00835AB4">
        <w:trPr>
          <w:trHeight w:hRule="exact" w:val="56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Измеритель-регулятор ТРМ1-Н.У.Р.</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30 000,00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34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18"/>
                <w:szCs w:val="18"/>
                <w:lang w:eastAsia="ru-RU"/>
              </w:rPr>
            </w:pPr>
          </w:p>
        </w:tc>
      </w:tr>
      <w:tr w:rsidR="00835AB4" w:rsidRPr="00835AB4" w:rsidTr="00835AB4">
        <w:trPr>
          <w:trHeight w:val="52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ОКДП 3222182 Источники питания</w:t>
            </w:r>
          </w:p>
          <w:p w:rsidR="00835AB4" w:rsidRPr="00835AB4" w:rsidRDefault="00835AB4" w:rsidP="00835AB4">
            <w:pPr>
              <w:spacing w:after="0" w:line="240" w:lineRule="auto"/>
              <w:rPr>
                <w:rFonts w:ascii="Times New Roman" w:eastAsia="Times New Roman" w:hAnsi="Times New Roman" w:cs="Times New Roman"/>
                <w:b/>
                <w:color w:val="000000"/>
                <w:sz w:val="24"/>
                <w:szCs w:val="24"/>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29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Блок питания ОВЕН БП 30Б-Д3-24</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2 400,00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24 000,00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r w:rsidRPr="00835AB4">
              <w:rPr>
                <w:rFonts w:ascii="Times New Roman" w:eastAsia="Times New Roman" w:hAnsi="Times New Roman" w:cs="Times New Roman"/>
                <w:color w:val="000000"/>
                <w:sz w:val="18"/>
                <w:szCs w:val="18"/>
                <w:lang w:eastAsia="ru-RU"/>
              </w:rPr>
              <w:t>Товар должен быть новым, ранее не использованным, соответствовать требованиям, указанным в п.15, настоящего технического задания.</w:t>
            </w:r>
          </w:p>
        </w:tc>
      </w:tr>
      <w:tr w:rsidR="00835AB4" w:rsidRPr="00835AB4" w:rsidTr="00835AB4">
        <w:trPr>
          <w:trHeight w:hRule="exact" w:val="26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Блок питания ОВЕН БП 60Б-Д4-24</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30 000,00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55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Стабилизированный блок питания ANLI DP-15А 15/20А</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12 000,00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48 000,00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56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Аккумулятор SVEN SV7-12/SV1270 (12V, 7Ah) для UPS срок службы 5 лет</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1 269,66</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2 539,32</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55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 xml:space="preserve">Блок бесперебойного питания </w:t>
            </w:r>
            <w:proofErr w:type="spellStart"/>
            <w:r w:rsidRPr="00835AB4">
              <w:rPr>
                <w:rFonts w:ascii="Times New Roman" w:eastAsia="Times New Roman" w:hAnsi="Times New Roman" w:cs="Times New Roman"/>
                <w:sz w:val="20"/>
                <w:szCs w:val="20"/>
                <w:lang w:eastAsia="ru-RU"/>
              </w:rPr>
              <w:t>Bаck</w:t>
            </w:r>
            <w:proofErr w:type="spellEnd"/>
            <w:r w:rsidRPr="00835AB4">
              <w:rPr>
                <w:rFonts w:ascii="Times New Roman" w:eastAsia="Times New Roman" w:hAnsi="Times New Roman" w:cs="Times New Roman"/>
                <w:sz w:val="20"/>
                <w:szCs w:val="20"/>
                <w:lang w:eastAsia="ru-RU"/>
              </w:rPr>
              <w:t>-UPS RS 1500VA APC</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33 300,00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99 900,00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29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29</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p>
        </w:tc>
      </w:tr>
      <w:tr w:rsidR="00835AB4" w:rsidRPr="00835AB4" w:rsidTr="00835AB4">
        <w:trPr>
          <w:trHeight w:val="72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 xml:space="preserve">ОКДП 3313118 Преобразователи измерительные давления, перепада давления и разрежения </w:t>
            </w:r>
            <w:proofErr w:type="spellStart"/>
            <w:r w:rsidRPr="00835AB4">
              <w:rPr>
                <w:rFonts w:ascii="Times New Roman" w:eastAsia="Times New Roman" w:hAnsi="Times New Roman" w:cs="Times New Roman"/>
                <w:b/>
                <w:color w:val="000000"/>
                <w:sz w:val="20"/>
                <w:szCs w:val="20"/>
                <w:lang w:eastAsia="ru-RU"/>
              </w:rPr>
              <w:t>тензорезисторные</w:t>
            </w:r>
            <w:proofErr w:type="spellEnd"/>
            <w:r w:rsidRPr="00835AB4">
              <w:rPr>
                <w:rFonts w:ascii="Times New Roman" w:eastAsia="Times New Roman" w:hAnsi="Times New Roman" w:cs="Times New Roman"/>
                <w:b/>
                <w:color w:val="000000"/>
                <w:sz w:val="20"/>
                <w:szCs w:val="20"/>
                <w:lang w:eastAsia="ru-RU"/>
              </w:rPr>
              <w:t>, пьезорезисторные, пьезоэлектрические, емкостные</w:t>
            </w:r>
          </w:p>
          <w:p w:rsidR="00835AB4" w:rsidRPr="00835AB4" w:rsidRDefault="00835AB4" w:rsidP="00835AB4">
            <w:pPr>
              <w:spacing w:after="0" w:line="240" w:lineRule="auto"/>
              <w:rPr>
                <w:rFonts w:ascii="Times New Roman" w:eastAsia="Times New Roman" w:hAnsi="Times New Roman" w:cs="Times New Roman"/>
                <w:b/>
                <w:color w:val="000000"/>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71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давления измерительный СДВ-И-1,0-4-20мА-D342206053-К00</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3 700,00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14 800,00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r w:rsidRPr="00835AB4">
              <w:rPr>
                <w:rFonts w:ascii="Times New Roman" w:eastAsia="Times New Roman" w:hAnsi="Times New Roman" w:cs="Times New Roman"/>
                <w:color w:val="000000"/>
                <w:sz w:val="18"/>
                <w:szCs w:val="18"/>
                <w:lang w:eastAsia="ru-RU"/>
              </w:rPr>
              <w:t>Товар должен быть новым, ранее не использованным, соответствовать требованиям, указанным в п.15, настоящего технического задания.</w:t>
            </w:r>
          </w:p>
        </w:tc>
      </w:tr>
      <w:tr w:rsidR="00835AB4" w:rsidRPr="00835AB4" w:rsidTr="00835AB4">
        <w:trPr>
          <w:cantSplit/>
          <w:trHeight w:hRule="exact" w:val="101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давления измерительный СДВ-Г-0,10-4-20мА-D342209023-К00 в комплекте с кабелем 10м</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11 500,00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46 000,00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71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val="en-US"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давления измерительный СДВ-ИВ-0,10+0,60-4-20Ма-D342206053-К00</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5 400,00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21 600,00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3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12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val="en-US" w:eastAsia="ru-RU"/>
              </w:rPr>
            </w:pPr>
          </w:p>
        </w:tc>
      </w:tr>
      <w:tr w:rsidR="00835AB4" w:rsidRPr="00835AB4" w:rsidTr="00835AB4">
        <w:trPr>
          <w:trHeight w:val="70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 xml:space="preserve">ОКДП 3120381 Коммутаторы элементные, </w:t>
            </w:r>
            <w:proofErr w:type="spellStart"/>
            <w:r w:rsidRPr="00835AB4">
              <w:rPr>
                <w:rFonts w:ascii="Times New Roman" w:eastAsia="Times New Roman" w:hAnsi="Times New Roman" w:cs="Times New Roman"/>
                <w:b/>
                <w:color w:val="000000"/>
                <w:sz w:val="20"/>
                <w:szCs w:val="20"/>
                <w:lang w:eastAsia="ru-RU"/>
              </w:rPr>
              <w:t>командоаппараты</w:t>
            </w:r>
            <w:proofErr w:type="spellEnd"/>
            <w:r w:rsidRPr="00835AB4">
              <w:rPr>
                <w:rFonts w:ascii="Times New Roman" w:eastAsia="Times New Roman" w:hAnsi="Times New Roman" w:cs="Times New Roman"/>
                <w:b/>
                <w:color w:val="000000"/>
                <w:sz w:val="20"/>
                <w:szCs w:val="20"/>
                <w:lang w:eastAsia="ru-RU"/>
              </w:rPr>
              <w:t>, контроллеры, переключатели барабанные, пускатели ручные, выключатели разные</w:t>
            </w:r>
          </w:p>
          <w:p w:rsidR="00835AB4" w:rsidRPr="00835AB4" w:rsidRDefault="00835AB4" w:rsidP="00835AB4">
            <w:pPr>
              <w:spacing w:after="0" w:line="240" w:lineRule="auto"/>
              <w:rPr>
                <w:rFonts w:ascii="Times New Roman" w:eastAsia="Times New Roman" w:hAnsi="Times New Roman" w:cs="Times New Roman"/>
                <w:b/>
                <w:color w:val="000000"/>
                <w:sz w:val="24"/>
                <w:szCs w:val="24"/>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46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Контроллер I 7188 ХВ</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16 760,00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50 280,00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r w:rsidRPr="00835AB4">
              <w:rPr>
                <w:rFonts w:ascii="Times New Roman" w:eastAsia="Times New Roman" w:hAnsi="Times New Roman" w:cs="Times New Roman"/>
                <w:color w:val="000000"/>
                <w:sz w:val="18"/>
                <w:szCs w:val="18"/>
                <w:lang w:eastAsia="ru-RU"/>
              </w:rPr>
              <w:t>Товар должен быть новым, ранее не использованным, соответствовать требованиям, указанным в п.15, настоящего технического задания.</w:t>
            </w:r>
          </w:p>
        </w:tc>
      </w:tr>
      <w:tr w:rsidR="00835AB4" w:rsidRPr="00835AB4" w:rsidTr="00835AB4">
        <w:trPr>
          <w:trHeight w:hRule="exact" w:val="44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Контроллер I 7017</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14 525,20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43 575,60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44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val="en-US"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Контроллер I 7041</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3шт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6 703,70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20 111,10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36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9</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p>
        </w:tc>
      </w:tr>
      <w:tr w:rsidR="00835AB4" w:rsidRPr="00835AB4" w:rsidTr="00835AB4">
        <w:trPr>
          <w:trHeight w:val="556"/>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 xml:space="preserve">ОКДП 3321109 Приборы </w:t>
            </w:r>
            <w:proofErr w:type="spellStart"/>
            <w:r w:rsidRPr="00835AB4">
              <w:rPr>
                <w:rFonts w:ascii="Times New Roman" w:eastAsia="Times New Roman" w:hAnsi="Times New Roman" w:cs="Times New Roman"/>
                <w:b/>
                <w:color w:val="000000"/>
                <w:sz w:val="20"/>
                <w:szCs w:val="20"/>
                <w:lang w:eastAsia="ru-RU"/>
              </w:rPr>
              <w:t>контрольно</w:t>
            </w:r>
            <w:proofErr w:type="spellEnd"/>
            <w:r w:rsidRPr="00835AB4">
              <w:rPr>
                <w:rFonts w:ascii="Times New Roman" w:eastAsia="Times New Roman" w:hAnsi="Times New Roman" w:cs="Times New Roman"/>
                <w:b/>
                <w:color w:val="000000"/>
                <w:sz w:val="20"/>
                <w:szCs w:val="20"/>
                <w:lang w:eastAsia="ru-RU"/>
              </w:rPr>
              <w:t xml:space="preserve"> - измерительные прочие</w:t>
            </w:r>
          </w:p>
          <w:p w:rsidR="00835AB4" w:rsidRPr="00835AB4" w:rsidRDefault="00835AB4" w:rsidP="00835AB4">
            <w:pPr>
              <w:spacing w:after="0" w:line="240" w:lineRule="auto"/>
              <w:rPr>
                <w:rFonts w:ascii="Times New Roman" w:eastAsia="Times New Roman" w:hAnsi="Times New Roman" w:cs="Times New Roman"/>
                <w:b/>
                <w:color w:val="000000"/>
                <w:sz w:val="18"/>
                <w:szCs w:val="18"/>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58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Указатель высокого напряжения УВН 80-2М/1</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10 000,00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r w:rsidRPr="00835AB4">
              <w:rPr>
                <w:rFonts w:ascii="Times New Roman" w:eastAsia="Times New Roman" w:hAnsi="Times New Roman" w:cs="Times New Roman"/>
                <w:color w:val="000000"/>
                <w:sz w:val="18"/>
                <w:szCs w:val="18"/>
                <w:lang w:eastAsia="ru-RU"/>
              </w:rPr>
              <w:t>Товар должен быть новым, ранее не использованным, соответствовать требованиям, указанным в п.15, настоящего технического задания.</w:t>
            </w:r>
          </w:p>
        </w:tc>
      </w:tr>
      <w:tr w:rsidR="00835AB4" w:rsidRPr="00835AB4" w:rsidTr="00835AB4">
        <w:trPr>
          <w:trHeight w:hRule="exact" w:val="573"/>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Указатель высокого напряжения УВН 80-2М-ТФ</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1 600,00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16 000,00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574"/>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val="en-US"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Индикатор низкого напряжения ПИН 90-2М</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154,00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1 540,00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18"/>
                <w:szCs w:val="18"/>
                <w:lang w:eastAsia="ru-RU"/>
              </w:rPr>
            </w:pPr>
          </w:p>
        </w:tc>
      </w:tr>
      <w:tr w:rsidR="00835AB4" w:rsidRPr="00835AB4" w:rsidTr="00835AB4">
        <w:trPr>
          <w:trHeight w:hRule="exact" w:val="281"/>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30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color w:val="000000"/>
                <w:sz w:val="18"/>
                <w:szCs w:val="18"/>
                <w:lang w:eastAsia="ru-RU"/>
              </w:rPr>
            </w:pPr>
          </w:p>
        </w:tc>
      </w:tr>
      <w:tr w:rsidR="00835AB4" w:rsidRPr="00835AB4" w:rsidTr="00835AB4">
        <w:trPr>
          <w:trHeight w:val="50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ОКДП 3313121 Счетчики, дозаторы и расходомеры объемные</w:t>
            </w:r>
          </w:p>
          <w:p w:rsidR="00835AB4" w:rsidRPr="00835AB4" w:rsidRDefault="00835AB4" w:rsidP="00835AB4">
            <w:pPr>
              <w:spacing w:after="0" w:line="240" w:lineRule="auto"/>
              <w:rPr>
                <w:rFonts w:ascii="Times New Roman" w:eastAsia="Times New Roman" w:hAnsi="Times New Roman" w:cs="Times New Roman"/>
                <w:b/>
                <w:color w:val="000000"/>
                <w:sz w:val="24"/>
                <w:szCs w:val="24"/>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val="56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турбинный ТПР 12-2-1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43 045,00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43 045,00</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eastAsia="ru-RU"/>
              </w:rPr>
            </w:pPr>
            <w:r w:rsidRPr="00835AB4">
              <w:rPr>
                <w:rFonts w:ascii="Times New Roman" w:eastAsia="Times New Roman" w:hAnsi="Times New Roman" w:cs="Times New Roman"/>
                <w:color w:val="000000"/>
                <w:sz w:val="18"/>
                <w:szCs w:val="18"/>
                <w:lang w:eastAsia="ru-RU"/>
              </w:rPr>
              <w:t>Товар должен быть новым, ранее не использованным, соответствовать требованиям, указанным в п.15,</w:t>
            </w:r>
            <w:r w:rsidRPr="00835AB4">
              <w:rPr>
                <w:rFonts w:ascii="Times New Roman" w:eastAsia="Times New Roman" w:hAnsi="Times New Roman" w:cs="Times New Roman"/>
                <w:b/>
                <w:color w:val="000000"/>
                <w:sz w:val="24"/>
                <w:szCs w:val="24"/>
                <w:lang w:eastAsia="ru-RU"/>
              </w:rPr>
              <w:t xml:space="preserve"> </w:t>
            </w:r>
            <w:r w:rsidRPr="00835AB4">
              <w:rPr>
                <w:rFonts w:ascii="Times New Roman" w:eastAsia="Times New Roman" w:hAnsi="Times New Roman" w:cs="Times New Roman"/>
                <w:color w:val="000000"/>
                <w:sz w:val="18"/>
                <w:szCs w:val="18"/>
                <w:lang w:eastAsia="ru-RU"/>
              </w:rPr>
              <w:t>настоящего технического задания.</w:t>
            </w:r>
          </w:p>
        </w:tc>
      </w:tr>
      <w:tr w:rsidR="00835AB4" w:rsidRPr="00835AB4" w:rsidTr="00835AB4">
        <w:trPr>
          <w:trHeight w:hRule="exact" w:val="57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турбинный ТПР 16-3-1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69 052,50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69 052,50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4"/>
                <w:szCs w:val="24"/>
                <w:lang w:eastAsia="ru-RU"/>
              </w:rPr>
            </w:pPr>
          </w:p>
        </w:tc>
      </w:tr>
      <w:tr w:rsidR="00835AB4" w:rsidRPr="00835AB4" w:rsidTr="00835AB4">
        <w:trPr>
          <w:trHeight w:hRule="exact" w:val="55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val="en-US"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Преобразователь турбинный ТПР 19-3-1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220 000,00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220 000,00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4"/>
                <w:szCs w:val="24"/>
                <w:lang w:eastAsia="ru-RU"/>
              </w:rPr>
            </w:pPr>
          </w:p>
        </w:tc>
      </w:tr>
      <w:tr w:rsidR="00835AB4" w:rsidRPr="00835AB4" w:rsidTr="00835AB4">
        <w:trPr>
          <w:trHeight w:hRule="exact" w:val="328"/>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eastAsia="ru-RU"/>
              </w:rPr>
            </w:pPr>
          </w:p>
        </w:tc>
      </w:tr>
      <w:tr w:rsidR="00835AB4" w:rsidRPr="00835AB4" w:rsidTr="00835AB4">
        <w:trPr>
          <w:trHeight w:val="50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9497" w:type="dxa"/>
            <w:gridSpan w:val="9"/>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ОКДП 3312419 Приборы электроизмерительные цифровые прочие</w:t>
            </w:r>
          </w:p>
          <w:p w:rsidR="00835AB4" w:rsidRPr="00835AB4" w:rsidRDefault="00835AB4" w:rsidP="00835AB4">
            <w:pPr>
              <w:spacing w:after="0" w:line="240" w:lineRule="auto"/>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ОКВЭД 33.2</w:t>
            </w:r>
          </w:p>
        </w:tc>
      </w:tr>
      <w:tr w:rsidR="00835AB4" w:rsidRPr="00835AB4" w:rsidTr="00835AB4">
        <w:trPr>
          <w:trHeight w:hRule="exact" w:val="423"/>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r w:rsidRPr="00835AB4">
              <w:rPr>
                <w:rFonts w:ascii="Times New Roman" w:eastAsia="Times New Roman" w:hAnsi="Times New Roman" w:cs="Times New Roman"/>
                <w:color w:val="000000"/>
                <w:sz w:val="20"/>
                <w:szCs w:val="20"/>
                <w:lang w:eastAsia="ru-RU"/>
              </w:rPr>
              <w:t>Микроомметр MI3242</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52 000,00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52 000,00</w:t>
            </w: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eastAsia="ru-RU"/>
              </w:rPr>
            </w:pPr>
          </w:p>
        </w:tc>
      </w:tr>
      <w:tr w:rsidR="00835AB4" w:rsidRPr="00835AB4" w:rsidTr="00835AB4">
        <w:trPr>
          <w:trHeight w:hRule="exact" w:val="429"/>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numPr>
                <w:ilvl w:val="0"/>
                <w:numId w:val="37"/>
              </w:numPr>
              <w:spacing w:after="0" w:line="240" w:lineRule="auto"/>
              <w:ind w:left="752"/>
              <w:jc w:val="center"/>
              <w:rPr>
                <w:rFonts w:ascii="Times New Roman" w:eastAsia="Times New Roman" w:hAnsi="Times New Roman" w:cs="Times New Roman"/>
                <w:sz w:val="20"/>
                <w:szCs w:val="20"/>
                <w:lang w:eastAsia="ru-RU"/>
              </w:rPr>
            </w:pPr>
          </w:p>
        </w:tc>
        <w:tc>
          <w:tcPr>
            <w:tcW w:w="3827"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color w:val="000000"/>
                <w:sz w:val="20"/>
                <w:szCs w:val="20"/>
                <w:lang w:eastAsia="ru-RU"/>
              </w:rPr>
            </w:pPr>
            <w:proofErr w:type="spellStart"/>
            <w:r w:rsidRPr="00835AB4">
              <w:rPr>
                <w:rFonts w:ascii="Times New Roman" w:eastAsia="Times New Roman" w:hAnsi="Times New Roman" w:cs="Times New Roman"/>
                <w:color w:val="000000"/>
                <w:sz w:val="20"/>
                <w:szCs w:val="20"/>
                <w:lang w:eastAsia="ru-RU"/>
              </w:rPr>
              <w:t>Вольтамперфазометр</w:t>
            </w:r>
            <w:proofErr w:type="spellEnd"/>
            <w:r w:rsidRPr="00835AB4">
              <w:rPr>
                <w:rFonts w:ascii="Times New Roman" w:eastAsia="Times New Roman" w:hAnsi="Times New Roman" w:cs="Times New Roman"/>
                <w:color w:val="000000"/>
                <w:sz w:val="20"/>
                <w:szCs w:val="20"/>
                <w:lang w:eastAsia="ru-RU"/>
              </w:rPr>
              <w:t xml:space="preserve"> MI2230</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1шт</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58 000,00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58 000,00</w:t>
            </w: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eastAsia="ru-RU"/>
              </w:rPr>
            </w:pPr>
          </w:p>
        </w:tc>
      </w:tr>
      <w:tr w:rsidR="00835AB4" w:rsidRPr="00835AB4" w:rsidTr="00835AB4">
        <w:trPr>
          <w:trHeight w:hRule="exact" w:val="45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sz w:val="24"/>
                <w:szCs w:val="24"/>
                <w:lang w:eastAsia="ru-RU"/>
              </w:rPr>
            </w:pPr>
          </w:p>
        </w:tc>
      </w:tr>
      <w:tr w:rsidR="00835AB4" w:rsidRPr="00835AB4" w:rsidTr="00835AB4">
        <w:trPr>
          <w:trHeight w:hRule="exact" w:val="387"/>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Итого по лоту</w:t>
            </w:r>
          </w:p>
        </w:tc>
        <w:tc>
          <w:tcPr>
            <w:tcW w:w="992"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sz w:val="20"/>
                <w:szCs w:val="20"/>
                <w:lang w:eastAsia="ru-RU"/>
              </w:rPr>
            </w:pPr>
            <w:r w:rsidRPr="00835AB4">
              <w:rPr>
                <w:rFonts w:ascii="Times New Roman" w:eastAsia="Times New Roman" w:hAnsi="Times New Roman" w:cs="Times New Roman"/>
                <w:b/>
                <w:sz w:val="20"/>
                <w:szCs w:val="20"/>
                <w:lang w:eastAsia="ru-RU"/>
              </w:rPr>
              <w:t>125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color w:val="000000"/>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spacing w:after="0" w:line="240" w:lineRule="auto"/>
              <w:jc w:val="center"/>
              <w:rPr>
                <w:rFonts w:ascii="Times New Roman" w:eastAsia="Times New Roman" w:hAnsi="Times New Roman" w:cs="Times New Roman"/>
                <w:b/>
                <w:color w:val="000000"/>
                <w:lang w:eastAsia="ru-RU"/>
              </w:rPr>
            </w:pPr>
          </w:p>
        </w:tc>
      </w:tr>
      <w:tr w:rsidR="00835AB4" w:rsidRPr="00835AB4" w:rsidTr="00835AB4">
        <w:trPr>
          <w:trHeight w:val="46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953"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i/>
                <w:color w:val="000000"/>
                <w:lang w:eastAsia="ru-RU"/>
              </w:rPr>
            </w:pPr>
            <w:r w:rsidRPr="00835AB4">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Включены в стоимость товара</w:t>
            </w:r>
          </w:p>
        </w:tc>
      </w:tr>
      <w:tr w:rsidR="00835AB4" w:rsidRPr="00835AB4" w:rsidTr="00835AB4">
        <w:trPr>
          <w:trHeight w:val="46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953"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i/>
                <w:color w:val="000000"/>
                <w:lang w:eastAsia="ru-RU"/>
              </w:rPr>
            </w:pPr>
            <w:r w:rsidRPr="00835AB4">
              <w:rPr>
                <w:rFonts w:ascii="Times New Roman" w:eastAsia="Times New Roman" w:hAnsi="Times New Roman" w:cs="Times New Roman"/>
                <w:i/>
                <w:color w:val="000000"/>
                <w:lang w:eastAsia="ru-RU"/>
              </w:rPr>
              <w:t>Расходы на уплату таможенных пошлин, в руб.</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Включены в стоимость товара</w:t>
            </w:r>
          </w:p>
        </w:tc>
      </w:tr>
      <w:tr w:rsidR="00835AB4" w:rsidRPr="00835AB4" w:rsidTr="00835AB4">
        <w:trPr>
          <w:trHeight w:val="46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953"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i/>
                <w:color w:val="000000"/>
                <w:lang w:eastAsia="ru-RU"/>
              </w:rPr>
            </w:pPr>
            <w:r w:rsidRPr="00835AB4">
              <w:rPr>
                <w:rFonts w:ascii="Times New Roman" w:eastAsia="Times New Roman" w:hAnsi="Times New Roman" w:cs="Times New Roman"/>
                <w:i/>
                <w:color w:val="000000"/>
                <w:lang w:eastAsia="ru-RU"/>
              </w:rPr>
              <w:t>Иные расходы, связанные с поставкой товара, в руб.</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Отсутствуют</w:t>
            </w:r>
          </w:p>
        </w:tc>
      </w:tr>
      <w:tr w:rsidR="00835AB4" w:rsidRPr="00835AB4" w:rsidTr="00835AB4">
        <w:trPr>
          <w:trHeight w:val="465"/>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953"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b/>
                <w:i/>
                <w:color w:val="000000"/>
                <w:lang w:eastAsia="ru-RU"/>
              </w:rPr>
            </w:pPr>
            <w:r w:rsidRPr="00835AB4">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1 000 443,52</w:t>
            </w:r>
          </w:p>
        </w:tc>
      </w:tr>
      <w:tr w:rsidR="00835AB4" w:rsidRPr="00835AB4" w:rsidTr="00835AB4">
        <w:trPr>
          <w:trHeight w:val="442"/>
        </w:trPr>
        <w:tc>
          <w:tcPr>
            <w:tcW w:w="568" w:type="dxa"/>
            <w:vMerge/>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sz w:val="20"/>
                <w:szCs w:val="20"/>
                <w:lang w:eastAsia="ru-RU"/>
              </w:rPr>
            </w:pPr>
          </w:p>
        </w:tc>
        <w:tc>
          <w:tcPr>
            <w:tcW w:w="5953"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i/>
                <w:color w:val="000000"/>
                <w:lang w:eastAsia="ru-RU"/>
              </w:rPr>
            </w:pPr>
            <w:r w:rsidRPr="00835AB4">
              <w:rPr>
                <w:rFonts w:ascii="Times New Roman" w:eastAsia="Times New Roman" w:hAnsi="Times New Roman" w:cs="Times New Roman"/>
                <w:i/>
                <w:color w:val="000000"/>
                <w:lang w:eastAsia="ru-RU"/>
              </w:rPr>
              <w:t>В том числе НДС-18%, в руб.</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b/>
                <w:color w:val="000000"/>
                <w:sz w:val="20"/>
                <w:szCs w:val="20"/>
                <w:lang w:eastAsia="ru-RU"/>
              </w:rPr>
            </w:pPr>
            <w:r w:rsidRPr="00835AB4">
              <w:rPr>
                <w:rFonts w:ascii="Times New Roman" w:eastAsia="Times New Roman" w:hAnsi="Times New Roman" w:cs="Times New Roman"/>
                <w:b/>
                <w:color w:val="000000"/>
                <w:sz w:val="20"/>
                <w:szCs w:val="20"/>
                <w:lang w:eastAsia="ru-RU"/>
              </w:rPr>
              <w:t>152 610,03</w:t>
            </w:r>
          </w:p>
        </w:tc>
      </w:tr>
      <w:tr w:rsidR="00835AB4" w:rsidRPr="00835AB4" w:rsidTr="00835AB4">
        <w:trPr>
          <w:trHeight w:val="914"/>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4.</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Условия поставки</w:t>
            </w:r>
          </w:p>
        </w:tc>
        <w:tc>
          <w:tcPr>
            <w:tcW w:w="5955"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w:t>
            </w:r>
            <w:r w:rsidR="00BC1EB8">
              <w:rPr>
                <w:rFonts w:ascii="Times New Roman" w:eastAsia="Times New Roman" w:hAnsi="Times New Roman" w:cs="Times New Roman"/>
                <w:lang w:eastAsia="ru-RU"/>
              </w:rPr>
              <w:t>оличество товара</w:t>
            </w:r>
            <w:r w:rsidRPr="00835AB4">
              <w:rPr>
                <w:rFonts w:ascii="Times New Roman" w:eastAsia="Times New Roman" w:hAnsi="Times New Roman" w:cs="Times New Roman"/>
                <w:lang w:eastAsia="ru-RU"/>
              </w:rPr>
              <w:t>.</w:t>
            </w:r>
          </w:p>
        </w:tc>
      </w:tr>
      <w:tr w:rsidR="00835AB4" w:rsidRPr="00835AB4" w:rsidTr="00835AB4">
        <w:trPr>
          <w:trHeight w:val="1059"/>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5.</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Срок (периоды) поставки товара/Срок поставки каждой партии товара</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с момента подписания договора  по 31.07.2015г.</w:t>
            </w:r>
          </w:p>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 течение срока действия договора отдельными партиями, срок поставки каждой отдельной партии товара в течение 30 (тридцати) рабочих дней с момента направления письменной заявки Покупателя</w:t>
            </w:r>
          </w:p>
        </w:tc>
      </w:tr>
      <w:tr w:rsidR="00835AB4" w:rsidRPr="00835AB4" w:rsidTr="00835AB4">
        <w:trPr>
          <w:trHeight w:val="68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6.</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Способы поставки товара</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Доставка товара Поставщиком до склада Покупателя. Доставка товара осуществляется за счет Поставщика.</w:t>
            </w:r>
          </w:p>
        </w:tc>
      </w:tr>
      <w:tr w:rsidR="00835AB4" w:rsidRPr="00835AB4" w:rsidTr="00835AB4">
        <w:trPr>
          <w:trHeight w:val="381"/>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7.</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Место поставки товара</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Склад Покупателя, расположенный по адресу: </w:t>
            </w:r>
          </w:p>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г. Екатеринбург, ул. Косарева 24</w:t>
            </w:r>
          </w:p>
        </w:tc>
      </w:tr>
      <w:tr w:rsidR="00835AB4" w:rsidRPr="00835AB4" w:rsidTr="00835AB4">
        <w:trPr>
          <w:trHeight w:val="80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8.</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Порядок приемки товара по количеству</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835AB4" w:rsidRPr="00835AB4" w:rsidTr="00835AB4">
        <w:trPr>
          <w:trHeight w:val="991"/>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9.</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Момент исполнения обязательства Поставщика по поставке товара</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835AB4" w:rsidRPr="00835AB4" w:rsidTr="00835AB4">
        <w:trPr>
          <w:trHeight w:val="381"/>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10</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835AB4" w:rsidRPr="00835AB4" w:rsidTr="00CB6FA9">
        <w:trPr>
          <w:trHeight w:val="41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11</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Формы, сроки, порядок оплаты товара</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1. Форма оплаты: безналичный расчет</w:t>
            </w:r>
          </w:p>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2. Оплата товара производится Покупателем в течение 30 рабочих дней с момента исполнения Поставщиком обязательств по поставке каждой партии товара (п.3.2. </w:t>
            </w:r>
            <w:r w:rsidRPr="00835AB4">
              <w:rPr>
                <w:rFonts w:ascii="Times New Roman" w:eastAsia="Times New Roman" w:hAnsi="Times New Roman" w:cs="Times New Roman"/>
                <w:lang w:eastAsia="ru-RU"/>
              </w:rPr>
              <w:lastRenderedPageBreak/>
              <w:t>Договора)</w:t>
            </w:r>
          </w:p>
        </w:tc>
      </w:tr>
      <w:tr w:rsidR="00835AB4" w:rsidRPr="00835AB4" w:rsidTr="00835AB4">
        <w:trPr>
          <w:trHeight w:val="381"/>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lastRenderedPageBreak/>
              <w:t>12</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Требования к Поставщику</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Предоставление участниками  в составе заявки заверенных  печатью поставщика  копий сертификатов соответствия.</w:t>
            </w:r>
          </w:p>
        </w:tc>
      </w:tr>
      <w:tr w:rsidR="00835AB4" w:rsidRPr="00835AB4" w:rsidTr="00835AB4">
        <w:trPr>
          <w:trHeight w:val="29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13</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Документы и принадлежности, передаваемые вместе с товаром</w:t>
            </w:r>
          </w:p>
        </w:tc>
        <w:tc>
          <w:tcPr>
            <w:tcW w:w="5955" w:type="dxa"/>
            <w:gridSpan w:val="6"/>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Сертификаты соответствия, паспорта качества, товаросопроводительные документы, оформленные в соответствии с требованиями действующего законодательства РФ</w:t>
            </w:r>
          </w:p>
        </w:tc>
      </w:tr>
      <w:tr w:rsidR="00835AB4" w:rsidRPr="00835AB4" w:rsidTr="00835AB4">
        <w:trPr>
          <w:trHeight w:val="29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14</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Требования к объему и сроку гарантии на товар</w:t>
            </w:r>
          </w:p>
        </w:tc>
        <w:tc>
          <w:tcPr>
            <w:tcW w:w="5955" w:type="dxa"/>
            <w:gridSpan w:val="6"/>
            <w:tcBorders>
              <w:top w:val="single" w:sz="4" w:space="0" w:color="auto"/>
              <w:left w:val="single" w:sz="4" w:space="0" w:color="auto"/>
              <w:bottom w:val="single" w:sz="4" w:space="0" w:color="auto"/>
              <w:right w:val="single" w:sz="4" w:space="0" w:color="auto"/>
            </w:tcBorders>
            <w:hideMark/>
          </w:tcPr>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Гарантия предоставляется на весь товар.</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835AB4" w:rsidRPr="00835AB4" w:rsidTr="00835AB4">
        <w:trPr>
          <w:trHeight w:val="296"/>
        </w:trPr>
        <w:tc>
          <w:tcPr>
            <w:tcW w:w="568" w:type="dxa"/>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center"/>
              <w:rPr>
                <w:rFonts w:ascii="Times New Roman" w:eastAsia="Times New Roman" w:hAnsi="Times New Roman" w:cs="Times New Roman"/>
                <w:sz w:val="20"/>
                <w:szCs w:val="20"/>
                <w:lang w:eastAsia="ru-RU"/>
              </w:rPr>
            </w:pPr>
            <w:r w:rsidRPr="00835AB4">
              <w:rPr>
                <w:rFonts w:ascii="Times New Roman" w:eastAsia="Times New Roman" w:hAnsi="Times New Roman" w:cs="Times New Roman"/>
                <w:sz w:val="20"/>
                <w:szCs w:val="20"/>
                <w:lang w:eastAsia="ru-RU"/>
              </w:rPr>
              <w:t>15</w:t>
            </w:r>
          </w:p>
        </w:tc>
        <w:tc>
          <w:tcPr>
            <w:tcW w:w="3542" w:type="dxa"/>
            <w:gridSpan w:val="3"/>
            <w:tcBorders>
              <w:top w:val="single" w:sz="4" w:space="0" w:color="auto"/>
              <w:left w:val="single" w:sz="4" w:space="0" w:color="auto"/>
              <w:bottom w:val="single" w:sz="4" w:space="0" w:color="auto"/>
              <w:right w:val="single" w:sz="4" w:space="0" w:color="auto"/>
            </w:tcBorders>
            <w:vAlign w:val="center"/>
            <w:hideMark/>
          </w:tcPr>
          <w:p w:rsidR="00835AB4" w:rsidRPr="00835AB4" w:rsidRDefault="00835AB4" w:rsidP="00835AB4">
            <w:pPr>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Дополнительные требования</w:t>
            </w:r>
          </w:p>
        </w:tc>
        <w:tc>
          <w:tcPr>
            <w:tcW w:w="5955" w:type="dxa"/>
            <w:gridSpan w:val="6"/>
            <w:tcBorders>
              <w:top w:val="single" w:sz="4" w:space="0" w:color="auto"/>
              <w:left w:val="single" w:sz="4" w:space="0" w:color="auto"/>
              <w:bottom w:val="single" w:sz="4" w:space="0" w:color="auto"/>
              <w:right w:val="single" w:sz="4" w:space="0" w:color="auto"/>
            </w:tcBorders>
            <w:vAlign w:val="center"/>
          </w:tcPr>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w:t>
            </w:r>
            <w:r w:rsidRPr="00835AB4">
              <w:rPr>
                <w:rFonts w:ascii="Times New Roman" w:eastAsia="Times New Roman" w:hAnsi="Times New Roman" w:cs="Times New Roman"/>
                <w:lang w:eastAsia="ru-RU"/>
              </w:rPr>
              <w:t xml:space="preserve"> </w:t>
            </w:r>
            <w:r w:rsidRPr="00835AB4">
              <w:rPr>
                <w:rFonts w:ascii="Times New Roman" w:eastAsia="Times New Roman" w:hAnsi="Times New Roman" w:cs="Times New Roman"/>
                <w:b/>
                <w:lang w:eastAsia="ru-RU"/>
              </w:rPr>
              <w:t>Сигнализатор уровня САУ М7Е ОВЕН</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sz w:val="20"/>
                <w:szCs w:val="20"/>
                <w:lang w:eastAsia="ru-RU"/>
              </w:rPr>
            </w:pPr>
            <w:r w:rsidRPr="00835AB4">
              <w:rPr>
                <w:rFonts w:ascii="Times New Roman" w:eastAsia="Times New Roman" w:hAnsi="Times New Roman" w:cs="Times New Roman"/>
                <w:lang w:eastAsia="ru-RU"/>
              </w:rPr>
              <w:t xml:space="preserve">Прибор САУ-М7Е обеспечивает контроль уровня жидких или сыпучих материалов в резервуаре. Может управлять заполнением, осушением или поддержанием уровня в отопительных котлах, водонапорных башнях, зернохранилищах. СООТВЕТСТВУЕТ ТРЕБОВАНИЯМ НОРМАТИВНЫХ ДОКУМЕНТОВ </w:t>
            </w:r>
            <w:r w:rsidRPr="00835AB4">
              <w:rPr>
                <w:rFonts w:ascii="Times New Roman" w:eastAsia="Times New Roman" w:hAnsi="Times New Roman" w:cs="Times New Roman"/>
                <w:sz w:val="20"/>
                <w:szCs w:val="20"/>
                <w:lang w:eastAsia="ru-RU"/>
              </w:rPr>
              <w:t>ГОСТ Р 51350-99, ТУ 4217-017-46526536-2009</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sz w:val="20"/>
                <w:szCs w:val="20"/>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П.2 Сигнализатор уровня жидкости трехканальный САУ М6</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Сигнализатор уровня жидкости трехканальный ОВЕН САУ-М6 – предназначен для автоматизации технологических процессов, связанных с контролем и регулированием уровня жидкости.</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САУ-М6 является функциональным аналогом приборов ESP-50 и РОС 301. СООТВЕТСТВУЕТ ТРЕБОВАНИЯМ НОРМАТИВНЫХ ДОКУМЕНТОВ ГОСТ Р 51350-99, ТУ 4217-017-46526536-2009</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p>
          <w:p w:rsidR="00835AB4" w:rsidRPr="00835AB4" w:rsidRDefault="00835AB4" w:rsidP="00835AB4">
            <w:pPr>
              <w:spacing w:after="0" w:line="240" w:lineRule="auto"/>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 3, 4 Измеритель-регулятор ТРМ1 Щ2.У.Р., ТРМ1-Н.У.Р.</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Терморегулятор ОВЕН ТРМ 1 предназначен для измерения, регистрации или регулирования температуры теплоносителей и различных сред в холодильной технике, сушильных шкафах, печах различного назначения и другом технологическом оборудовании, а также для измерения других физических параметров (веса, давления, влажности) СООТВЕТСТВУЕТ ТРЕБОВАНИЯМ НОРМАТИВНЫХ ДОКУМЕНТОВ ГОСТ Р 51350-99, ГОСТ Р 51522-99</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П.5 Блок питания ОВЕН БП 30Б-Д3-24</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Блок питания  БП30Б-Д3-24С предназначен для питания стабилизированным напряжением 24 В DC широкого спектра радиоэлектронных устройств (релейной автоматики, контроллеров, датчиков и т.п.) в условиях низких (до -40 ºС) и высоких (до +70 ºС) температур.</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 ТС 004/2011 «О безопасности низковольтного оборудования»</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 ТС 020/2011 «Электромагнитная совместимость технических средств»</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ТУ 4345-004-46526536-2006</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 xml:space="preserve">П.6 Блок питания ОВЕН БП 60Б-Д4-24 </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Блок питания БП60 предназначен для питания стабилизированным напряжением постоянного тока различных широкого спектра радиоэлектронных устройств (релейной автоматики, контроллеров, датчиков).</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lastRenderedPageBreak/>
              <w:t>Применяется для построения систем электропитания различной сложности, в том числе распределенных.</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 ТС 004/2011 «О безопасности низковольтного оборудования»</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ТР ТС 020/2011 «Электромагнитная совместимость технических средств»</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ТУ 4345-004-46526536-2006</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П.7 Стабилизированный блок питания ANLI DP-15А 15/20А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учет ламинарного распределения отвода нагретого воздуха в конструкции вентиляционных отверстий кожуха БП;</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для регулировки тока применены высоконадежные транзисторы 2SC5200 производства </w:t>
            </w:r>
            <w:proofErr w:type="spellStart"/>
            <w:r w:rsidRPr="00835AB4">
              <w:rPr>
                <w:rFonts w:ascii="Times New Roman" w:eastAsia="Times New Roman" w:hAnsi="Times New Roman" w:cs="Times New Roman"/>
                <w:lang w:eastAsia="ru-RU"/>
              </w:rPr>
              <w:t>Toshiba</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Semiconductors</w:t>
            </w:r>
            <w:proofErr w:type="spellEnd"/>
            <w:r w:rsidRPr="00835AB4">
              <w:rPr>
                <w:rFonts w:ascii="Times New Roman" w:eastAsia="Times New Roman" w:hAnsi="Times New Roman" w:cs="Times New Roman"/>
                <w:lang w:eastAsia="ru-RU"/>
              </w:rPr>
              <w:t>;</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для увеличения эффективной поверхности отвода тепла в фильтре питания использована составная емкость;</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 силовом трансформаторе применены пластины со специальным покрытием, увеличивающим КПД;</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регулировка выходного напряжения осуществляется переменным резистором с увеличенным поворотным усилием, что исключает возможность случайного сбоя установленного значения выходного напряжения;</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наличие нескольких видов клемм для подключения различной аппаратуры</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Напряжение питания  220-230В, 50 Гц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Выходное напряжение постоянное  13,8 В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Выходной ток постоянный  15А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Выходной ток кратковременный  20А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Размеры  130х190х240 мм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П.8 Аккумулятор SVEN SV7-12/SV1270 (12V, 7Ah) для UP</w:t>
            </w:r>
            <w:r w:rsidRPr="00835AB4">
              <w:rPr>
                <w:rFonts w:ascii="Times New Roman" w:eastAsia="Times New Roman" w:hAnsi="Times New Roman" w:cs="Times New Roman"/>
                <w:b/>
                <w:lang w:val="en-US" w:eastAsia="ru-RU"/>
              </w:rPr>
              <w:t>S</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Свинцово-кислотный тип аккумуляторной батареи. </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Герметичная конструкция с желеобразным сернокислым электролитом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Номинальное напряжение  12 В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Емкость (при 20 часовом разряде)  7,0 А*ч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Внутреннее сопротивление  22 мОм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Саморазряд (при 25гр. С от начальной емкости) за год  до 64 %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Номинальная рабочая температура  25 °</w:t>
            </w:r>
            <w:r w:rsidRPr="00835AB4">
              <w:rPr>
                <w:rFonts w:ascii="Times New Roman" w:eastAsia="Times New Roman" w:hAnsi="Times New Roman" w:cs="Times New Roman"/>
                <w:lang w:val="en-US" w:eastAsia="ru-RU"/>
              </w:rPr>
              <w:t>C</w:t>
            </w:r>
            <w:r w:rsidRPr="00835AB4">
              <w:rPr>
                <w:rFonts w:ascii="Times New Roman" w:eastAsia="Times New Roman" w:hAnsi="Times New Roman" w:cs="Times New Roman"/>
                <w:lang w:eastAsia="ru-RU"/>
              </w:rPr>
              <w:t xml:space="preserve">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Рабочий диапазон температур  от -15 °</w:t>
            </w:r>
            <w:r w:rsidRPr="00835AB4">
              <w:rPr>
                <w:rFonts w:ascii="Times New Roman" w:eastAsia="Times New Roman" w:hAnsi="Times New Roman" w:cs="Times New Roman"/>
                <w:lang w:val="en-US" w:eastAsia="ru-RU"/>
              </w:rPr>
              <w:t>C</w:t>
            </w:r>
            <w:r w:rsidRPr="00835AB4">
              <w:rPr>
                <w:rFonts w:ascii="Times New Roman" w:eastAsia="Times New Roman" w:hAnsi="Times New Roman" w:cs="Times New Roman"/>
                <w:lang w:eastAsia="ru-RU"/>
              </w:rPr>
              <w:t xml:space="preserve"> до +50 °</w:t>
            </w:r>
            <w:r w:rsidRPr="00835AB4">
              <w:rPr>
                <w:rFonts w:ascii="Times New Roman" w:eastAsia="Times New Roman" w:hAnsi="Times New Roman" w:cs="Times New Roman"/>
                <w:lang w:val="en-US" w:eastAsia="ru-RU"/>
              </w:rPr>
              <w:t>C</w:t>
            </w:r>
            <w:r w:rsidRPr="00835AB4">
              <w:rPr>
                <w:rFonts w:ascii="Times New Roman" w:eastAsia="Times New Roman" w:hAnsi="Times New Roman" w:cs="Times New Roman"/>
                <w:lang w:eastAsia="ru-RU"/>
              </w:rPr>
              <w:t xml:space="preserve">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Максимальный ток заряда  2,8 А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Срок службы  5 лет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Длина  151 мм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Ширина  65 мм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Высота  94 мм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 xml:space="preserve">П.9 Блок бесперебойного питания </w:t>
            </w:r>
            <w:proofErr w:type="spellStart"/>
            <w:r w:rsidRPr="00835AB4">
              <w:rPr>
                <w:rFonts w:ascii="Times New Roman" w:eastAsia="Times New Roman" w:hAnsi="Times New Roman" w:cs="Times New Roman"/>
                <w:b/>
                <w:lang w:eastAsia="ru-RU"/>
              </w:rPr>
              <w:t>Bаck</w:t>
            </w:r>
            <w:proofErr w:type="spellEnd"/>
            <w:r w:rsidRPr="00835AB4">
              <w:rPr>
                <w:rFonts w:ascii="Times New Roman" w:eastAsia="Times New Roman" w:hAnsi="Times New Roman" w:cs="Times New Roman"/>
                <w:b/>
                <w:lang w:eastAsia="ru-RU"/>
              </w:rPr>
              <w:t>-UPS RS 1500VA APC</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Обеспечение бесперебойного питания при отсутствии напряжения в сети в течение времени разряда аккумуляторной батареи, стабилизация выходного напряжения, фильтрация высокочастотных помех, защита телефонной линии</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Номинальное входное напряжение  230 В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Диапазон входных напряжений  176 - 294 В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Номинальная входная частота  50 / 60 Гц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Номинальное выходное напряжение при работе от батареи  </w:t>
            </w:r>
            <w:r w:rsidRPr="00835AB4">
              <w:rPr>
                <w:rFonts w:ascii="Times New Roman" w:eastAsia="Times New Roman" w:hAnsi="Times New Roman" w:cs="Times New Roman"/>
                <w:lang w:eastAsia="ru-RU"/>
              </w:rPr>
              <w:lastRenderedPageBreak/>
              <w:t xml:space="preserve">230 В ± 8%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Номинальная выходная частота при работе от батареи  50 / 60 ± 1 Гц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Форма выходного сигнала  </w:t>
            </w:r>
            <w:proofErr w:type="spellStart"/>
            <w:r w:rsidRPr="00835AB4">
              <w:rPr>
                <w:rFonts w:ascii="Times New Roman" w:eastAsia="Times New Roman" w:hAnsi="Times New Roman" w:cs="Times New Roman"/>
                <w:lang w:eastAsia="ru-RU"/>
              </w:rPr>
              <w:t>Ступeнчатая</w:t>
            </w:r>
            <w:proofErr w:type="spellEnd"/>
            <w:r w:rsidRPr="00835AB4">
              <w:rPr>
                <w:rFonts w:ascii="Times New Roman" w:eastAsia="Times New Roman" w:hAnsi="Times New Roman" w:cs="Times New Roman"/>
                <w:lang w:eastAsia="ru-RU"/>
              </w:rPr>
              <w:t xml:space="preserve"> аппроксимация синусоиды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Суммарная мощность нагрузки  1500 ВА (865 Вт)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Максимальная энергия скачка  445 Дж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Средняя продолжительность работы компьютера от аккумуляторной батареи при полной и половинной нагрузке  10 мин при нагрузке 432.5 Вт</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3 мин при нагрузке 865 Вт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Время перезарядки  16 часов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Разъемы  1 IEC-320 C14 - входной питания</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6 IEC 320 C13 - батарейное резервное питание</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2 IEC 320 C13 - защита от всплесков напряжения</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2 RJ-45 (</w:t>
            </w:r>
            <w:proofErr w:type="spellStart"/>
            <w:r w:rsidRPr="00835AB4">
              <w:rPr>
                <w:rFonts w:ascii="Times New Roman" w:eastAsia="Times New Roman" w:hAnsi="Times New Roman" w:cs="Times New Roman"/>
                <w:lang w:eastAsia="ru-RU"/>
              </w:rPr>
              <w:t>in</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Out</w:t>
            </w:r>
            <w:proofErr w:type="spellEnd"/>
            <w:r w:rsidRPr="00835AB4">
              <w:rPr>
                <w:rFonts w:ascii="Times New Roman" w:eastAsia="Times New Roman" w:hAnsi="Times New Roman" w:cs="Times New Roman"/>
                <w:lang w:eastAsia="ru-RU"/>
              </w:rPr>
              <w:t>)- модем/телефон/факс</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1 </w:t>
            </w:r>
            <w:proofErr w:type="spellStart"/>
            <w:r w:rsidRPr="00835AB4">
              <w:rPr>
                <w:rFonts w:ascii="Times New Roman" w:eastAsia="Times New Roman" w:hAnsi="Times New Roman" w:cs="Times New Roman"/>
                <w:lang w:eastAsia="ru-RU"/>
              </w:rPr>
              <w:t>Data</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Port</w:t>
            </w:r>
            <w:proofErr w:type="spellEnd"/>
            <w:r w:rsidRPr="00835AB4">
              <w:rPr>
                <w:rFonts w:ascii="Times New Roman" w:eastAsia="Times New Roman" w:hAnsi="Times New Roman" w:cs="Times New Roman"/>
                <w:lang w:eastAsia="ru-RU"/>
              </w:rPr>
              <w:t xml:space="preserve"> (USB)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Интерфейс  USB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Программное обеспечение  APC </w:t>
            </w:r>
            <w:proofErr w:type="spellStart"/>
            <w:r w:rsidRPr="00835AB4">
              <w:rPr>
                <w:rFonts w:ascii="Times New Roman" w:eastAsia="Times New Roman" w:hAnsi="Times New Roman" w:cs="Times New Roman"/>
                <w:lang w:eastAsia="ru-RU"/>
              </w:rPr>
              <w:t>PowerChute</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Personal</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Edition</w:t>
            </w:r>
            <w:proofErr w:type="spellEnd"/>
            <w:r w:rsidRPr="00835AB4">
              <w:rPr>
                <w:rFonts w:ascii="Times New Roman" w:eastAsia="Times New Roman" w:hAnsi="Times New Roman" w:cs="Times New Roman"/>
                <w:lang w:eastAsia="ru-RU"/>
              </w:rPr>
              <w:t xml:space="preserve">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Тип предохранителя  Автоматический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Особенности  Многофункциональный ЖК дисплей </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Размеры (</w:t>
            </w:r>
            <w:proofErr w:type="spellStart"/>
            <w:r w:rsidRPr="00835AB4">
              <w:rPr>
                <w:rFonts w:ascii="Times New Roman" w:eastAsia="Times New Roman" w:hAnsi="Times New Roman" w:cs="Times New Roman"/>
                <w:lang w:eastAsia="ru-RU"/>
              </w:rPr>
              <w:t>ШхГхВ</w:t>
            </w:r>
            <w:proofErr w:type="spellEnd"/>
            <w:r w:rsidRPr="00835AB4">
              <w:rPr>
                <w:rFonts w:ascii="Times New Roman" w:eastAsia="Times New Roman" w:hAnsi="Times New Roman" w:cs="Times New Roman"/>
                <w:lang w:eastAsia="ru-RU"/>
              </w:rPr>
              <w:t xml:space="preserve">)  133 х 356 х 222 мм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 xml:space="preserve">П.10,11,12 Преобразователь давления измерительный СДВ-И-1,0-4-20мА-D342206053-К00; Преобразователь давления измерительный СДВ-Г-0,10-4-20мА-D3422-0902-3-К00; </w:t>
            </w:r>
            <w:r w:rsidRPr="00835AB4">
              <w:rPr>
                <w:rFonts w:ascii="Times New Roman" w:eastAsia="Times New Roman" w:hAnsi="Times New Roman" w:cs="Times New Roman"/>
                <w:b/>
                <w:color w:val="000000"/>
                <w:lang w:eastAsia="ru-RU"/>
              </w:rPr>
              <w:t>Преобразователь давления измерительный СДВ-ИВ-0,10+0,60-4-20Ма-D3422-0605-3-К00</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Преобразователи предназначены для непрерывного измерения и преобразования давления абсолютного, избыточного, разрежения, давления-разрежения, разности давлений и гидростатического давления нейтральных и агрессивных, газообразных и жидких сред в унифицированный выходной сигнал: токовый 4-20 мА.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ГОСТ Р 51330.0, ГОСТ Р 51330.10, ГОСТ Р 51330.13 и гл. 7.3 ПУЭ,</w:t>
            </w:r>
            <w:r w:rsidRPr="00835AB4">
              <w:rPr>
                <w:rFonts w:ascii="Times New Roman" w:eastAsia="Times New Roman" w:hAnsi="Times New Roman" w:cs="Times New Roman"/>
                <w:sz w:val="24"/>
                <w:szCs w:val="24"/>
                <w:lang w:eastAsia="ru-RU"/>
              </w:rPr>
              <w:t xml:space="preserve"> </w:t>
            </w:r>
            <w:r w:rsidRPr="00835AB4">
              <w:rPr>
                <w:rFonts w:ascii="Times New Roman" w:eastAsia="Times New Roman" w:hAnsi="Times New Roman" w:cs="Times New Roman"/>
                <w:lang w:eastAsia="ru-RU"/>
              </w:rPr>
              <w:t>ГОСТ 12.2.007.0, ГОСТ 12.2.003</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П.13 Контроллер I 7188 ХВ</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noProof/>
                <w:sz w:val="24"/>
                <w:szCs w:val="24"/>
                <w:lang w:eastAsia="ru-RU"/>
              </w:rPr>
            </w:pPr>
            <w:r w:rsidRPr="00835AB4">
              <w:rPr>
                <w:rFonts w:ascii="Times New Roman" w:eastAsia="Times New Roman" w:hAnsi="Times New Roman" w:cs="Times New Roman"/>
                <w:noProof/>
                <w:sz w:val="24"/>
                <w:szCs w:val="24"/>
                <w:lang w:eastAsia="ru-RU"/>
              </w:rPr>
              <w:t>- Хранение 64-битного серийного номера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noProof/>
                <w:sz w:val="24"/>
                <w:szCs w:val="24"/>
                <w:lang w:eastAsia="ru-RU"/>
              </w:rPr>
            </w:pPr>
            <w:r w:rsidRPr="00835AB4">
              <w:rPr>
                <w:rFonts w:ascii="Times New Roman" w:eastAsia="Times New Roman" w:hAnsi="Times New Roman" w:cs="Times New Roman"/>
                <w:noProof/>
                <w:sz w:val="24"/>
                <w:szCs w:val="24"/>
                <w:lang w:eastAsia="ru-RU"/>
              </w:rPr>
              <w:t>- Определяемый пользователем дисретный ввод/вывод, драйвер СОМ-портов с поддержкой прерываний, буфер ввода/вывода 1кб</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- 2 СОМ-порта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Встроенные часы реального времени, </w:t>
            </w:r>
            <w:r w:rsidRPr="00835AB4">
              <w:rPr>
                <w:rFonts w:ascii="Times New Roman" w:eastAsia="Times New Roman" w:hAnsi="Times New Roman" w:cs="Times New Roman"/>
                <w:lang w:val="en-US" w:eastAsia="ru-RU"/>
              </w:rPr>
              <w:t>NVRAM</w:t>
            </w:r>
            <w:r w:rsidRPr="00835AB4">
              <w:rPr>
                <w:rFonts w:ascii="Times New Roman" w:eastAsia="Times New Roman" w:hAnsi="Times New Roman" w:cs="Times New Roman"/>
                <w:lang w:eastAsia="ru-RU"/>
              </w:rPr>
              <w:t>, ЕЕ</w:t>
            </w:r>
            <w:r w:rsidRPr="00835AB4">
              <w:rPr>
                <w:rFonts w:ascii="Times New Roman" w:eastAsia="Times New Roman" w:hAnsi="Times New Roman" w:cs="Times New Roman"/>
                <w:lang w:val="en-US" w:eastAsia="ru-RU"/>
              </w:rPr>
              <w:t>PROM</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Один канал дискретного ввода и один канал дискретного вывода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Встроенная шина расширения</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Возможность установки одной платы  расширения</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Встроенная микросхема автоподстройки </w:t>
            </w:r>
            <w:r w:rsidRPr="00835AB4">
              <w:rPr>
                <w:rFonts w:ascii="Times New Roman" w:eastAsia="Times New Roman" w:hAnsi="Times New Roman" w:cs="Times New Roman"/>
                <w:lang w:val="en-US" w:eastAsia="ru-RU"/>
              </w:rPr>
              <w:t>ASIC</w:t>
            </w:r>
            <w:r w:rsidRPr="00835AB4">
              <w:rPr>
                <w:rFonts w:ascii="Times New Roman" w:eastAsia="Times New Roman" w:hAnsi="Times New Roman" w:cs="Times New Roman"/>
                <w:lang w:eastAsia="ru-RU"/>
              </w:rPr>
              <w:t xml:space="preserve"> для порта </w:t>
            </w:r>
            <w:r w:rsidRPr="00835AB4">
              <w:rPr>
                <w:rFonts w:ascii="Times New Roman" w:eastAsia="Times New Roman" w:hAnsi="Times New Roman" w:cs="Times New Roman"/>
                <w:lang w:val="en-US" w:eastAsia="ru-RU"/>
              </w:rPr>
              <w:t>RS</w:t>
            </w:r>
            <w:r w:rsidRPr="00835AB4">
              <w:rPr>
                <w:rFonts w:ascii="Times New Roman" w:eastAsia="Times New Roman" w:hAnsi="Times New Roman" w:cs="Times New Roman"/>
                <w:lang w:eastAsia="ru-RU"/>
              </w:rPr>
              <w:t>-485</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Дополнительный 5-разрядный 7-сегментный светодиодный индикатор</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Встроенная операционная система </w:t>
            </w:r>
            <w:proofErr w:type="spellStart"/>
            <w:r w:rsidRPr="00835AB4">
              <w:rPr>
                <w:rFonts w:ascii="Times New Roman" w:eastAsia="Times New Roman" w:hAnsi="Times New Roman" w:cs="Times New Roman"/>
                <w:lang w:val="en-US" w:eastAsia="ru-RU"/>
              </w:rPr>
              <w:t>MiniOS</w:t>
            </w:r>
            <w:proofErr w:type="spellEnd"/>
            <w:r w:rsidRPr="00835AB4">
              <w:rPr>
                <w:rFonts w:ascii="Times New Roman" w:eastAsia="Times New Roman" w:hAnsi="Times New Roman" w:cs="Times New Roman"/>
                <w:lang w:eastAsia="ru-RU"/>
              </w:rPr>
              <w:t>7</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b/>
                <w:lang w:eastAsia="ru-RU"/>
              </w:rPr>
              <w:t xml:space="preserve">- </w:t>
            </w:r>
            <w:r w:rsidRPr="00835AB4">
              <w:rPr>
                <w:rFonts w:ascii="Times New Roman" w:eastAsia="Times New Roman" w:hAnsi="Times New Roman" w:cs="Times New Roman"/>
                <w:lang w:eastAsia="ru-RU"/>
              </w:rPr>
              <w:t>Порт для загрузки программ: СОМ1</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Процессор: совместим с 80188-40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roofErr w:type="spellStart"/>
            <w:r w:rsidRPr="00835AB4">
              <w:rPr>
                <w:rFonts w:ascii="Times New Roman" w:eastAsia="Times New Roman" w:hAnsi="Times New Roman" w:cs="Times New Roman"/>
                <w:lang w:eastAsia="ru-RU"/>
              </w:rPr>
              <w:t>Флеш</w:t>
            </w:r>
            <w:proofErr w:type="spellEnd"/>
            <w:r w:rsidRPr="00835AB4">
              <w:rPr>
                <w:rFonts w:ascii="Times New Roman" w:eastAsia="Times New Roman" w:hAnsi="Times New Roman" w:cs="Times New Roman"/>
                <w:lang w:eastAsia="ru-RU"/>
              </w:rPr>
              <w:t>-диск: 512 Кбайт</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val="en-US" w:eastAsia="ru-RU"/>
              </w:rPr>
              <w:t>NVSRAM</w:t>
            </w:r>
            <w:r w:rsidRPr="00835AB4">
              <w:rPr>
                <w:rFonts w:ascii="Times New Roman" w:eastAsia="Times New Roman" w:hAnsi="Times New Roman" w:cs="Times New Roman"/>
                <w:lang w:eastAsia="ru-RU"/>
              </w:rPr>
              <w:t>: 31 байт</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val="en-US" w:eastAsia="ru-RU"/>
              </w:rPr>
              <w:t>EEPROM</w:t>
            </w:r>
            <w:r w:rsidRPr="00835AB4">
              <w:rPr>
                <w:rFonts w:ascii="Times New Roman" w:eastAsia="Times New Roman" w:hAnsi="Times New Roman" w:cs="Times New Roman"/>
                <w:lang w:eastAsia="ru-RU"/>
              </w:rPr>
              <w:t>: 2048 байт</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Часы реального времени</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СОМ1: </w:t>
            </w:r>
            <w:r w:rsidRPr="00835AB4">
              <w:rPr>
                <w:rFonts w:ascii="Times New Roman" w:eastAsia="Times New Roman" w:hAnsi="Times New Roman" w:cs="Times New Roman"/>
                <w:lang w:val="en-US" w:eastAsia="ru-RU"/>
              </w:rPr>
              <w:t>RS</w:t>
            </w:r>
            <w:r w:rsidRPr="00835AB4">
              <w:rPr>
                <w:rFonts w:ascii="Times New Roman" w:eastAsia="Times New Roman" w:hAnsi="Times New Roman" w:cs="Times New Roman"/>
                <w:lang w:eastAsia="ru-RU"/>
              </w:rPr>
              <w:t>-232 (5</w:t>
            </w:r>
            <w:r w:rsidRPr="00835AB4">
              <w:rPr>
                <w:rFonts w:ascii="Times New Roman" w:eastAsia="Times New Roman" w:hAnsi="Times New Roman" w:cs="Times New Roman"/>
                <w:lang w:val="en-US" w:eastAsia="ru-RU"/>
              </w:rPr>
              <w:t>pin</w:t>
            </w:r>
            <w:r w:rsidRPr="00835AB4">
              <w:rPr>
                <w:rFonts w:ascii="Times New Roman" w:eastAsia="Times New Roman" w:hAnsi="Times New Roman" w:cs="Times New Roman"/>
                <w:lang w:eastAsia="ru-RU"/>
              </w:rPr>
              <w:t xml:space="preserve">) или </w:t>
            </w:r>
            <w:r w:rsidRPr="00835AB4">
              <w:rPr>
                <w:rFonts w:ascii="Times New Roman" w:eastAsia="Times New Roman" w:hAnsi="Times New Roman" w:cs="Times New Roman"/>
                <w:lang w:val="en-US" w:eastAsia="ru-RU"/>
              </w:rPr>
              <w:t>RS</w:t>
            </w:r>
            <w:r w:rsidRPr="00835AB4">
              <w:rPr>
                <w:rFonts w:ascii="Times New Roman" w:eastAsia="Times New Roman" w:hAnsi="Times New Roman" w:cs="Times New Roman"/>
                <w:lang w:eastAsia="ru-RU"/>
              </w:rPr>
              <w:t>-485</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lastRenderedPageBreak/>
              <w:t xml:space="preserve">СОМ2: </w:t>
            </w:r>
            <w:r w:rsidRPr="00835AB4">
              <w:rPr>
                <w:rFonts w:ascii="Times New Roman" w:eastAsia="Times New Roman" w:hAnsi="Times New Roman" w:cs="Times New Roman"/>
                <w:lang w:val="en-US" w:eastAsia="ru-RU"/>
              </w:rPr>
              <w:t>RS</w:t>
            </w:r>
            <w:r w:rsidRPr="00835AB4">
              <w:rPr>
                <w:rFonts w:ascii="Times New Roman" w:eastAsia="Times New Roman" w:hAnsi="Times New Roman" w:cs="Times New Roman"/>
                <w:lang w:eastAsia="ru-RU"/>
              </w:rPr>
              <w:t>-485</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Каналов дискретного ввода: 1</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Каналов дискретного вывода: 1</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Определяемые пользователем разъемы ввода/вывода: 14</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Питание: нестабилизированный источник питания 10…30 В постоянного тока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Потребляемая мощность: 2,0Вт</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Размеры 123мм*72мм*33мм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П.14 Контроллер I 7017</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-Типы вводных сигналов: сигналы постоянного напряжения или постоянного тока (требует дополнительного внешнего резистора 125Ом)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Диапазоны выходных сигналов: +/- 150мВ, +/- 500мВ, +/-1В, +/-5В, +/- 10В, +/- 20мА</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Число каналов: 6 дифференциальных и 2 с общей точкой или 8 дифференциальных (с выбором режима при помощи перемычки)</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Частота дискретизации: 10 выборок в секунду (на все каналы)</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П.15 Контроллер I 7041</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Вход: 14 каналов с общим проводом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Уровень логический 1: 4…30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Уровень логического 0: 0…1В</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Гальваническая изоляция 3750В</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Входное сопротивление: 3кОм</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П.16 Указатель высокого напряжения УВН 80-2М/1</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Предназначены для проверки наличия или отсутствия напряжения в электроустановках переменного тока от 6 до 10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 частотой 50, 60 Гц</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•Диапазон напряжения от 6 до 10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•Частота 50 (60) Гц;</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•Напряжение зажигания 1,5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•Число звеньев: 2;</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рукоятки 120 мм;</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изолирующей части 310 мм;</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•Общая длина 740 мм;</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•Габаритные размеры (в упаковке) 50 x 50 x 740 мм;</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 xml:space="preserve">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П.17 Указатель высокого напряжения УВН 80-2М-ТФ</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Указатель представляет собой </w:t>
            </w:r>
            <w:proofErr w:type="spellStart"/>
            <w:r w:rsidRPr="00835AB4">
              <w:rPr>
                <w:rFonts w:ascii="Times New Roman" w:eastAsia="Times New Roman" w:hAnsi="Times New Roman" w:cs="Times New Roman"/>
                <w:lang w:eastAsia="ru-RU"/>
              </w:rPr>
              <w:t>двухполюснoе</w:t>
            </w:r>
            <w:proofErr w:type="spellEnd"/>
            <w:r w:rsidRPr="00835AB4">
              <w:rPr>
                <w:rFonts w:ascii="Times New Roman" w:eastAsia="Times New Roman" w:hAnsi="Times New Roman" w:cs="Times New Roman"/>
                <w:lang w:eastAsia="ru-RU"/>
              </w:rPr>
              <w:t xml:space="preserve"> </w:t>
            </w:r>
            <w:proofErr w:type="spellStart"/>
            <w:r w:rsidRPr="00835AB4">
              <w:rPr>
                <w:rFonts w:ascii="Times New Roman" w:eastAsia="Times New Roman" w:hAnsi="Times New Roman" w:cs="Times New Roman"/>
                <w:lang w:eastAsia="ru-RU"/>
              </w:rPr>
              <w:t>устройствo</w:t>
            </w:r>
            <w:proofErr w:type="spellEnd"/>
            <w:r w:rsidRPr="00835AB4">
              <w:rPr>
                <w:rFonts w:ascii="Times New Roman" w:eastAsia="Times New Roman" w:hAnsi="Times New Roman" w:cs="Times New Roman"/>
                <w:lang w:eastAsia="ru-RU"/>
              </w:rPr>
              <w:t>, кратковременно включаемое на векторную разность напряжений контролируемых фаз и предназначены для</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proofErr w:type="spellStart"/>
            <w:r w:rsidRPr="00835AB4">
              <w:rPr>
                <w:rFonts w:ascii="Times New Roman" w:eastAsia="Times New Roman" w:hAnsi="Times New Roman" w:cs="Times New Roman"/>
                <w:lang w:eastAsia="ru-RU"/>
              </w:rPr>
              <w:t>фазировки</w:t>
            </w:r>
            <w:proofErr w:type="spellEnd"/>
            <w:r w:rsidRPr="00835AB4">
              <w:rPr>
                <w:rFonts w:ascii="Times New Roman" w:eastAsia="Times New Roman" w:hAnsi="Times New Roman" w:cs="Times New Roman"/>
                <w:lang w:eastAsia="ru-RU"/>
              </w:rPr>
              <w:t xml:space="preserve"> кабельных линий и силовых трансформаторов</w:t>
            </w:r>
          </w:p>
          <w:p w:rsidR="00835AB4" w:rsidRPr="00835AB4" w:rsidRDefault="00835AB4" w:rsidP="00835AB4">
            <w:pPr>
              <w:tabs>
                <w:tab w:val="left" w:pos="9356"/>
                <w:tab w:val="left" w:pos="9498"/>
              </w:tabs>
              <w:spacing w:after="0" w:line="240" w:lineRule="auto"/>
              <w:ind w:left="35"/>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напряжением от 6,0 до 10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 частотой 50(60)Гц.</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Диапазон рабочего напряжения,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 xml:space="preserve"> от 6 до 10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Напряжение индикации при схеме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«согласно»  </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 xml:space="preserve">, не менее 7,6 при 6 кВ12,7 при 10 </w:t>
            </w:r>
            <w:proofErr w:type="spellStart"/>
            <w:r w:rsidRPr="00835AB4">
              <w:rPr>
                <w:rFonts w:ascii="Times New Roman" w:eastAsia="Times New Roman" w:hAnsi="Times New Roman" w:cs="Times New Roman"/>
                <w:lang w:eastAsia="ru-RU"/>
              </w:rPr>
              <w:t>кВ</w:t>
            </w:r>
            <w:proofErr w:type="spellEnd"/>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Напряжение индикации при схеме «встречно»,</w:t>
            </w:r>
            <w:proofErr w:type="spellStart"/>
            <w:r w:rsidRPr="00835AB4">
              <w:rPr>
                <w:rFonts w:ascii="Times New Roman" w:eastAsia="Times New Roman" w:hAnsi="Times New Roman" w:cs="Times New Roman"/>
                <w:lang w:eastAsia="ru-RU"/>
              </w:rPr>
              <w:t>кВ</w:t>
            </w:r>
            <w:proofErr w:type="spellEnd"/>
            <w:r w:rsidRPr="00835AB4">
              <w:rPr>
                <w:rFonts w:ascii="Times New Roman" w:eastAsia="Times New Roman" w:hAnsi="Times New Roman" w:cs="Times New Roman"/>
                <w:lang w:eastAsia="ru-RU"/>
              </w:rPr>
              <w:t xml:space="preserve">, не более: </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1,5 при 6 </w:t>
            </w:r>
            <w:proofErr w:type="spellStart"/>
            <w:r w:rsidRPr="00835AB4">
              <w:rPr>
                <w:rFonts w:ascii="Times New Roman" w:eastAsia="Times New Roman" w:hAnsi="Times New Roman" w:cs="Times New Roman"/>
                <w:lang w:eastAsia="ru-RU"/>
              </w:rPr>
              <w:t>кВ</w:t>
            </w:r>
            <w:proofErr w:type="spellEnd"/>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2,5 при 10 </w:t>
            </w:r>
            <w:proofErr w:type="spellStart"/>
            <w:r w:rsidRPr="00835AB4">
              <w:rPr>
                <w:rFonts w:ascii="Times New Roman" w:eastAsia="Times New Roman" w:hAnsi="Times New Roman" w:cs="Times New Roman"/>
                <w:lang w:eastAsia="ru-RU"/>
              </w:rPr>
              <w:t>кВ</w:t>
            </w:r>
            <w:proofErr w:type="spellEnd"/>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изолирующей части, мм, не менее290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рукоятки, мм 120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соединительного провода, м, не менее 1,0</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П.18 Индикатор низкого напряжения ПИН 90-2М</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ПИН90-2М является двухполюсным указателем напряжения и предназначен для проверки наличия или отсутствия напряжения в электроустановках переменного и </w:t>
            </w:r>
            <w:r w:rsidRPr="00835AB4">
              <w:rPr>
                <w:rFonts w:ascii="Times New Roman" w:eastAsia="Times New Roman" w:hAnsi="Times New Roman" w:cs="Times New Roman"/>
                <w:lang w:eastAsia="ru-RU"/>
              </w:rPr>
              <w:lastRenderedPageBreak/>
              <w:t>постоянного тока c номинальным напряжении от 50 до 1000 В.</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Диапазон рабочего напряжения, В от 50 до 1000В</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Напряжение индикации лампы, В 50</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Ток протекающий через индикатор, мА, не более 10</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Длина соединительного провода, м 1,0</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П.19,20,21  Преобразователь турбинный ТПР 12-2-1, Преобразователь турбинный ТПР 16-3-1, Преобразователь турбинный ТПР 19-3-1</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sz w:val="24"/>
                <w:szCs w:val="24"/>
                <w:lang w:eastAsia="ru-RU"/>
              </w:rPr>
            </w:pPr>
            <w:r w:rsidRPr="00835AB4">
              <w:rPr>
                <w:rFonts w:ascii="Times New Roman" w:eastAsia="Times New Roman" w:hAnsi="Times New Roman" w:cs="Times New Roman"/>
                <w:lang w:eastAsia="ru-RU"/>
              </w:rPr>
              <w:t>Турбинные преобразователи расхода (ТПР) предназначены для выдачи информации об объемном расходе измеряемой жидкости в виде частотного электрического сигнала синусоидальной формы при наземных (стендовых) испытаниях изделий.</w:t>
            </w:r>
            <w:r w:rsidRPr="00835AB4">
              <w:rPr>
                <w:rFonts w:ascii="Times New Roman" w:eastAsia="Times New Roman" w:hAnsi="Times New Roman" w:cs="Times New Roman"/>
                <w:sz w:val="24"/>
                <w:szCs w:val="24"/>
                <w:lang w:eastAsia="ru-RU"/>
              </w:rPr>
              <w:t xml:space="preserve"> </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Гигиенический сертификат N° 06-806 от 26.06.97г</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b/>
                <w:lang w:eastAsia="ru-RU"/>
              </w:rPr>
            </w:pPr>
            <w:r w:rsidRPr="00835AB4">
              <w:rPr>
                <w:rFonts w:ascii="Times New Roman" w:eastAsia="Times New Roman" w:hAnsi="Times New Roman" w:cs="Times New Roman"/>
                <w:b/>
                <w:lang w:eastAsia="ru-RU"/>
              </w:rPr>
              <w:t>П.22 Микроомметр MI3242</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Микроомметр предназначен для измерения сопротивления выключателей, переключателей, шин, обмоток двигателей и генераторов, силовых трансформаторов и др.</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ГОСТ Р 52319-005, ГОСТ Р 51522-99, ГОСТ Р 51317.3.2-2006 и ГОСТ Р 51317.3.3-2008.</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color w:val="000000"/>
                <w:lang w:eastAsia="ru-RU"/>
              </w:rPr>
            </w:pPr>
            <w:proofErr w:type="spellStart"/>
            <w:r w:rsidRPr="00835AB4">
              <w:rPr>
                <w:rFonts w:ascii="Times New Roman" w:eastAsia="Times New Roman" w:hAnsi="Times New Roman" w:cs="Times New Roman"/>
                <w:b/>
                <w:bCs/>
                <w:color w:val="000000"/>
                <w:lang w:eastAsia="ru-RU"/>
              </w:rPr>
              <w:t>Вольтамперфазометр</w:t>
            </w:r>
            <w:proofErr w:type="spellEnd"/>
            <w:r w:rsidRPr="00835AB4">
              <w:rPr>
                <w:rFonts w:ascii="Times New Roman" w:eastAsia="Times New Roman" w:hAnsi="Times New Roman" w:cs="Times New Roman"/>
                <w:b/>
                <w:bCs/>
                <w:color w:val="000000"/>
                <w:lang w:eastAsia="ru-RU"/>
              </w:rPr>
              <w:t xml:space="preserve"> </w:t>
            </w:r>
            <w:proofErr w:type="spellStart"/>
            <w:r w:rsidRPr="00835AB4">
              <w:rPr>
                <w:rFonts w:ascii="Times New Roman" w:eastAsia="Times New Roman" w:hAnsi="Times New Roman" w:cs="Times New Roman"/>
                <w:b/>
                <w:bCs/>
                <w:color w:val="000000"/>
                <w:lang w:eastAsia="ru-RU"/>
              </w:rPr>
              <w:t>Ml</w:t>
            </w:r>
            <w:proofErr w:type="spellEnd"/>
            <w:r w:rsidRPr="00835AB4">
              <w:rPr>
                <w:rFonts w:ascii="Times New Roman" w:eastAsia="Times New Roman" w:hAnsi="Times New Roman" w:cs="Times New Roman"/>
                <w:b/>
                <w:bCs/>
                <w:color w:val="000000"/>
                <w:lang w:eastAsia="ru-RU"/>
              </w:rPr>
              <w:t xml:space="preserve"> 2230 - </w:t>
            </w:r>
            <w:r w:rsidRPr="00835AB4">
              <w:rPr>
                <w:rFonts w:ascii="Times New Roman" w:eastAsia="Times New Roman" w:hAnsi="Times New Roman" w:cs="Times New Roman"/>
                <w:color w:val="000000"/>
                <w:lang w:eastAsia="ru-RU"/>
              </w:rPr>
              <w:t>портативный многофункциональный прибор.</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color w:val="000000"/>
                <w:lang w:eastAsia="ru-RU"/>
              </w:rPr>
            </w:pPr>
            <w:r w:rsidRPr="00835AB4">
              <w:rPr>
                <w:rFonts w:ascii="Times New Roman" w:eastAsia="Times New Roman" w:hAnsi="Times New Roman" w:cs="Times New Roman"/>
                <w:color w:val="000000"/>
                <w:lang w:eastAsia="ru-RU"/>
              </w:rPr>
              <w:t>• Измерение напряжения на 2 каналах (TRMS).</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color w:val="000000"/>
                <w:lang w:eastAsia="ru-RU"/>
              </w:rPr>
            </w:pPr>
            <w:r w:rsidRPr="00835AB4">
              <w:rPr>
                <w:rFonts w:ascii="Times New Roman" w:eastAsia="Times New Roman" w:hAnsi="Times New Roman" w:cs="Times New Roman"/>
                <w:color w:val="000000"/>
                <w:lang w:eastAsia="ru-RU"/>
              </w:rPr>
              <w:t>• Измерение силы тока на 2 каналах (TRMS).</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color w:val="000000"/>
                <w:lang w:eastAsia="ru-RU"/>
              </w:rPr>
              <w:t>• Измерение углов между напряжениями</w:t>
            </w:r>
            <w:r w:rsidRPr="00835AB4">
              <w:rPr>
                <w:rFonts w:ascii="Times New Roman" w:eastAsia="Times New Roman" w:hAnsi="Times New Roman" w:cs="Times New Roman"/>
                <w:lang w:eastAsia="ru-RU"/>
              </w:rPr>
              <w:t xml:space="preserve"> и токами (U-I), между токами (1-1), между напряжениями (U-U).</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xml:space="preserve">• Измерение активной, реактивной и полной мощности, коэффициента мощности, </w:t>
            </w:r>
            <w:proofErr w:type="spellStart"/>
            <w:r w:rsidRPr="00835AB4">
              <w:rPr>
                <w:rFonts w:ascii="Times New Roman" w:eastAsia="Times New Roman" w:hAnsi="Times New Roman" w:cs="Times New Roman"/>
                <w:lang w:eastAsia="ru-RU"/>
              </w:rPr>
              <w:t>cos</w:t>
            </w:r>
            <w:proofErr w:type="spellEnd"/>
            <w:r w:rsidRPr="00835AB4">
              <w:rPr>
                <w:rFonts w:ascii="Times New Roman" w:eastAsia="Times New Roman" w:hAnsi="Times New Roman" w:cs="Times New Roman"/>
                <w:lang w:eastAsia="ru-RU"/>
              </w:rPr>
              <w:t>.</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Измерение коэффициента искажения синусоидальности кривых тока и напряжения.</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Измерение сопротивления проводников с помощью токов 200 мА и 7 мА.</w:t>
            </w:r>
          </w:p>
          <w:p w:rsidR="00835AB4" w:rsidRPr="00835AB4" w:rsidRDefault="00835AB4" w:rsidP="00835AB4">
            <w:pPr>
              <w:tabs>
                <w:tab w:val="left" w:pos="9356"/>
                <w:tab w:val="left" w:pos="9498"/>
              </w:tabs>
              <w:spacing w:after="0" w:line="240" w:lineRule="auto"/>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 «</w:t>
            </w:r>
            <w:proofErr w:type="spellStart"/>
            <w:r w:rsidRPr="00835AB4">
              <w:rPr>
                <w:rFonts w:ascii="Times New Roman" w:eastAsia="Times New Roman" w:hAnsi="Times New Roman" w:cs="Times New Roman"/>
                <w:lang w:eastAsia="ru-RU"/>
              </w:rPr>
              <w:t>Прозвонка</w:t>
            </w:r>
            <w:proofErr w:type="spellEnd"/>
            <w:r w:rsidRPr="00835AB4">
              <w:rPr>
                <w:rFonts w:ascii="Times New Roman" w:eastAsia="Times New Roman" w:hAnsi="Times New Roman" w:cs="Times New Roman"/>
                <w:lang w:eastAsia="ru-RU"/>
              </w:rPr>
              <w:t>» электрической цепи (звуковой сигнал срабатывает, если сопротивление цепи менее 2 Ом).</w:t>
            </w:r>
          </w:p>
          <w:p w:rsidR="00835AB4" w:rsidRPr="00835AB4" w:rsidRDefault="00835AB4" w:rsidP="00835AB4">
            <w:pPr>
              <w:tabs>
                <w:tab w:val="left" w:pos="9356"/>
                <w:tab w:val="left" w:pos="9498"/>
              </w:tabs>
              <w:spacing w:after="0" w:line="240" w:lineRule="auto"/>
              <w:jc w:val="both"/>
              <w:rPr>
                <w:rFonts w:ascii="Times New Roman" w:eastAsia="Times New Roman" w:hAnsi="Times New Roman" w:cs="Times New Roman"/>
                <w:lang w:eastAsia="ru-RU"/>
              </w:rPr>
            </w:pPr>
            <w:r w:rsidRPr="00835AB4">
              <w:rPr>
                <w:rFonts w:ascii="Times New Roman" w:eastAsia="Times New Roman" w:hAnsi="Times New Roman" w:cs="Times New Roman"/>
                <w:lang w:eastAsia="ru-RU"/>
              </w:rPr>
              <w:t>СООТВЕТСТВУЕТ ТРЕБОВАНИЯМ НОРМАТИВНЫХ ДОКУМЕНТОВ ГОСТ Р 52319-2005, ГОСТ Р 51522-99</w:t>
            </w:r>
          </w:p>
          <w:p w:rsidR="00835AB4" w:rsidRPr="00835AB4" w:rsidRDefault="00835AB4" w:rsidP="00835AB4">
            <w:pPr>
              <w:tabs>
                <w:tab w:val="left" w:pos="9356"/>
                <w:tab w:val="left" w:pos="9498"/>
              </w:tabs>
              <w:spacing w:after="0" w:line="240" w:lineRule="auto"/>
              <w:ind w:left="35"/>
              <w:rPr>
                <w:rFonts w:ascii="Times New Roman" w:eastAsia="Times New Roman" w:hAnsi="Times New Roman" w:cs="Times New Roman"/>
                <w:lang w:eastAsia="ru-RU"/>
              </w:rPr>
            </w:pP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4"/>
        <w:gridCol w:w="5223"/>
        <w:gridCol w:w="4244"/>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CB6FA9"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r w:rsidR="00CB6FA9" w:rsidRPr="00CB6FA9">
              <w:rPr>
                <w:rFonts w:ascii="Times New Roman" w:hAnsi="Times New Roman"/>
                <w:sz w:val="20"/>
                <w:szCs w:val="20"/>
              </w:rPr>
              <w:t xml:space="preserve"> </w:t>
            </w:r>
            <w:r w:rsidR="00CB6FA9">
              <w:rPr>
                <w:rFonts w:ascii="Times New Roman" w:hAnsi="Times New Roman"/>
                <w:sz w:val="20"/>
                <w:szCs w:val="20"/>
              </w:rPr>
              <w:t>за последний  отчетный период.</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521F76"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с</w:t>
            </w:r>
            <w:r w:rsidR="00741049" w:rsidRPr="00741049">
              <w:rPr>
                <w:rFonts w:ascii="Times New Roman" w:hAnsi="Times New Roman"/>
                <w:sz w:val="20"/>
                <w:szCs w:val="20"/>
              </w:rPr>
              <w:t>ертификат</w:t>
            </w:r>
            <w:r>
              <w:rPr>
                <w:rFonts w:ascii="Times New Roman" w:hAnsi="Times New Roman"/>
                <w:sz w:val="20"/>
                <w:szCs w:val="20"/>
              </w:rPr>
              <w:t>ов</w:t>
            </w:r>
            <w:r w:rsidR="00741049" w:rsidRPr="00741049">
              <w:rPr>
                <w:rFonts w:ascii="Times New Roman" w:hAnsi="Times New Roman"/>
                <w:sz w:val="20"/>
                <w:szCs w:val="20"/>
              </w:rPr>
              <w:t xml:space="preserve"> соответствия</w:t>
            </w:r>
            <w:r w:rsidR="008C62CA">
              <w:rPr>
                <w:rFonts w:ascii="Times New Roman" w:hAnsi="Times New Roman"/>
                <w:sz w:val="20"/>
                <w:szCs w:val="20"/>
              </w:rPr>
              <w:t xml:space="preserve"> на товар</w:t>
            </w:r>
            <w:r w:rsidR="00741049" w:rsidRPr="00741049">
              <w:rPr>
                <w:rFonts w:ascii="Times New Roman" w:hAnsi="Times New Roman"/>
                <w:sz w:val="20"/>
                <w:szCs w:val="20"/>
              </w:rPr>
              <w:t>.</w:t>
            </w:r>
          </w:p>
        </w:tc>
        <w:tc>
          <w:tcPr>
            <w:tcW w:w="2064" w:type="pct"/>
            <w:vAlign w:val="center"/>
          </w:tcPr>
          <w:p w:rsidR="00741049" w:rsidRPr="00FD2581" w:rsidRDefault="00521F76"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Документы</w:t>
            </w:r>
            <w:r w:rsidR="00741049">
              <w:rPr>
                <w:rFonts w:ascii="Times New Roman" w:hAnsi="Times New Roman"/>
                <w:sz w:val="20"/>
                <w:szCs w:val="20"/>
              </w:rPr>
              <w:t xml:space="preserve"> должны быть заверены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51262E">
        <w:rPr>
          <w:rFonts w:ascii="Times New Roman" w:hAnsi="Times New Roman"/>
          <w:i/>
        </w:rPr>
        <w:t>104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51262E">
        <w:rPr>
          <w:rFonts w:ascii="Times New Roman" w:hAnsi="Times New Roman"/>
          <w:i/>
        </w:rPr>
        <w:t>104</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51262E">
        <w:rPr>
          <w:rFonts w:ascii="Times New Roman" w:hAnsi="Times New Roman"/>
          <w:i/>
        </w:rPr>
        <w:t>-104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CB6FA9">
          <w:footerReference w:type="even" r:id="rId12"/>
          <w:footerReference w:type="default" r:id="rId13"/>
          <w:footerReference w:type="first" r:id="rId14"/>
          <w:pgSz w:w="11907" w:h="16840" w:code="9"/>
          <w:pgMar w:top="426" w:right="708" w:bottom="567" w:left="1134"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51262E">
        <w:rPr>
          <w:rFonts w:ascii="Times New Roman" w:hAnsi="Times New Roman"/>
          <w:i/>
        </w:rPr>
        <w:t>104</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51262E">
        <w:rPr>
          <w:rFonts w:ascii="Times New Roman" w:hAnsi="Times New Roman"/>
          <w:i/>
          <w:sz w:val="24"/>
          <w:szCs w:val="24"/>
        </w:rPr>
        <w:t>104</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120E19"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521366"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521366">
        <w:rPr>
          <w:rFonts w:ascii="Times New Roman" w:hAnsi="Times New Roman"/>
          <w:sz w:val="23"/>
          <w:szCs w:val="23"/>
        </w:rPr>
        <w:t xml:space="preserve">г. Екатеринбург                                                                     </w:t>
      </w:r>
      <w:r w:rsidR="00120E19">
        <w:rPr>
          <w:rFonts w:ascii="Times New Roman" w:hAnsi="Times New Roman"/>
          <w:sz w:val="23"/>
          <w:szCs w:val="23"/>
        </w:rPr>
        <w:t xml:space="preserve">                                       </w:t>
      </w:r>
      <w:r w:rsidR="0051262E">
        <w:rPr>
          <w:rFonts w:ascii="Times New Roman" w:hAnsi="Times New Roman"/>
          <w:sz w:val="23"/>
          <w:szCs w:val="23"/>
        </w:rPr>
        <w:t>«___» ______ 2015</w:t>
      </w:r>
      <w:r w:rsidRPr="00521366">
        <w:rPr>
          <w:rFonts w:ascii="Times New Roman" w:hAnsi="Times New Roman"/>
          <w:sz w:val="23"/>
          <w:szCs w:val="23"/>
        </w:rPr>
        <w:t>г.</w:t>
      </w:r>
    </w:p>
    <w:p w:rsidR="00FD2581" w:rsidRPr="00521366"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120E19">
      <w:pPr>
        <w:tabs>
          <w:tab w:val="left" w:pos="6013"/>
        </w:tabs>
        <w:spacing w:after="0" w:line="240" w:lineRule="auto"/>
        <w:ind w:right="-1"/>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521366">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FB72CC">
      <w:pPr>
        <w:pStyle w:val="a9"/>
        <w:ind w:right="-1"/>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521366" w:rsidRPr="00521366" w:rsidRDefault="00521366" w:rsidP="007B7B40">
      <w:pPr>
        <w:tabs>
          <w:tab w:val="left" w:pos="2894"/>
        </w:tabs>
        <w:spacing w:after="0" w:line="240" w:lineRule="auto"/>
        <w:ind w:right="-1" w:firstLine="567"/>
        <w:jc w:val="both"/>
        <w:rPr>
          <w:rFonts w:ascii="Times New Roman" w:hAnsi="Times New Roman"/>
          <w:sz w:val="23"/>
          <w:szCs w:val="23"/>
        </w:rPr>
      </w:pPr>
      <w:r>
        <w:rPr>
          <w:rFonts w:ascii="Times New Roman" w:hAnsi="Times New Roman"/>
          <w:sz w:val="23"/>
          <w:szCs w:val="23"/>
        </w:rPr>
        <w:tab/>
      </w: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2. Максимальная цена договора, форма, сроки и порядок оплаты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FB72CC">
      <w:pPr>
        <w:spacing w:after="0" w:line="240" w:lineRule="auto"/>
        <w:ind w:right="-1" w:firstLine="567"/>
        <w:jc w:val="both"/>
        <w:rPr>
          <w:rFonts w:ascii="Times New Roman" w:hAnsi="Times New Roman"/>
          <w:b/>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521366">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521366" w:rsidRPr="00521366" w:rsidRDefault="00521366"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5. Обязательства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FB72CC">
      <w:pPr>
        <w:spacing w:after="0" w:line="240" w:lineRule="auto"/>
        <w:ind w:right="-1" w:firstLine="567"/>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7B7B40">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7B7B40">
        <w:rPr>
          <w:rFonts w:ascii="Times New Roman" w:hAnsi="Times New Roman" w:cs="Times New Roman"/>
          <w:sz w:val="23"/>
          <w:szCs w:val="23"/>
        </w:rPr>
        <w:t>п</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7B7B40">
        <w:rPr>
          <w:rFonts w:ascii="Times New Roman" w:hAnsi="Times New Roman" w:cs="Times New Roman"/>
          <w:sz w:val="23"/>
          <w:szCs w:val="23"/>
        </w:rPr>
        <w:t>1</w:t>
      </w:r>
      <w:r w:rsidR="009D35FC" w:rsidRPr="009D35FC">
        <w:rPr>
          <w:rFonts w:ascii="Times New Roman" w:hAnsi="Times New Roman" w:cs="Times New Roman"/>
          <w:sz w:val="23"/>
          <w:szCs w:val="23"/>
        </w:rPr>
        <w:t>.0</w:t>
      </w:r>
      <w:r w:rsidR="007B7B40">
        <w:rPr>
          <w:rFonts w:ascii="Times New Roman" w:hAnsi="Times New Roman" w:cs="Times New Roman"/>
          <w:sz w:val="23"/>
          <w:szCs w:val="23"/>
        </w:rPr>
        <w:t>7</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120E19">
      <w:pPr>
        <w:spacing w:after="0" w:line="240" w:lineRule="auto"/>
        <w:ind w:right="-1"/>
        <w:jc w:val="center"/>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120E19">
      <w:pPr>
        <w:spacing w:after="0" w:line="240" w:lineRule="auto"/>
        <w:ind w:right="-1"/>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120E19">
            <w:pPr>
              <w:spacing w:after="0" w:line="240" w:lineRule="auto"/>
              <w:ind w:right="-1"/>
              <w:jc w:val="center"/>
              <w:rPr>
                <w:rFonts w:ascii="Times New Roman" w:hAnsi="Times New Roman"/>
                <w:b/>
                <w:sz w:val="23"/>
                <w:szCs w:val="23"/>
              </w:rPr>
            </w:pPr>
          </w:p>
        </w:tc>
      </w:tr>
      <w:tr w:rsidR="00FD2581" w:rsidRPr="00521366" w:rsidTr="003B6145">
        <w:trPr>
          <w:trHeight w:val="3267"/>
        </w:trPr>
        <w:tc>
          <w:tcPr>
            <w:tcW w:w="4870" w:type="dxa"/>
          </w:tcPr>
          <w:p w:rsidR="00FD2581" w:rsidRPr="00521366" w:rsidRDefault="00FD2581" w:rsidP="00120E19">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120E19">
            <w:pPr>
              <w:spacing w:after="0" w:line="240" w:lineRule="auto"/>
              <w:ind w:right="-1"/>
              <w:rPr>
                <w:rFonts w:ascii="Times New Roman" w:hAnsi="Times New Roman"/>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120E19">
            <w:pPr>
              <w:spacing w:after="0" w:line="240" w:lineRule="auto"/>
              <w:ind w:right="-1"/>
              <w:rPr>
                <w:rFonts w:ascii="Times New Roman" w:hAnsi="Times New Roman"/>
                <w:b/>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120E19">
            <w:pPr>
              <w:spacing w:after="0" w:line="240" w:lineRule="auto"/>
              <w:ind w:right="-1"/>
              <w:rPr>
                <w:rFonts w:ascii="Times New Roman" w:hAnsi="Times New Roman"/>
                <w:sz w:val="23"/>
                <w:szCs w:val="23"/>
              </w:rPr>
            </w:pPr>
          </w:p>
        </w:tc>
      </w:tr>
      <w:tr w:rsidR="00FD2581" w:rsidRPr="00521366" w:rsidTr="003B6145">
        <w:trPr>
          <w:trHeight w:val="357"/>
        </w:trPr>
        <w:tc>
          <w:tcPr>
            <w:tcW w:w="4870" w:type="dxa"/>
          </w:tcPr>
          <w:p w:rsidR="00FD2581" w:rsidRPr="008D078C" w:rsidRDefault="00FD2581" w:rsidP="00120E19">
            <w:pPr>
              <w:spacing w:after="0" w:line="240" w:lineRule="auto"/>
              <w:ind w:right="-1"/>
              <w:rPr>
                <w:rFonts w:ascii="Times New Roman" w:hAnsi="Times New Roman"/>
                <w:b/>
                <w:sz w:val="23"/>
                <w:szCs w:val="23"/>
              </w:rPr>
            </w:pPr>
            <w:r w:rsidRPr="008D078C">
              <w:rPr>
                <w:rFonts w:ascii="Times New Roman" w:hAnsi="Times New Roman"/>
                <w:sz w:val="23"/>
                <w:szCs w:val="23"/>
              </w:rPr>
              <w:t>(Должность)</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8D078C" w:rsidP="00120E19">
            <w:pPr>
              <w:spacing w:after="0" w:line="240" w:lineRule="auto"/>
              <w:ind w:right="-1"/>
              <w:rPr>
                <w:rFonts w:ascii="Times New Roman" w:hAnsi="Times New Roman"/>
                <w:bCs/>
                <w:sz w:val="23"/>
                <w:szCs w:val="23"/>
              </w:rPr>
            </w:pPr>
            <w:r>
              <w:rPr>
                <w:rFonts w:ascii="Times New Roman" w:hAnsi="Times New Roman"/>
                <w:bCs/>
                <w:sz w:val="23"/>
                <w:szCs w:val="23"/>
              </w:rPr>
              <w:t>(Должность)</w:t>
            </w:r>
          </w:p>
          <w:p w:rsidR="00FD2581" w:rsidRPr="00521366" w:rsidRDefault="00FD2581" w:rsidP="008D078C">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w:t>
            </w:r>
            <w:proofErr w:type="spellStart"/>
            <w:r w:rsidR="008D078C">
              <w:rPr>
                <w:rFonts w:ascii="Times New Roman" w:hAnsi="Times New Roman"/>
                <w:sz w:val="23"/>
                <w:szCs w:val="23"/>
              </w:rPr>
              <w:t>И.О.Фамилия</w:t>
            </w:r>
            <w:proofErr w:type="spellEnd"/>
            <w:r w:rsidRPr="00521366">
              <w:rPr>
                <w:rFonts w:ascii="Times New Roman" w:hAnsi="Times New Roman"/>
                <w:bCs/>
                <w:sz w:val="23"/>
                <w:szCs w:val="23"/>
              </w:rPr>
              <w:t>/</w:t>
            </w:r>
          </w:p>
        </w:tc>
      </w:tr>
      <w:tr w:rsidR="003B6145" w:rsidRPr="00521366" w:rsidTr="003B6145">
        <w:trPr>
          <w:trHeight w:val="357"/>
        </w:trPr>
        <w:tc>
          <w:tcPr>
            <w:tcW w:w="4870" w:type="dxa"/>
          </w:tcPr>
          <w:p w:rsidR="003B6145" w:rsidRDefault="003B6145" w:rsidP="00120E19">
            <w:pPr>
              <w:spacing w:after="0" w:line="240" w:lineRule="auto"/>
              <w:ind w:right="-1"/>
              <w:rPr>
                <w:rFonts w:ascii="Times New Roman" w:hAnsi="Times New Roman"/>
                <w:sz w:val="23"/>
                <w:szCs w:val="23"/>
              </w:rPr>
            </w:pPr>
          </w:p>
          <w:p w:rsidR="003B6145" w:rsidRDefault="003B6145" w:rsidP="00120E19">
            <w:pPr>
              <w:spacing w:after="0" w:line="240" w:lineRule="auto"/>
              <w:ind w:right="-1"/>
              <w:rPr>
                <w:rFonts w:ascii="Times New Roman" w:hAnsi="Times New Roman"/>
                <w:sz w:val="23"/>
                <w:szCs w:val="23"/>
              </w:rPr>
            </w:pP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Default="003B6145" w:rsidP="00120E19">
            <w:pPr>
              <w:spacing w:after="0" w:line="240" w:lineRule="auto"/>
              <w:ind w:right="-1"/>
              <w:rPr>
                <w:rFonts w:ascii="Times New Roman" w:hAnsi="Times New Roman"/>
                <w:bCs/>
                <w:sz w:val="23"/>
                <w:szCs w:val="23"/>
              </w:rPr>
            </w:pPr>
          </w:p>
        </w:tc>
      </w:tr>
      <w:tr w:rsidR="003B6145" w:rsidRPr="00521366" w:rsidTr="003B6145">
        <w:trPr>
          <w:trHeight w:val="357"/>
        </w:trPr>
        <w:tc>
          <w:tcPr>
            <w:tcW w:w="4870" w:type="dxa"/>
          </w:tcPr>
          <w:p w:rsidR="003B6145" w:rsidRPr="00FD2581" w:rsidRDefault="003B6145" w:rsidP="003B6145">
            <w:pPr>
              <w:spacing w:after="0" w:line="240" w:lineRule="auto"/>
            </w:pPr>
            <w:r>
              <w:t>«____»____________2015</w:t>
            </w:r>
          </w:p>
          <w:p w:rsidR="003B6145" w:rsidRPr="008D078C" w:rsidRDefault="003B6145" w:rsidP="00120E19">
            <w:pPr>
              <w:spacing w:after="0" w:line="240" w:lineRule="auto"/>
              <w:ind w:right="-1"/>
              <w:rPr>
                <w:rFonts w:ascii="Times New Roman" w:hAnsi="Times New Roman"/>
                <w:sz w:val="23"/>
                <w:szCs w:val="23"/>
              </w:rPr>
            </w:pPr>
          </w:p>
        </w:tc>
        <w:tc>
          <w:tcPr>
            <w:tcW w:w="5178" w:type="dxa"/>
          </w:tcPr>
          <w:p w:rsidR="003B6145" w:rsidRPr="00FD2581" w:rsidRDefault="003B6145" w:rsidP="003B6145">
            <w:pPr>
              <w:spacing w:after="0" w:line="240" w:lineRule="auto"/>
            </w:pPr>
            <w:r>
              <w:t>«____»____________2015</w:t>
            </w:r>
          </w:p>
          <w:p w:rsidR="003B6145" w:rsidRDefault="003B6145" w:rsidP="00120E19">
            <w:pPr>
              <w:spacing w:after="0" w:line="240" w:lineRule="auto"/>
              <w:ind w:right="-1"/>
              <w:rPr>
                <w:rFonts w:ascii="Times New Roman" w:hAnsi="Times New Roman"/>
                <w:bCs/>
                <w:sz w:val="23"/>
                <w:szCs w:val="23"/>
              </w:rPr>
            </w:pPr>
          </w:p>
        </w:tc>
      </w:tr>
    </w:tbl>
    <w:p w:rsidR="00FD2581" w:rsidRDefault="00FD2581" w:rsidP="00120E19">
      <w:pPr>
        <w:spacing w:after="0" w:line="240" w:lineRule="auto"/>
      </w:pPr>
    </w:p>
    <w:p w:rsidR="003B6145" w:rsidRDefault="003B6145" w:rsidP="00120E19">
      <w:pPr>
        <w:spacing w:after="0" w:line="240" w:lineRule="auto"/>
      </w:pPr>
    </w:p>
    <w:sectPr w:rsidR="003B6145"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207" w:rsidRDefault="00EC2207" w:rsidP="004C2659">
      <w:pPr>
        <w:spacing w:after="0" w:line="240" w:lineRule="auto"/>
      </w:pPr>
      <w:r>
        <w:separator/>
      </w:r>
    </w:p>
  </w:endnote>
  <w:endnote w:type="continuationSeparator" w:id="0">
    <w:p w:rsidR="00EC2207" w:rsidRDefault="00EC2207"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C2207" w:rsidRDefault="00EC2207"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EC17C5">
      <w:rPr>
        <w:rStyle w:val="af7"/>
        <w:noProof/>
      </w:rPr>
      <w:t>5</w:t>
    </w:r>
    <w:r>
      <w:rPr>
        <w:rStyle w:val="af7"/>
      </w:rPr>
      <w:fldChar w:fldCharType="end"/>
    </w:r>
  </w:p>
  <w:p w:rsidR="00EC2207" w:rsidRDefault="00EC2207"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pPr>
      <w:pStyle w:val="af2"/>
      <w:jc w:val="right"/>
    </w:pPr>
    <w:r>
      <w:fldChar w:fldCharType="begin"/>
    </w:r>
    <w:r>
      <w:instrText>PAGE   \* MERGEFORMAT</w:instrText>
    </w:r>
    <w:r>
      <w:fldChar w:fldCharType="separate"/>
    </w:r>
    <w:r w:rsidR="00EC17C5">
      <w:rPr>
        <w:noProof/>
      </w:rPr>
      <w:t>1</w:t>
    </w:r>
    <w:r>
      <w:rPr>
        <w:noProof/>
      </w:rPr>
      <w:fldChar w:fldCharType="end"/>
    </w:r>
  </w:p>
  <w:p w:rsidR="00EC2207" w:rsidRDefault="00EC220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207" w:rsidRDefault="00EC2207" w:rsidP="004C2659">
      <w:pPr>
        <w:spacing w:after="0" w:line="240" w:lineRule="auto"/>
      </w:pPr>
      <w:r>
        <w:separator/>
      </w:r>
    </w:p>
  </w:footnote>
  <w:footnote w:type="continuationSeparator" w:id="0">
    <w:p w:rsidR="00EC2207" w:rsidRDefault="00EC2207" w:rsidP="004C2659">
      <w:pPr>
        <w:spacing w:after="0" w:line="240" w:lineRule="auto"/>
      </w:pPr>
      <w:r>
        <w:continuationSeparator/>
      </w:r>
    </w:p>
  </w:footnote>
  <w:footnote w:id="1">
    <w:p w:rsidR="00EC2207" w:rsidRDefault="00EC2207"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EC2207" w:rsidRDefault="00EC2207"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7">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29"/>
  </w:num>
  <w:num w:numId="6">
    <w:abstractNumId w:val="23"/>
  </w:num>
  <w:num w:numId="7">
    <w:abstractNumId w:val="21"/>
  </w:num>
  <w:num w:numId="8">
    <w:abstractNumId w:val="27"/>
  </w:num>
  <w:num w:numId="9">
    <w:abstractNumId w:val="19"/>
  </w:num>
  <w:num w:numId="10">
    <w:abstractNumId w:val="4"/>
  </w:num>
  <w:num w:numId="11">
    <w:abstractNumId w:val="16"/>
  </w:num>
  <w:num w:numId="12">
    <w:abstractNumId w:val="10"/>
  </w:num>
  <w:num w:numId="13">
    <w:abstractNumId w:val="28"/>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6"/>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4"/>
  </w:num>
  <w:num w:numId="22">
    <w:abstractNumId w:val="5"/>
  </w:num>
  <w:num w:numId="23">
    <w:abstractNumId w:val="31"/>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5"/>
  </w:num>
  <w:num w:numId="29">
    <w:abstractNumId w:val="30"/>
  </w:num>
  <w:num w:numId="30">
    <w:abstractNumId w:val="2"/>
  </w:num>
  <w:num w:numId="31">
    <w:abstractNumId w:val="12"/>
  </w:num>
  <w:num w:numId="32">
    <w:abstractNumId w:val="11"/>
  </w:num>
  <w:num w:numId="33">
    <w:abstractNumId w:val="32"/>
  </w:num>
  <w:num w:numId="34">
    <w:abstractNumId w:val="22"/>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4EA6"/>
    <w:rsid w:val="00120E19"/>
    <w:rsid w:val="00134509"/>
    <w:rsid w:val="001A24E1"/>
    <w:rsid w:val="001E375B"/>
    <w:rsid w:val="002241F2"/>
    <w:rsid w:val="002258D1"/>
    <w:rsid w:val="00254EAE"/>
    <w:rsid w:val="00255860"/>
    <w:rsid w:val="00297D85"/>
    <w:rsid w:val="002E6E7C"/>
    <w:rsid w:val="002F6C19"/>
    <w:rsid w:val="00372520"/>
    <w:rsid w:val="00372861"/>
    <w:rsid w:val="003A4556"/>
    <w:rsid w:val="003B3A60"/>
    <w:rsid w:val="003B6145"/>
    <w:rsid w:val="003D2A48"/>
    <w:rsid w:val="00435032"/>
    <w:rsid w:val="00446002"/>
    <w:rsid w:val="00452903"/>
    <w:rsid w:val="004C2306"/>
    <w:rsid w:val="004C2659"/>
    <w:rsid w:val="0051262E"/>
    <w:rsid w:val="00521366"/>
    <w:rsid w:val="00521F76"/>
    <w:rsid w:val="00581AEA"/>
    <w:rsid w:val="00591E58"/>
    <w:rsid w:val="00593B8E"/>
    <w:rsid w:val="005B5624"/>
    <w:rsid w:val="005F2FEC"/>
    <w:rsid w:val="00636E6C"/>
    <w:rsid w:val="00662EEC"/>
    <w:rsid w:val="0066528B"/>
    <w:rsid w:val="00684FC1"/>
    <w:rsid w:val="006A3B43"/>
    <w:rsid w:val="006B5E11"/>
    <w:rsid w:val="00741049"/>
    <w:rsid w:val="007410DA"/>
    <w:rsid w:val="00744364"/>
    <w:rsid w:val="0074621B"/>
    <w:rsid w:val="00763D2C"/>
    <w:rsid w:val="00773AF6"/>
    <w:rsid w:val="007A43A3"/>
    <w:rsid w:val="007B4A5F"/>
    <w:rsid w:val="007B7B40"/>
    <w:rsid w:val="007D6540"/>
    <w:rsid w:val="008033C5"/>
    <w:rsid w:val="008276A5"/>
    <w:rsid w:val="00835AB4"/>
    <w:rsid w:val="008713F9"/>
    <w:rsid w:val="008766CE"/>
    <w:rsid w:val="008A77F2"/>
    <w:rsid w:val="008B2124"/>
    <w:rsid w:val="008C62CA"/>
    <w:rsid w:val="008D078C"/>
    <w:rsid w:val="008D2CF5"/>
    <w:rsid w:val="008E17C0"/>
    <w:rsid w:val="00927570"/>
    <w:rsid w:val="00984D2C"/>
    <w:rsid w:val="0099052B"/>
    <w:rsid w:val="009A077C"/>
    <w:rsid w:val="009D35FC"/>
    <w:rsid w:val="00A12DC2"/>
    <w:rsid w:val="00A14F40"/>
    <w:rsid w:val="00A5479D"/>
    <w:rsid w:val="00A961C0"/>
    <w:rsid w:val="00AB7EC6"/>
    <w:rsid w:val="00AF5988"/>
    <w:rsid w:val="00B8710A"/>
    <w:rsid w:val="00BC1EB8"/>
    <w:rsid w:val="00BE117F"/>
    <w:rsid w:val="00C01366"/>
    <w:rsid w:val="00CB6FA9"/>
    <w:rsid w:val="00D225F5"/>
    <w:rsid w:val="00D621FA"/>
    <w:rsid w:val="00D64163"/>
    <w:rsid w:val="00DC4C97"/>
    <w:rsid w:val="00DF1436"/>
    <w:rsid w:val="00E1465F"/>
    <w:rsid w:val="00E5486C"/>
    <w:rsid w:val="00EC0096"/>
    <w:rsid w:val="00EC17C5"/>
    <w:rsid w:val="00EC2207"/>
    <w:rsid w:val="00EE6BCE"/>
    <w:rsid w:val="00F62832"/>
    <w:rsid w:val="00F812DA"/>
    <w:rsid w:val="00F979DE"/>
    <w:rsid w:val="00FB72CC"/>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 w:id="1263684693">
      <w:bodyDiv w:val="1"/>
      <w:marLeft w:val="0"/>
      <w:marRight w:val="0"/>
      <w:marTop w:val="0"/>
      <w:marBottom w:val="0"/>
      <w:divBdr>
        <w:top w:val="none" w:sz="0" w:space="0" w:color="auto"/>
        <w:left w:val="none" w:sz="0" w:space="0" w:color="auto"/>
        <w:bottom w:val="none" w:sz="0" w:space="0" w:color="auto"/>
        <w:right w:val="none" w:sz="0" w:space="0" w:color="auto"/>
      </w:divBdr>
    </w:div>
    <w:div w:id="1396706409">
      <w:bodyDiv w:val="1"/>
      <w:marLeft w:val="0"/>
      <w:marRight w:val="0"/>
      <w:marTop w:val="0"/>
      <w:marBottom w:val="0"/>
      <w:divBdr>
        <w:top w:val="none" w:sz="0" w:space="0" w:color="auto"/>
        <w:left w:val="none" w:sz="0" w:space="0" w:color="auto"/>
        <w:bottom w:val="none" w:sz="0" w:space="0" w:color="auto"/>
        <w:right w:val="none" w:sz="0" w:space="0" w:color="auto"/>
      </w:divBdr>
    </w:div>
    <w:div w:id="167360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25</Pages>
  <Words>10714</Words>
  <Characters>61071</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Ванцова Оксана Сергеевна</cp:lastModifiedBy>
  <cp:revision>66</cp:revision>
  <cp:lastPrinted>2015-04-08T11:42:00Z</cp:lastPrinted>
  <dcterms:created xsi:type="dcterms:W3CDTF">2015-02-25T05:12:00Z</dcterms:created>
  <dcterms:modified xsi:type="dcterms:W3CDTF">2015-04-08T11:48:00Z</dcterms:modified>
</cp:coreProperties>
</file>