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2F60AA" w:rsidTr="004231FA">
        <w:tc>
          <w:tcPr>
            <w:tcW w:w="3369" w:type="dxa"/>
          </w:tcPr>
          <w:p w:rsidR="002F60AA" w:rsidRDefault="002F60AA" w:rsidP="004231FA">
            <w:pPr>
              <w:jc w:val="center"/>
              <w:rPr>
                <w:bCs/>
                <w:sz w:val="28"/>
              </w:rPr>
            </w:pPr>
          </w:p>
        </w:tc>
        <w:tc>
          <w:tcPr>
            <w:tcW w:w="6769" w:type="dxa"/>
          </w:tcPr>
          <w:p w:rsidR="002F60AA" w:rsidRDefault="002F60AA" w:rsidP="004231FA">
            <w:pPr>
              <w:jc w:val="right"/>
              <w:rPr>
                <w:bCs/>
                <w:sz w:val="28"/>
              </w:rPr>
            </w:pPr>
            <w:r>
              <w:rPr>
                <w:bCs/>
                <w:sz w:val="28"/>
              </w:rPr>
              <w:t xml:space="preserve">УТВЕРЖДАЮ </w:t>
            </w:r>
          </w:p>
          <w:p w:rsidR="002F60AA" w:rsidRDefault="002F60AA" w:rsidP="004231FA">
            <w:pPr>
              <w:jc w:val="right"/>
              <w:rPr>
                <w:bCs/>
                <w:sz w:val="28"/>
              </w:rPr>
            </w:pPr>
          </w:p>
          <w:p w:rsidR="002F60AA" w:rsidRDefault="002F60AA" w:rsidP="004231FA">
            <w:pPr>
              <w:jc w:val="right"/>
              <w:rPr>
                <w:bCs/>
                <w:sz w:val="28"/>
              </w:rPr>
            </w:pPr>
            <w:r>
              <w:rPr>
                <w:bCs/>
                <w:sz w:val="28"/>
              </w:rPr>
              <w:t>Генеральный директор</w:t>
            </w:r>
          </w:p>
          <w:p w:rsidR="002F60AA" w:rsidRDefault="002F60AA" w:rsidP="004231FA">
            <w:pPr>
              <w:jc w:val="right"/>
              <w:rPr>
                <w:bCs/>
                <w:sz w:val="28"/>
              </w:rPr>
            </w:pPr>
            <w:r>
              <w:rPr>
                <w:bCs/>
                <w:sz w:val="28"/>
              </w:rPr>
              <w:t>ФГУП «НИИ НПО «ЛУЧ»</w:t>
            </w:r>
          </w:p>
          <w:p w:rsidR="002F60AA" w:rsidRDefault="002F60AA" w:rsidP="004231FA">
            <w:pPr>
              <w:jc w:val="right"/>
              <w:rPr>
                <w:bCs/>
                <w:sz w:val="28"/>
              </w:rPr>
            </w:pPr>
          </w:p>
          <w:p w:rsidR="002F60AA" w:rsidRDefault="002F60AA" w:rsidP="004231FA">
            <w:pPr>
              <w:jc w:val="right"/>
              <w:rPr>
                <w:bCs/>
                <w:sz w:val="28"/>
              </w:rPr>
            </w:pPr>
            <w:r>
              <w:rPr>
                <w:bCs/>
                <w:sz w:val="28"/>
              </w:rPr>
              <w:t>П.А. Зайцев</w:t>
            </w:r>
          </w:p>
          <w:p w:rsidR="002F60AA" w:rsidRDefault="002F60AA" w:rsidP="004231FA">
            <w:pPr>
              <w:jc w:val="right"/>
              <w:rPr>
                <w:bCs/>
                <w:sz w:val="28"/>
              </w:rPr>
            </w:pPr>
            <w:r>
              <w:rPr>
                <w:bCs/>
                <w:sz w:val="28"/>
              </w:rPr>
              <w:t>«</w:t>
            </w:r>
            <w:r w:rsidRPr="002112E8">
              <w:rPr>
                <w:bCs/>
                <w:sz w:val="28"/>
              </w:rPr>
              <w:t>20</w:t>
            </w:r>
            <w:r>
              <w:rPr>
                <w:bCs/>
                <w:sz w:val="28"/>
              </w:rPr>
              <w:t>» мая 2015 года</w:t>
            </w:r>
          </w:p>
        </w:tc>
      </w:tr>
    </w:tbl>
    <w:p w:rsidR="002F60AA" w:rsidRDefault="002F60AA" w:rsidP="002F60AA">
      <w:pPr>
        <w:jc w:val="center"/>
        <w:rPr>
          <w:bCs/>
          <w:sz w:val="28"/>
        </w:rPr>
      </w:pPr>
    </w:p>
    <w:p w:rsidR="002F60AA" w:rsidRPr="002F60AA" w:rsidRDefault="002F60AA" w:rsidP="002F60AA">
      <w:pPr>
        <w:jc w:val="center"/>
        <w:rPr>
          <w:bCs/>
          <w:sz w:val="32"/>
        </w:rPr>
      </w:pPr>
    </w:p>
    <w:p w:rsidR="002F60AA" w:rsidRPr="002F60AA" w:rsidRDefault="002F60AA" w:rsidP="002F60AA">
      <w:pPr>
        <w:jc w:val="center"/>
        <w:outlineLvl w:val="0"/>
        <w:rPr>
          <w:sz w:val="32"/>
          <w:szCs w:val="28"/>
        </w:rPr>
      </w:pPr>
      <w:bookmarkStart w:id="0" w:name="_Toc412098805"/>
      <w:bookmarkStart w:id="1" w:name="_Toc399408079"/>
      <w:bookmarkStart w:id="2" w:name="_Toc398564569"/>
      <w:bookmarkStart w:id="3" w:name="_Toc318103488"/>
      <w:bookmarkStart w:id="4" w:name="_Toc398564572"/>
      <w:bookmarkStart w:id="5" w:name="_Toc399408082"/>
      <w:bookmarkStart w:id="6" w:name="_Toc412098807"/>
      <w:r w:rsidRPr="002F60AA">
        <w:rPr>
          <w:sz w:val="28"/>
          <w:szCs w:val="28"/>
        </w:rPr>
        <w:t xml:space="preserve">ИЗВЕЩЕНИЕ О ПРОВЕДЕНИИ </w:t>
      </w:r>
      <w:bookmarkEnd w:id="4"/>
      <w:bookmarkEnd w:id="5"/>
      <w:r w:rsidRPr="002F60AA">
        <w:rPr>
          <w:sz w:val="28"/>
          <w:szCs w:val="28"/>
        </w:rPr>
        <w:t>ЗАКУПКИ</w:t>
      </w:r>
      <w:bookmarkEnd w:id="6"/>
      <w:r w:rsidRPr="002F60AA">
        <w:rPr>
          <w:sz w:val="32"/>
          <w:szCs w:val="28"/>
        </w:rPr>
        <w:t xml:space="preserve"> </w:t>
      </w:r>
      <w:bookmarkEnd w:id="0"/>
      <w:bookmarkEnd w:id="1"/>
      <w:bookmarkEnd w:id="2"/>
    </w:p>
    <w:p w:rsidR="002F60AA" w:rsidRDefault="002F60AA" w:rsidP="002F60AA">
      <w:pPr>
        <w:jc w:val="center"/>
        <w:outlineLvl w:val="0"/>
        <w:rPr>
          <w:bCs/>
          <w:sz w:val="28"/>
          <w:szCs w:val="28"/>
        </w:rPr>
      </w:pPr>
    </w:p>
    <w:p w:rsidR="002F60AA" w:rsidRDefault="002F60AA" w:rsidP="002F60AA">
      <w:pPr>
        <w:jc w:val="center"/>
        <w:rPr>
          <w:sz w:val="28"/>
          <w:szCs w:val="28"/>
        </w:rPr>
      </w:pPr>
      <w:r>
        <w:rPr>
          <w:sz w:val="28"/>
          <w:szCs w:val="28"/>
        </w:rPr>
        <w:t>открытый запрос цен в электронной форме на право заключения договора</w:t>
      </w:r>
    </w:p>
    <w:p w:rsidR="002F60AA" w:rsidRDefault="002F60AA" w:rsidP="002F60AA">
      <w:pPr>
        <w:jc w:val="center"/>
        <w:rPr>
          <w:sz w:val="28"/>
          <w:szCs w:val="28"/>
        </w:rPr>
      </w:pPr>
      <w:r>
        <w:rPr>
          <w:sz w:val="28"/>
          <w:szCs w:val="28"/>
        </w:rPr>
        <w:t xml:space="preserve">на </w:t>
      </w:r>
      <w:r>
        <w:rPr>
          <w:bCs/>
          <w:sz w:val="28"/>
          <w:szCs w:val="28"/>
        </w:rPr>
        <w:t xml:space="preserve">поставку </w:t>
      </w:r>
      <w:r w:rsidRPr="008D571B">
        <w:rPr>
          <w:color w:val="000000"/>
          <w:sz w:val="28"/>
          <w:szCs w:val="28"/>
        </w:rPr>
        <w:t xml:space="preserve">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Pr>
          <w:color w:val="000000"/>
          <w:sz w:val="28"/>
          <w:szCs w:val="28"/>
        </w:rPr>
        <w:t>(</w:t>
      </w:r>
      <w:r w:rsidRPr="008D571B">
        <w:rPr>
          <w:color w:val="000000"/>
          <w:sz w:val="28"/>
          <w:szCs w:val="28"/>
        </w:rPr>
        <w:t>или эквивалентов</w:t>
      </w:r>
      <w:r>
        <w:rPr>
          <w:color w:val="000000"/>
          <w:sz w:val="28"/>
          <w:szCs w:val="28"/>
        </w:rPr>
        <w:t>)</w:t>
      </w:r>
      <w:r w:rsidRPr="008D571B">
        <w:rPr>
          <w:color w:val="000000"/>
          <w:sz w:val="28"/>
          <w:szCs w:val="28"/>
        </w:rPr>
        <w:t xml:space="preserve"> </w:t>
      </w:r>
      <w:r>
        <w:rPr>
          <w:sz w:val="28"/>
          <w:szCs w:val="28"/>
        </w:rPr>
        <w:t>для нужд ФГУП «НИИ НПО «ЛУЧ»</w:t>
      </w:r>
    </w:p>
    <w:p w:rsidR="002F60AA" w:rsidRDefault="002F60AA" w:rsidP="002F60AA">
      <w:pPr>
        <w:jc w:val="center"/>
        <w:rPr>
          <w:sz w:val="28"/>
          <w:szCs w:val="28"/>
        </w:rPr>
      </w:pPr>
    </w:p>
    <w:p w:rsidR="002F60AA" w:rsidRDefault="002F60AA" w:rsidP="002F60AA">
      <w:pPr>
        <w:jc w:val="center"/>
        <w:rPr>
          <w:caps/>
          <w:sz w:val="28"/>
          <w:szCs w:val="28"/>
        </w:rPr>
      </w:pPr>
      <w:r>
        <w:rPr>
          <w:caps/>
          <w:sz w:val="28"/>
          <w:szCs w:val="28"/>
        </w:rPr>
        <w:t xml:space="preserve"> </w:t>
      </w:r>
    </w:p>
    <w:p w:rsidR="002F60AA" w:rsidRDefault="002F60AA" w:rsidP="002F60AA">
      <w:pPr>
        <w:jc w:val="center"/>
        <w:rPr>
          <w:bCs/>
          <w:sz w:val="28"/>
        </w:rPr>
      </w:pPr>
    </w:p>
    <w:p w:rsidR="002F60AA" w:rsidRDefault="002F60AA" w:rsidP="002F60AA">
      <w:pPr>
        <w:jc w:val="center"/>
        <w:rPr>
          <w:sz w:val="28"/>
        </w:rPr>
      </w:pPr>
    </w:p>
    <w:p w:rsidR="002F60AA" w:rsidRDefault="002F60AA" w:rsidP="002F60AA">
      <w:pPr>
        <w:jc w:val="right"/>
        <w:rPr>
          <w:sz w:val="28"/>
        </w:rPr>
      </w:pPr>
      <w:r>
        <w:rPr>
          <w:sz w:val="28"/>
        </w:rPr>
        <w:t>СОГЛАСОВАНО:</w:t>
      </w:r>
    </w:p>
    <w:p w:rsidR="002F60AA" w:rsidRPr="008D571B" w:rsidRDefault="002F60AA" w:rsidP="002F60AA">
      <w:pPr>
        <w:jc w:val="right"/>
        <w:rPr>
          <w:sz w:val="28"/>
        </w:rPr>
      </w:pPr>
      <w:r>
        <w:rPr>
          <w:sz w:val="28"/>
        </w:rPr>
        <w:t xml:space="preserve">Главный инженер </w:t>
      </w:r>
    </w:p>
    <w:p w:rsidR="002F60AA" w:rsidRDefault="002F60AA" w:rsidP="002F60AA">
      <w:pPr>
        <w:jc w:val="right"/>
        <w:rPr>
          <w:sz w:val="28"/>
        </w:rPr>
      </w:pPr>
      <w:r>
        <w:rPr>
          <w:sz w:val="28"/>
        </w:rPr>
        <w:t>В.Е. Голиков</w:t>
      </w:r>
    </w:p>
    <w:p w:rsidR="002F60AA" w:rsidRDefault="002F60AA" w:rsidP="002F60AA">
      <w:pPr>
        <w:tabs>
          <w:tab w:val="left" w:pos="4962"/>
          <w:tab w:val="left" w:pos="5245"/>
        </w:tabs>
        <w:jc w:val="right"/>
        <w:rPr>
          <w:sz w:val="28"/>
        </w:rPr>
      </w:pPr>
      <w:r>
        <w:rPr>
          <w:sz w:val="28"/>
        </w:rPr>
        <w:t xml:space="preserve">         «</w:t>
      </w:r>
      <w:r w:rsidRPr="00CE66AE">
        <w:rPr>
          <w:sz w:val="28"/>
        </w:rPr>
        <w:t>20</w:t>
      </w:r>
      <w:r>
        <w:rPr>
          <w:sz w:val="28"/>
        </w:rPr>
        <w:t>» мая 2015 г.</w:t>
      </w:r>
    </w:p>
    <w:p w:rsidR="002F60AA" w:rsidRDefault="002F60AA" w:rsidP="002F60AA">
      <w:pPr>
        <w:jc w:val="right"/>
        <w:rPr>
          <w:sz w:val="28"/>
        </w:rPr>
      </w:pPr>
    </w:p>
    <w:p w:rsidR="002F60AA" w:rsidRDefault="002F60AA" w:rsidP="002F60AA">
      <w:pPr>
        <w:jc w:val="right"/>
        <w:rPr>
          <w:sz w:val="28"/>
        </w:rPr>
      </w:pPr>
      <w:r>
        <w:rPr>
          <w:sz w:val="28"/>
        </w:rPr>
        <w:t xml:space="preserve">Помощник генерального директора </w:t>
      </w:r>
    </w:p>
    <w:p w:rsidR="002F60AA" w:rsidRDefault="002F60AA" w:rsidP="002F60AA">
      <w:pPr>
        <w:jc w:val="right"/>
        <w:rPr>
          <w:sz w:val="28"/>
        </w:rPr>
      </w:pPr>
      <w:r>
        <w:rPr>
          <w:sz w:val="28"/>
        </w:rPr>
        <w:t>по закупкам – начальник отдела закупок</w:t>
      </w:r>
    </w:p>
    <w:p w:rsidR="002F60AA" w:rsidRDefault="002F60AA" w:rsidP="002F60AA">
      <w:pPr>
        <w:jc w:val="right"/>
        <w:rPr>
          <w:sz w:val="28"/>
        </w:rPr>
      </w:pPr>
      <w:r>
        <w:rPr>
          <w:sz w:val="28"/>
        </w:rPr>
        <w:t>А.Г. Новиков</w:t>
      </w:r>
    </w:p>
    <w:p w:rsidR="002F60AA" w:rsidRDefault="002F60AA" w:rsidP="002F60AA">
      <w:pPr>
        <w:jc w:val="right"/>
        <w:rPr>
          <w:sz w:val="28"/>
        </w:rPr>
      </w:pPr>
      <w:r>
        <w:rPr>
          <w:sz w:val="28"/>
        </w:rPr>
        <w:t>«</w:t>
      </w:r>
      <w:r w:rsidRPr="00CE66AE">
        <w:rPr>
          <w:sz w:val="28"/>
        </w:rPr>
        <w:t>20</w:t>
      </w:r>
      <w:r>
        <w:rPr>
          <w:sz w:val="28"/>
        </w:rPr>
        <w:t>» мая 2015 г.</w:t>
      </w:r>
    </w:p>
    <w:p w:rsidR="002F60AA" w:rsidRDefault="002F60AA" w:rsidP="002F60AA">
      <w:pPr>
        <w:jc w:val="right"/>
      </w:pPr>
    </w:p>
    <w:p w:rsidR="002F60AA" w:rsidRDefault="002F60AA" w:rsidP="002F60AA">
      <w:pPr>
        <w:jc w:val="right"/>
      </w:pPr>
    </w:p>
    <w:p w:rsidR="002F60AA" w:rsidRDefault="002F60AA" w:rsidP="002F60AA">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5" w:history="1">
        <w:r>
          <w:rPr>
            <w:rStyle w:val="a9"/>
            <w:sz w:val="28"/>
            <w:szCs w:val="28"/>
            <w:lang w:val="en-US"/>
          </w:rPr>
          <w:t>zakupki</w:t>
        </w:r>
        <w:r>
          <w:rPr>
            <w:rStyle w:val="a9"/>
            <w:sz w:val="28"/>
            <w:szCs w:val="28"/>
          </w:rPr>
          <w:t>.</w:t>
        </w:r>
        <w:r>
          <w:rPr>
            <w:rStyle w:val="a9"/>
            <w:sz w:val="28"/>
            <w:szCs w:val="28"/>
            <w:lang w:val="en-US"/>
          </w:rPr>
          <w:t>gov</w:t>
        </w:r>
        <w:r>
          <w:rPr>
            <w:rStyle w:val="a9"/>
            <w:sz w:val="28"/>
            <w:szCs w:val="28"/>
          </w:rPr>
          <w:t>.</w:t>
        </w:r>
        <w:r>
          <w:rPr>
            <w:rStyle w:val="a9"/>
            <w:sz w:val="28"/>
            <w:szCs w:val="28"/>
            <w:lang w:val="en-US"/>
          </w:rPr>
          <w:t>ru</w:t>
        </w:r>
      </w:hyperlink>
      <w:r>
        <w:rPr>
          <w:sz w:val="28"/>
          <w:szCs w:val="28"/>
        </w:rPr>
        <w:t>/223</w:t>
      </w:r>
    </w:p>
    <w:p w:rsidR="002F60AA" w:rsidRDefault="002F60AA" w:rsidP="002F60AA">
      <w:pPr>
        <w:suppressAutoHyphens/>
        <w:jc w:val="center"/>
        <w:rPr>
          <w:sz w:val="28"/>
          <w:szCs w:val="28"/>
        </w:rPr>
      </w:pPr>
    </w:p>
    <w:p w:rsidR="002F60AA" w:rsidRDefault="002F60AA" w:rsidP="002F60AA">
      <w:pPr>
        <w:suppressAutoHyphens/>
        <w:jc w:val="center"/>
        <w:rPr>
          <w:b/>
        </w:rPr>
      </w:pPr>
      <w:r>
        <w:rPr>
          <w:sz w:val="28"/>
          <w:szCs w:val="28"/>
        </w:rPr>
        <w:t xml:space="preserve">Извещение размещено на официальном сайте Госкорпорации «Росатом» </w:t>
      </w:r>
      <w:hyperlink r:id="rId6" w:history="1">
        <w:r>
          <w:rPr>
            <w:rStyle w:val="a9"/>
            <w:sz w:val="28"/>
            <w:szCs w:val="28"/>
            <w:lang w:val="en-US"/>
          </w:rPr>
          <w:t>zakupki</w:t>
        </w:r>
        <w:r>
          <w:rPr>
            <w:rStyle w:val="a9"/>
            <w:sz w:val="28"/>
            <w:szCs w:val="28"/>
          </w:rPr>
          <w:t>.</w:t>
        </w:r>
        <w:r>
          <w:rPr>
            <w:rStyle w:val="a9"/>
            <w:sz w:val="28"/>
            <w:szCs w:val="28"/>
            <w:lang w:val="en-US"/>
          </w:rPr>
          <w:t>rosatom</w:t>
        </w:r>
        <w:r>
          <w:rPr>
            <w:rStyle w:val="a9"/>
            <w:sz w:val="28"/>
            <w:szCs w:val="28"/>
          </w:rPr>
          <w:t>.</w:t>
        </w:r>
        <w:r>
          <w:rPr>
            <w:rStyle w:val="a9"/>
            <w:sz w:val="28"/>
            <w:szCs w:val="28"/>
            <w:lang w:val="en-US"/>
          </w:rPr>
          <w:t>ru</w:t>
        </w:r>
      </w:hyperlink>
      <w:r w:rsidRPr="008D571B">
        <w:rPr>
          <w:sz w:val="28"/>
          <w:szCs w:val="28"/>
        </w:rPr>
        <w:t xml:space="preserve"> </w:t>
      </w:r>
    </w:p>
    <w:p w:rsidR="002F60AA" w:rsidRDefault="002F60AA" w:rsidP="002F60AA">
      <w:pPr>
        <w:rPr>
          <w:b/>
        </w:rPr>
      </w:pPr>
    </w:p>
    <w:p w:rsidR="002F60AA" w:rsidRDefault="002F60AA" w:rsidP="002F60AA">
      <w:pPr>
        <w:jc w:val="center"/>
        <w:rPr>
          <w:b/>
          <w:bCs/>
        </w:rPr>
      </w:pPr>
      <w:r>
        <w:rPr>
          <w:sz w:val="28"/>
          <w:szCs w:val="28"/>
        </w:rPr>
        <w:t xml:space="preserve">Извещение размещено на электронной торговой площадке </w:t>
      </w:r>
      <w:hyperlink r:id="rId7"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r>
          <w:rPr>
            <w:rStyle w:val="a9"/>
            <w:sz w:val="28"/>
            <w:szCs w:val="28"/>
            <w:lang w:val="en-US"/>
          </w:rPr>
          <w:t>ru</w:t>
        </w:r>
      </w:hyperlink>
    </w:p>
    <w:p w:rsidR="002F60AA" w:rsidRDefault="002F60AA" w:rsidP="002F60AA">
      <w:pPr>
        <w:jc w:val="center"/>
        <w:rPr>
          <w:b/>
          <w:bCs/>
        </w:rPr>
      </w:pPr>
    </w:p>
    <w:p w:rsidR="002F60AA" w:rsidRDefault="002F60AA" w:rsidP="002F60AA">
      <w:pPr>
        <w:jc w:val="center"/>
        <w:rPr>
          <w:b/>
          <w:bCs/>
        </w:rPr>
      </w:pPr>
    </w:p>
    <w:p w:rsidR="002F60AA" w:rsidRDefault="002F60AA" w:rsidP="002F60AA">
      <w:pPr>
        <w:jc w:val="center"/>
        <w:rPr>
          <w:sz w:val="28"/>
          <w:szCs w:val="28"/>
          <w:lang w:val="en-US"/>
        </w:rPr>
      </w:pPr>
      <w:r>
        <w:rPr>
          <w:b/>
          <w:bCs/>
        </w:rPr>
        <w:t>Подольск, 2015 г.</w:t>
      </w:r>
    </w:p>
    <w:p w:rsidR="002F60AA" w:rsidRDefault="002F60AA" w:rsidP="002F60AA">
      <w:pPr>
        <w:jc w:val="center"/>
        <w:rPr>
          <w:bCs/>
          <w:sz w:val="28"/>
          <w:lang w:val="en-US"/>
        </w:rPr>
      </w:pPr>
    </w:p>
    <w:p w:rsidR="002F60AA" w:rsidRDefault="002F60AA" w:rsidP="002F60AA">
      <w:pPr>
        <w:pStyle w:val="11"/>
        <w:keepNext w:val="0"/>
        <w:rPr>
          <w:bCs/>
          <w:sz w:val="28"/>
          <w:szCs w:val="24"/>
        </w:rPr>
      </w:pPr>
    </w:p>
    <w:p w:rsidR="002F60AA" w:rsidRPr="00FC009D" w:rsidRDefault="002F60AA" w:rsidP="002F60AA">
      <w:pPr>
        <w:sectPr w:rsidR="002F60AA" w:rsidRPr="00FC009D" w:rsidSect="00A80FF5">
          <w:footerReference w:type="even" r:id="rId8"/>
          <w:pgSz w:w="11907" w:h="16840" w:code="9"/>
          <w:pgMar w:top="674" w:right="567" w:bottom="1134" w:left="1418" w:header="426" w:footer="1072" w:gutter="0"/>
          <w:cols w:space="708"/>
          <w:docGrid w:linePitch="360"/>
        </w:sectPr>
      </w:pPr>
    </w:p>
    <w:bookmarkEnd w:id="3"/>
    <w:p w:rsidR="002F60AA" w:rsidRPr="00480853"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lastRenderedPageBreak/>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2F60AA" w:rsidRPr="00480853"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2F60AA" w:rsidRPr="00480853" w:rsidRDefault="002F60AA" w:rsidP="002F60AA">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2F60AA" w:rsidRPr="00480853"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Pr>
          <w:rFonts w:ascii="Times New Roman" w:hAnsi="Times New Roman"/>
          <w:spacing w:val="-6"/>
          <w:sz w:val="24"/>
          <w:szCs w:val="28"/>
        </w:rPr>
        <w:t xml:space="preserve"> </w:t>
      </w:r>
      <w:r w:rsidRPr="006D63E4">
        <w:rPr>
          <w:rFonts w:ascii="Times New Roman" w:hAnsi="Times New Roman"/>
          <w:color w:val="000000"/>
          <w:sz w:val="24"/>
          <w:szCs w:val="24"/>
        </w:rPr>
        <w:t xml:space="preserve">поставку 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Pr>
          <w:rFonts w:ascii="Times New Roman" w:hAnsi="Times New Roman"/>
          <w:color w:val="000000"/>
          <w:sz w:val="24"/>
          <w:szCs w:val="24"/>
        </w:rPr>
        <w:t>(</w:t>
      </w:r>
      <w:r w:rsidRPr="006D63E4">
        <w:rPr>
          <w:rFonts w:ascii="Times New Roman" w:hAnsi="Times New Roman"/>
          <w:color w:val="000000"/>
          <w:sz w:val="24"/>
          <w:szCs w:val="24"/>
        </w:rPr>
        <w:t>или эквивалентов</w:t>
      </w:r>
      <w:r>
        <w:rPr>
          <w:rFonts w:ascii="Times New Roman" w:hAnsi="Times New Roman"/>
          <w:color w:val="000000"/>
          <w:sz w:val="24"/>
          <w:szCs w:val="24"/>
        </w:rPr>
        <w:t>)</w:t>
      </w:r>
      <w:r w:rsidRPr="006D63E4">
        <w:rPr>
          <w:rFonts w:ascii="Times New Roman" w:hAnsi="Times New Roman"/>
          <w:spacing w:val="-6"/>
          <w:sz w:val="24"/>
          <w:szCs w:val="24"/>
        </w:rPr>
        <w:t>.</w:t>
      </w:r>
    </w:p>
    <w:p w:rsidR="002F60AA" w:rsidRPr="00480853"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F60AA" w:rsidRPr="00E4127D" w:rsidRDefault="002F60AA" w:rsidP="002F60AA">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2F60AA" w:rsidRPr="00E4127D" w:rsidRDefault="002F60AA" w:rsidP="002F60AA">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2F60AA" w:rsidRPr="00E4127D" w:rsidRDefault="002F60AA" w:rsidP="002F60AA">
      <w:pPr>
        <w:tabs>
          <w:tab w:val="left" w:pos="1134"/>
        </w:tabs>
        <w:ind w:firstLine="426"/>
        <w:jc w:val="both"/>
      </w:pPr>
      <w:r w:rsidRPr="00E4127D">
        <w:rPr>
          <w:b/>
        </w:rPr>
        <w:t>Контактное лицо:</w:t>
      </w:r>
      <w:r w:rsidRPr="00E4127D">
        <w:t xml:space="preserve"> Новиков Андрей Геннадьевич</w:t>
      </w:r>
    </w:p>
    <w:p w:rsidR="002F60AA" w:rsidRPr="00E4127D" w:rsidRDefault="002F60AA" w:rsidP="002F60AA">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2F60AA" w:rsidRPr="00E4127D" w:rsidRDefault="002F60AA" w:rsidP="002F60AA">
      <w:pPr>
        <w:tabs>
          <w:tab w:val="left" w:pos="1134"/>
        </w:tabs>
        <w:ind w:firstLine="426"/>
        <w:jc w:val="both"/>
      </w:pPr>
      <w:r w:rsidRPr="00E4127D">
        <w:rPr>
          <w:b/>
        </w:rPr>
        <w:t>Адрес электронной почты:</w:t>
      </w:r>
      <w:r w:rsidRPr="00E4127D">
        <w:t xml:space="preserve"> </w:t>
      </w:r>
      <w:hyperlink r:id="rId9"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r w:rsidRPr="00E4127D">
          <w:rPr>
            <w:rStyle w:val="a9"/>
            <w:lang w:val="en-US"/>
          </w:rPr>
          <w:t>ru</w:t>
        </w:r>
      </w:hyperlink>
    </w:p>
    <w:p w:rsidR="002F60AA" w:rsidRPr="00480853" w:rsidRDefault="002F60AA" w:rsidP="002F60AA">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2F60AA" w:rsidRPr="00480853" w:rsidRDefault="002F60AA" w:rsidP="002F60AA">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Pr="006D63E4">
        <w:rPr>
          <w:rFonts w:ascii="Times New Roman" w:hAnsi="Times New Roman"/>
          <w:sz w:val="24"/>
          <w:szCs w:val="24"/>
        </w:rPr>
        <w:t xml:space="preserve">закупка </w:t>
      </w:r>
      <w:r w:rsidRPr="006D63E4">
        <w:rPr>
          <w:rFonts w:ascii="Times New Roman" w:hAnsi="Times New Roman"/>
          <w:color w:val="000000"/>
          <w:sz w:val="24"/>
          <w:szCs w:val="24"/>
        </w:rPr>
        <w:t xml:space="preserve">термометра сопротивления платинового эталонного ПТС-10М 1-ого разряда в количестве 1 шт. и термометров сопротивления платиновых эталонных ПТС-10М 2-ого разряда в количестве 2 шт. </w:t>
      </w:r>
      <w:r>
        <w:rPr>
          <w:rFonts w:ascii="Times New Roman" w:hAnsi="Times New Roman"/>
          <w:color w:val="000000"/>
          <w:sz w:val="24"/>
          <w:szCs w:val="24"/>
        </w:rPr>
        <w:t>(</w:t>
      </w:r>
      <w:r w:rsidRPr="006D63E4">
        <w:rPr>
          <w:rFonts w:ascii="Times New Roman" w:hAnsi="Times New Roman"/>
          <w:color w:val="000000"/>
          <w:sz w:val="24"/>
          <w:szCs w:val="24"/>
        </w:rPr>
        <w:t>или эквивалентов</w:t>
      </w:r>
      <w:r>
        <w:rPr>
          <w:rFonts w:ascii="Times New Roman" w:hAnsi="Times New Roman"/>
          <w:color w:val="000000"/>
          <w:sz w:val="24"/>
          <w:szCs w:val="24"/>
        </w:rPr>
        <w:t>).</w:t>
      </w:r>
    </w:p>
    <w:p w:rsidR="002F60AA" w:rsidRPr="005C0EFF" w:rsidRDefault="002F60AA" w:rsidP="002F60AA">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rsidRPr="00633A48">
        <w:t xml:space="preserve">не позднее </w:t>
      </w:r>
      <w:r>
        <w:t>90</w:t>
      </w:r>
      <w:r w:rsidRPr="00633A48">
        <w:t xml:space="preserve"> календарных дней с момента оплаты аванса</w:t>
      </w:r>
      <w:r>
        <w:t>.</w:t>
      </w:r>
    </w:p>
    <w:p w:rsidR="002F60AA" w:rsidRPr="00071C71" w:rsidRDefault="002F60AA" w:rsidP="002F60AA">
      <w:pPr>
        <w:tabs>
          <w:tab w:val="left" w:pos="1134"/>
        </w:tabs>
        <w:ind w:firstLine="426"/>
        <w:contextualSpacing/>
        <w:jc w:val="both"/>
        <w:rPr>
          <w:szCs w:val="28"/>
        </w:rPr>
      </w:pPr>
      <w:proofErr w:type="gramStart"/>
      <w:r w:rsidRPr="00480853">
        <w:rPr>
          <w:b/>
          <w:szCs w:val="28"/>
        </w:rPr>
        <w:t xml:space="preserve">Место </w:t>
      </w:r>
      <w:r>
        <w:rPr>
          <w:b/>
          <w:szCs w:val="28"/>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roofErr w:type="gramEnd"/>
    </w:p>
    <w:p w:rsidR="002F60AA" w:rsidRDefault="002F60AA" w:rsidP="002F60AA">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2F60AA" w:rsidRDefault="002F60AA" w:rsidP="002F60AA">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2F60AA" w:rsidRPr="006D63E4" w:rsidRDefault="002F60AA" w:rsidP="002F60AA">
      <w:pPr>
        <w:tabs>
          <w:tab w:val="left" w:pos="1134"/>
        </w:tabs>
        <w:ind w:firstLine="426"/>
        <w:contextualSpacing/>
        <w:jc w:val="both"/>
        <w:rPr>
          <w:b/>
        </w:rPr>
      </w:pPr>
      <w:r w:rsidRPr="000F4BB1">
        <w:t xml:space="preserve">Предложение частичного выполнения </w:t>
      </w:r>
      <w:r w:rsidRPr="006D63E4">
        <w:t>поставки не допускается</w:t>
      </w:r>
      <w:r w:rsidRPr="006D63E4">
        <w:rPr>
          <w:i/>
        </w:rPr>
        <w:t>.</w:t>
      </w:r>
    </w:p>
    <w:p w:rsidR="002F60AA" w:rsidRPr="002F2607"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2F2607">
        <w:rPr>
          <w:rFonts w:ascii="Times New Roman" w:hAnsi="Times New Roman"/>
          <w:sz w:val="24"/>
          <w:szCs w:val="24"/>
        </w:rPr>
        <w:t xml:space="preserve">Аванс – не более </w:t>
      </w:r>
      <w:r>
        <w:rPr>
          <w:rFonts w:ascii="Times New Roman" w:hAnsi="Times New Roman"/>
          <w:sz w:val="24"/>
          <w:szCs w:val="24"/>
        </w:rPr>
        <w:t>5</w:t>
      </w:r>
      <w:r w:rsidRPr="002F2607">
        <w:rPr>
          <w:rFonts w:ascii="Times New Roman" w:hAnsi="Times New Roman"/>
          <w:sz w:val="24"/>
          <w:szCs w:val="24"/>
        </w:rPr>
        <w:t>0% от стоимости договора поставки в течение 1</w:t>
      </w:r>
      <w:r>
        <w:rPr>
          <w:rFonts w:ascii="Times New Roman" w:hAnsi="Times New Roman"/>
          <w:sz w:val="24"/>
          <w:szCs w:val="24"/>
        </w:rPr>
        <w:t>5 (пятнадцати)</w:t>
      </w:r>
      <w:r w:rsidRPr="002F2607">
        <w:rPr>
          <w:rFonts w:ascii="Times New Roman" w:hAnsi="Times New Roman"/>
          <w:sz w:val="24"/>
          <w:szCs w:val="24"/>
        </w:rPr>
        <w:t xml:space="preserve"> </w:t>
      </w:r>
      <w:r>
        <w:rPr>
          <w:rFonts w:ascii="Times New Roman" w:hAnsi="Times New Roman"/>
          <w:sz w:val="24"/>
          <w:szCs w:val="24"/>
        </w:rPr>
        <w:t>календарных</w:t>
      </w:r>
      <w:r w:rsidRPr="002F2607">
        <w:rPr>
          <w:rFonts w:ascii="Times New Roman" w:hAnsi="Times New Roman"/>
          <w:sz w:val="24"/>
          <w:szCs w:val="24"/>
        </w:rPr>
        <w:t xml:space="preserve"> дней со дня подписания договора обеими сторонами. Окончательный расчёт осуществляется в течение </w:t>
      </w:r>
      <w:r>
        <w:rPr>
          <w:rFonts w:ascii="Times New Roman" w:hAnsi="Times New Roman"/>
          <w:sz w:val="24"/>
          <w:szCs w:val="24"/>
        </w:rPr>
        <w:t>40</w:t>
      </w:r>
      <w:r w:rsidRPr="002F2607">
        <w:rPr>
          <w:rFonts w:ascii="Times New Roman" w:hAnsi="Times New Roman"/>
          <w:sz w:val="24"/>
          <w:szCs w:val="24"/>
        </w:rPr>
        <w:t xml:space="preserve"> (</w:t>
      </w:r>
      <w:r>
        <w:rPr>
          <w:rFonts w:ascii="Times New Roman" w:hAnsi="Times New Roman"/>
          <w:sz w:val="24"/>
          <w:szCs w:val="24"/>
        </w:rPr>
        <w:t>сорока</w:t>
      </w:r>
      <w:r w:rsidRPr="002F2607">
        <w:rPr>
          <w:rFonts w:ascii="Times New Roman" w:hAnsi="Times New Roman"/>
          <w:sz w:val="24"/>
          <w:szCs w:val="24"/>
        </w:rPr>
        <w:t xml:space="preserve">) </w:t>
      </w:r>
      <w:r>
        <w:rPr>
          <w:rFonts w:ascii="Times New Roman" w:hAnsi="Times New Roman"/>
          <w:sz w:val="24"/>
          <w:szCs w:val="24"/>
        </w:rPr>
        <w:t>календарных</w:t>
      </w:r>
      <w:r w:rsidRPr="002F2607">
        <w:rPr>
          <w:rFonts w:ascii="Times New Roman" w:hAnsi="Times New Roman"/>
          <w:sz w:val="24"/>
          <w:szCs w:val="24"/>
        </w:rPr>
        <w:t xml:space="preserve"> дней после подписания Сторонами, товарной накладной по форме ТОРГ-12 и счёта-фактуры</w:t>
      </w:r>
      <w:r>
        <w:rPr>
          <w:rFonts w:ascii="Times New Roman" w:hAnsi="Times New Roman"/>
          <w:sz w:val="24"/>
          <w:szCs w:val="24"/>
        </w:rPr>
        <w:t>.</w:t>
      </w:r>
    </w:p>
    <w:p w:rsidR="002F60AA" w:rsidRDefault="002F60AA" w:rsidP="002F60AA">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2F60AA" w:rsidRPr="000F4BB1" w:rsidRDefault="002F60AA" w:rsidP="002F60AA">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F60AA" w:rsidRPr="005C0EFF"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Pr="00FE18D6">
        <w:rPr>
          <w:rFonts w:ascii="Times New Roman" w:hAnsi="Times New Roman"/>
          <w:sz w:val="24"/>
          <w:szCs w:val="24"/>
        </w:rPr>
        <w:t>349 800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2F60AA" w:rsidRPr="002F2607" w:rsidRDefault="002F60AA" w:rsidP="002F60AA">
      <w:pPr>
        <w:tabs>
          <w:tab w:val="left" w:pos="1134"/>
        </w:tabs>
        <w:ind w:firstLine="426"/>
        <w:contextualSpacing/>
        <w:jc w:val="both"/>
        <w:rPr>
          <w:i/>
        </w:rPr>
      </w:pPr>
      <w:r w:rsidRPr="002F2607">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2F2607">
        <w:rPr>
          <w:i/>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F60AA" w:rsidRPr="00FE18D6" w:rsidRDefault="002F60AA" w:rsidP="002F60AA">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F60AA" w:rsidRPr="00071C71" w:rsidRDefault="002F60AA" w:rsidP="002F60AA">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оборудования, стоимость тары (упаковки), </w:t>
      </w:r>
      <w:r w:rsidRPr="00AE6570">
        <w:t>расходы на перевозку, страхование, экспедирование, доставку на склад Заказчика расположенного по адресу: Московская обл., г. Подольск, ул. Железнодорожная, д. 2</w:t>
      </w:r>
      <w:r>
        <w:t xml:space="preserve">,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2F60AA" w:rsidRPr="00594882" w:rsidRDefault="002F60AA" w:rsidP="002F60AA">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2F60AA" w:rsidRPr="00071C71" w:rsidRDefault="002F60AA" w:rsidP="002F60AA">
      <w:pPr>
        <w:tabs>
          <w:tab w:val="left" w:pos="1134"/>
        </w:tabs>
        <w:ind w:firstLine="426"/>
        <w:contextualSpacing/>
        <w:jc w:val="both"/>
        <w:rPr>
          <w:rFonts w:eastAsia="Calibri"/>
          <w:bCs/>
          <w:szCs w:val="22"/>
          <w:lang w:eastAsia="en-US"/>
        </w:rPr>
      </w:pPr>
      <w:bookmarkStart w:id="7"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7"/>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F60AA" w:rsidRPr="00594882"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2F60AA" w:rsidRPr="00EC5CDB" w:rsidRDefault="002F60AA" w:rsidP="002F60AA">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2F60AA" w:rsidRDefault="002F60AA" w:rsidP="002F60AA">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sidRPr="00FE18D6">
        <w:rPr>
          <w:rFonts w:ascii="Times New Roman" w:hAnsi="Times New Roman"/>
          <w:sz w:val="24"/>
        </w:rPr>
        <w:t>не требуется.</w:t>
      </w:r>
    </w:p>
    <w:p w:rsidR="002F60AA" w:rsidRPr="001014F4"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2F60AA" w:rsidRPr="001014F4" w:rsidRDefault="002F60AA" w:rsidP="002F60AA">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0"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2F60AA" w:rsidRPr="001014F4" w:rsidRDefault="002F60AA" w:rsidP="002F60AA">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F60AA" w:rsidRPr="001014F4" w:rsidRDefault="002F60AA" w:rsidP="002F60AA">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2F60AA" w:rsidRPr="001014F4"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2F60AA" w:rsidRPr="001014F4" w:rsidRDefault="002F60AA" w:rsidP="002F60AA">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2F60AA" w:rsidRPr="005C0EFF" w:rsidRDefault="002F60AA" w:rsidP="002F60AA">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8" w:name="_Ref320025392"/>
      <w:r w:rsidRPr="001014F4">
        <w:t>Официальный</w:t>
      </w:r>
      <w:r w:rsidRPr="001014F4">
        <w:rPr>
          <w:spacing w:val="-6"/>
        </w:rPr>
        <w:t xml:space="preserve"> государственный сайт </w:t>
      </w:r>
      <w:r w:rsidRPr="001014F4">
        <w:t>(</w:t>
      </w:r>
      <w:hyperlink r:id="rId11" w:history="1">
        <w:r w:rsidRPr="001014F4">
          <w:rPr>
            <w:rStyle w:val="a9"/>
            <w:rFonts w:eastAsia="Calibri"/>
            <w:lang w:eastAsia="en-US"/>
          </w:rPr>
          <w:t>http://www.zakupki.gov.ru</w:t>
        </w:r>
      </w:hyperlink>
      <w:r w:rsidRPr="001014F4">
        <w:t>),</w:t>
      </w:r>
      <w:bookmarkEnd w:id="8"/>
      <w:r w:rsidRPr="005C0EFF">
        <w:rPr>
          <w:sz w:val="28"/>
          <w:szCs w:val="28"/>
        </w:rPr>
        <w:t xml:space="preserve"> </w:t>
      </w:r>
    </w:p>
    <w:p w:rsidR="002F60AA" w:rsidRPr="001014F4" w:rsidRDefault="002F60AA" w:rsidP="002F60AA">
      <w:pPr>
        <w:tabs>
          <w:tab w:val="left" w:pos="1134"/>
        </w:tabs>
        <w:ind w:firstLine="426"/>
        <w:contextualSpacing/>
        <w:jc w:val="both"/>
        <w:rPr>
          <w:szCs w:val="28"/>
        </w:rPr>
      </w:pPr>
      <w:r w:rsidRPr="001014F4">
        <w:rPr>
          <w:szCs w:val="28"/>
        </w:rPr>
        <w:t>Копии публикации документов по данной закупке:</w:t>
      </w:r>
    </w:p>
    <w:p w:rsidR="002F60AA" w:rsidRPr="001014F4" w:rsidRDefault="002F60AA" w:rsidP="002F60AA">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2"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2F60AA" w:rsidRPr="00360AEC" w:rsidRDefault="002F60AA" w:rsidP="002F60AA">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3"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2F60AA"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10-00 (время московское) «</w:t>
      </w:r>
      <w:r w:rsidRPr="00CE66AE">
        <w:rPr>
          <w:rFonts w:ascii="Times New Roman" w:hAnsi="Times New Roman"/>
          <w:spacing w:val="-6"/>
          <w:sz w:val="24"/>
          <w:szCs w:val="28"/>
        </w:rPr>
        <w:t>02</w:t>
      </w:r>
      <w:r w:rsidRPr="00C00246">
        <w:rPr>
          <w:rFonts w:ascii="Times New Roman" w:hAnsi="Times New Roman"/>
          <w:spacing w:val="-6"/>
          <w:sz w:val="24"/>
          <w:szCs w:val="28"/>
        </w:rPr>
        <w:t xml:space="preserve">» </w:t>
      </w:r>
      <w:r>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2F60AA" w:rsidRPr="00C00246" w:rsidRDefault="002F60AA" w:rsidP="002F60AA">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2F60AA" w:rsidRPr="00C00246" w:rsidRDefault="002F60AA" w:rsidP="002F60AA">
      <w:pPr>
        <w:tabs>
          <w:tab w:val="left" w:pos="1134"/>
        </w:tabs>
        <w:ind w:firstLine="426"/>
        <w:contextualSpacing/>
        <w:jc w:val="both"/>
      </w:pPr>
      <w:r w:rsidRPr="00C00246">
        <w:lastRenderedPageBreak/>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Pr>
          <w:spacing w:val="-6"/>
        </w:rPr>
        <w:t>03</w:t>
      </w:r>
      <w:r w:rsidRPr="00C00246">
        <w:rPr>
          <w:spacing w:val="-6"/>
        </w:rPr>
        <w:t xml:space="preserve">» </w:t>
      </w:r>
      <w:r>
        <w:rPr>
          <w:spacing w:val="-6"/>
        </w:rPr>
        <w:t>июня 2015</w:t>
      </w:r>
      <w:r w:rsidRPr="00C00246">
        <w:rPr>
          <w:spacing w:val="-6"/>
        </w:rPr>
        <w:t xml:space="preserve"> года</w:t>
      </w:r>
    </w:p>
    <w:p w:rsidR="002F60AA" w:rsidRPr="00360AEC"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Место и дата проведения отборочной стадии и 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22</w:t>
      </w:r>
      <w:r w:rsidRPr="00360AEC">
        <w:rPr>
          <w:rFonts w:ascii="Times New Roman" w:hAnsi="Times New Roman"/>
          <w:sz w:val="24"/>
          <w:szCs w:val="24"/>
        </w:rPr>
        <w:t xml:space="preserve">» </w:t>
      </w:r>
      <w:r>
        <w:rPr>
          <w:rFonts w:ascii="Times New Roman" w:hAnsi="Times New Roman"/>
          <w:sz w:val="24"/>
          <w:szCs w:val="24"/>
        </w:rPr>
        <w:t>июня</w:t>
      </w:r>
      <w:r w:rsidRPr="00360AEC">
        <w:rPr>
          <w:rFonts w:ascii="Times New Roman" w:hAnsi="Times New Roman"/>
          <w:sz w:val="24"/>
          <w:szCs w:val="24"/>
        </w:rPr>
        <w:t xml:space="preserve"> 2015 г.</w:t>
      </w:r>
      <w:r w:rsidRPr="00360AEC">
        <w:rPr>
          <w:rFonts w:ascii="Times New Roman" w:hAnsi="Times New Roman"/>
          <w:b/>
          <w:sz w:val="24"/>
          <w:szCs w:val="24"/>
        </w:rPr>
        <w:t xml:space="preserve"> </w:t>
      </w:r>
    </w:p>
    <w:p w:rsidR="002F60AA" w:rsidRPr="00101FDC"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F60AA" w:rsidRPr="00101FDC" w:rsidRDefault="002F60AA" w:rsidP="002F60AA">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2F60AA" w:rsidRPr="00101FDC" w:rsidRDefault="002F60AA" w:rsidP="002F60AA">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F60AA" w:rsidRPr="00101FDC" w:rsidRDefault="002F60AA" w:rsidP="002F60AA">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F60AA" w:rsidRPr="00101FDC" w:rsidRDefault="002F60AA" w:rsidP="002F60AA">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2F60AA" w:rsidRPr="00101FDC" w:rsidRDefault="002F60AA" w:rsidP="002F60AA">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F60AA" w:rsidRPr="00360AEC" w:rsidRDefault="002F60AA" w:rsidP="002F60AA">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Pr="00101FDC">
        <w:t xml:space="preserve"> </w:t>
      </w:r>
      <w:r w:rsidRPr="00101FDC">
        <w:rPr>
          <w:rFonts w:eastAsia="Calibri"/>
          <w:spacing w:val="-6"/>
          <w:lang w:eastAsia="en-US"/>
        </w:rPr>
        <w:t>со дня направления указанного договора.</w:t>
      </w:r>
    </w:p>
    <w:p w:rsidR="002F60AA" w:rsidRPr="00985EA5" w:rsidRDefault="002F60AA" w:rsidP="002F60AA">
      <w:pPr>
        <w:pStyle w:val="ac"/>
        <w:numPr>
          <w:ilvl w:val="0"/>
          <w:numId w:val="4"/>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p>
    <w:p w:rsidR="002F60AA" w:rsidRPr="006C2F15" w:rsidRDefault="002F60AA" w:rsidP="002F60AA">
      <w:pPr>
        <w:pStyle w:val="af"/>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 xml:space="preserve">ГК «Росатом») в сумме аванса – </w:t>
      </w:r>
      <w:r w:rsidRPr="009D1EBD">
        <w:t>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2F60AA" w:rsidRPr="006C2F15" w:rsidRDefault="002F60AA" w:rsidP="002F60AA">
      <w:pPr>
        <w:pStyle w:val="af"/>
        <w:shd w:val="clear" w:color="auto" w:fill="FFFFFF"/>
        <w:ind w:firstLine="426"/>
        <w:jc w:val="both"/>
        <w:rPr>
          <w:b/>
        </w:rPr>
      </w:pPr>
      <w:r w:rsidRPr="006C2F15">
        <w:rPr>
          <w:b/>
        </w:rPr>
        <w:t>Участник закупки, вправе в заявке:</w:t>
      </w:r>
    </w:p>
    <w:p w:rsidR="002F60AA" w:rsidRPr="006C2F15" w:rsidRDefault="002F60AA" w:rsidP="002F60AA">
      <w:pPr>
        <w:pStyle w:val="af"/>
        <w:numPr>
          <w:ilvl w:val="0"/>
          <w:numId w:val="6"/>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F60AA" w:rsidRPr="006C2F15" w:rsidRDefault="002F60AA" w:rsidP="002F60AA">
      <w:pPr>
        <w:pStyle w:val="af"/>
        <w:numPr>
          <w:ilvl w:val="0"/>
          <w:numId w:val="6"/>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2F60AA" w:rsidRDefault="002F60AA" w:rsidP="002F60AA">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2F60AA" w:rsidRPr="006C2F15" w:rsidRDefault="002F60AA" w:rsidP="002F60AA">
      <w:pPr>
        <w:tabs>
          <w:tab w:val="left" w:pos="993"/>
        </w:tabs>
        <w:ind w:firstLine="426"/>
        <w:jc w:val="both"/>
        <w:rPr>
          <w:b/>
        </w:rPr>
      </w:pPr>
      <w:r w:rsidRPr="006C2F15">
        <w:rPr>
          <w:b/>
        </w:rPr>
        <w:t xml:space="preserve">На основании приказа Госкорпорации «Росатом» №1/768-П от 22.08.2012г. </w:t>
      </w:r>
    </w:p>
    <w:p w:rsidR="002F60AA" w:rsidRPr="006C2F15" w:rsidRDefault="002F60AA" w:rsidP="002F60AA">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w:t>
      </w:r>
      <w:r w:rsidRPr="006C2F15">
        <w:lastRenderedPageBreak/>
        <w:t>авансов, стимулирования повышения ответственности контрагентов за надлежащее исполнение договорных обязательств.</w:t>
      </w:r>
    </w:p>
    <w:p w:rsidR="002F60AA" w:rsidRPr="006C2F15" w:rsidRDefault="002F60AA" w:rsidP="002F60AA">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2F60AA" w:rsidRPr="006C2F15" w:rsidRDefault="002F60AA" w:rsidP="002F60AA">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2F60AA" w:rsidRPr="006C2F15" w:rsidRDefault="002F60AA" w:rsidP="002F60AA">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F60AA" w:rsidRPr="006C2F15" w:rsidRDefault="002F60AA" w:rsidP="002F60AA">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F60AA" w:rsidRPr="006C2F15" w:rsidRDefault="002F60AA" w:rsidP="002F60AA">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F60AA" w:rsidRPr="006C2F15" w:rsidRDefault="002F60AA" w:rsidP="002F60AA">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2F60AA" w:rsidRPr="006C2F15" w:rsidRDefault="002F60AA" w:rsidP="002F60AA">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F60AA" w:rsidRPr="006C2F15" w:rsidRDefault="002F60AA" w:rsidP="002F60AA">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F60AA" w:rsidRPr="006C2F15" w:rsidRDefault="002F60AA" w:rsidP="002F60AA">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2F60AA" w:rsidRPr="006C2F15" w:rsidRDefault="002F60AA" w:rsidP="002F60AA">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6C2F15">
        <w:t>млрд</w:t>
      </w:r>
      <w:proofErr w:type="spellEnd"/>
      <w:proofErr w:type="gramEnd"/>
      <w:r w:rsidRPr="006C2F15">
        <w:t xml:space="preserve"> рублей или их эквиваленту в иностранной валюте.</w:t>
      </w:r>
    </w:p>
    <w:p w:rsidR="002F60AA" w:rsidRPr="006C2F15" w:rsidRDefault="002F60AA" w:rsidP="002F60AA">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F60AA" w:rsidRPr="006C2F15" w:rsidRDefault="002F60AA" w:rsidP="002F60AA">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F60AA" w:rsidRPr="006C2F15" w:rsidRDefault="002F60AA" w:rsidP="002F60AA">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В таких случаях необходимо выполнение следующих требований: банк должен входить в первую тройку банков страны (по </w:t>
      </w:r>
      <w:r w:rsidRPr="006C2F15">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F60AA" w:rsidRPr="006C2F15" w:rsidRDefault="002F60AA" w:rsidP="002F60AA">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t>
      </w:r>
      <w:proofErr w:type="spellStart"/>
      <w:r w:rsidRPr="006C2F15">
        <w:t>www.cbr.ru</w:t>
      </w:r>
      <w:proofErr w:type="spellEnd"/>
      <w:r w:rsidRPr="006C2F15">
        <w:t xml:space="preserve"> – для банков-резидентов Российской Федерации). </w:t>
      </w:r>
    </w:p>
    <w:p w:rsidR="002F60AA" w:rsidRPr="006C2F15" w:rsidRDefault="002F60AA" w:rsidP="002F60AA">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2F60AA" w:rsidRPr="006C2F15" w:rsidRDefault="002F60AA" w:rsidP="002F60AA">
      <w:pPr>
        <w:ind w:firstLine="426"/>
        <w:contextualSpacing/>
        <w:jc w:val="both"/>
      </w:pPr>
      <w:r w:rsidRPr="006C2F15">
        <w:t>2. Требования к Банкам-партнерам Госкорпорации «Росатом»</w:t>
      </w:r>
    </w:p>
    <w:p w:rsidR="002F60AA" w:rsidRPr="006C2F15" w:rsidRDefault="002F60AA" w:rsidP="002F60AA">
      <w:pPr>
        <w:ind w:firstLine="426"/>
        <w:contextualSpacing/>
        <w:jc w:val="both"/>
      </w:pPr>
      <w:r w:rsidRPr="006C2F15">
        <w:t>2.1. Банки-партнеры должны соответствовать следующим критериям:</w:t>
      </w:r>
    </w:p>
    <w:p w:rsidR="002F60AA" w:rsidRPr="006C2F15" w:rsidRDefault="002F60AA" w:rsidP="002F60AA">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spellStart"/>
      <w:proofErr w:type="gramStart"/>
      <w:r w:rsidRPr="006C2F15">
        <w:t>млрд</w:t>
      </w:r>
      <w:proofErr w:type="spellEnd"/>
      <w:proofErr w:type="gramEnd"/>
      <w:r w:rsidRPr="006C2F15">
        <w:t xml:space="preserve"> рублей.</w:t>
      </w:r>
    </w:p>
    <w:p w:rsidR="002F60AA" w:rsidRPr="006C2F15" w:rsidRDefault="002F60AA" w:rsidP="002F60AA">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2F60AA" w:rsidRPr="006C2F15" w:rsidRDefault="002F60AA" w:rsidP="002F60AA">
      <w:pPr>
        <w:ind w:firstLine="426"/>
        <w:contextualSpacing/>
        <w:jc w:val="both"/>
      </w:pPr>
      <w:r w:rsidRPr="006C2F15">
        <w:t>2.1.3. Коэффициент достаточности собственного капитала на последнюю отчетную дату: не менее 11%.</w:t>
      </w:r>
    </w:p>
    <w:p w:rsidR="002F60AA" w:rsidRPr="006C2F15" w:rsidRDefault="002F60AA" w:rsidP="002F60AA">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spellStart"/>
      <w:proofErr w:type="gramStart"/>
      <w:r w:rsidRPr="006C2F15">
        <w:t>млрд</w:t>
      </w:r>
      <w:proofErr w:type="spellEnd"/>
      <w:proofErr w:type="gramEnd"/>
      <w:r w:rsidRPr="006C2F15">
        <w:t xml:space="preserve"> рублей.</w:t>
      </w:r>
    </w:p>
    <w:p w:rsidR="002F60AA" w:rsidRPr="006C2F15" w:rsidRDefault="002F60AA" w:rsidP="002F60AA">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F60AA" w:rsidRPr="006C2F15" w:rsidRDefault="002F60AA" w:rsidP="002F60AA">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2F60AA" w:rsidRPr="006C2F15" w:rsidRDefault="002F60AA" w:rsidP="002F60AA">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F60AA" w:rsidRPr="006C2F15" w:rsidRDefault="002F60AA" w:rsidP="002F60AA">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F60AA" w:rsidRPr="006C2F15" w:rsidRDefault="002F60AA" w:rsidP="002F60AA">
      <w:pPr>
        <w:ind w:firstLine="426"/>
        <w:contextualSpacing/>
        <w:jc w:val="both"/>
      </w:pPr>
      <w:r w:rsidRPr="006C2F15">
        <w:t>2.1.9. Членство банка в международной платежной системе (VISA и/или MASTERCARD).</w:t>
      </w:r>
    </w:p>
    <w:p w:rsidR="002F60AA" w:rsidRPr="006C2F15" w:rsidRDefault="002F60AA" w:rsidP="002F60AA">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2F60AA" w:rsidRPr="006C2F15" w:rsidRDefault="002F60AA" w:rsidP="002F60AA">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F60AA" w:rsidRPr="006C2F15" w:rsidRDefault="002F60AA" w:rsidP="002F60AA">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F60AA" w:rsidRPr="006C2F15" w:rsidRDefault="002F60AA" w:rsidP="002F60AA">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F60AA" w:rsidRPr="006C2F15" w:rsidRDefault="002F60AA" w:rsidP="002F60AA">
      <w:pPr>
        <w:ind w:firstLine="426"/>
        <w:contextualSpacing/>
        <w:jc w:val="both"/>
      </w:pPr>
      <w:r w:rsidRPr="006C2F15">
        <w:t>2.2. Основанием для исключения банка из перечня банков-партнеров служит:</w:t>
      </w:r>
    </w:p>
    <w:p w:rsidR="002F60AA" w:rsidRPr="006C2F15" w:rsidRDefault="002F60AA" w:rsidP="002F60AA">
      <w:pPr>
        <w:ind w:firstLine="426"/>
        <w:contextualSpacing/>
        <w:jc w:val="both"/>
      </w:pPr>
      <w:proofErr w:type="gramStart"/>
      <w:r w:rsidRPr="006C2F15">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2F60AA" w:rsidRPr="006C2F15" w:rsidRDefault="002F60AA" w:rsidP="002F60AA">
      <w:pPr>
        <w:ind w:firstLine="426"/>
        <w:contextualSpacing/>
        <w:jc w:val="both"/>
      </w:pPr>
      <w:r w:rsidRPr="006C2F15">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proofErr w:type="spellStart"/>
      <w:r w:rsidRPr="006C2F15">
        <w:t>www.cbr.ru</w:t>
      </w:r>
      <w:proofErr w:type="spellEnd"/>
      <w:r w:rsidRPr="006C2F15">
        <w:t xml:space="preserve"> отчетности банка (ф.101, 102, 134, 135) (только для банков-резидентов Российской Федерации).</w:t>
      </w:r>
    </w:p>
    <w:p w:rsidR="002F60AA" w:rsidRPr="006C2F15" w:rsidRDefault="002F60AA" w:rsidP="002F60AA">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2F60AA" w:rsidRPr="006C2F15" w:rsidRDefault="002F60AA" w:rsidP="002F60AA">
      <w:pPr>
        <w:ind w:firstLine="426"/>
        <w:contextualSpacing/>
        <w:jc w:val="both"/>
      </w:pPr>
      <w:r w:rsidRPr="006C2F15">
        <w:t>1)</w:t>
      </w:r>
      <w:r w:rsidRPr="006C2F15">
        <w:tab/>
        <w:t>банками (институтами) развития, в том числе международными;</w:t>
      </w:r>
    </w:p>
    <w:p w:rsidR="002F60AA" w:rsidRPr="006C2F15" w:rsidRDefault="002F60AA" w:rsidP="002F60AA">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F60AA" w:rsidRPr="006C2F15" w:rsidRDefault="002F60AA" w:rsidP="002F60AA">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2F60AA" w:rsidRPr="006C2F15" w:rsidRDefault="002F60AA" w:rsidP="002F60AA">
      <w:pPr>
        <w:ind w:firstLine="426"/>
        <w:contextualSpacing/>
        <w:jc w:val="both"/>
      </w:pPr>
      <w:r w:rsidRPr="006C2F15">
        <w:t>3.</w:t>
      </w:r>
      <w:r w:rsidRPr="006C2F15">
        <w:tab/>
        <w:t>Требования к Опорным банкам</w:t>
      </w:r>
    </w:p>
    <w:p w:rsidR="002F60AA" w:rsidRPr="006C2F15" w:rsidRDefault="002F60AA" w:rsidP="002F60AA">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F60AA" w:rsidRPr="006C2F15" w:rsidRDefault="002F60AA" w:rsidP="002F60AA">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F60AA" w:rsidRPr="006C2F15" w:rsidRDefault="002F60AA" w:rsidP="002F60AA">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spellStart"/>
      <w:proofErr w:type="gramStart"/>
      <w:r w:rsidRPr="006C2F15">
        <w:t>трлн</w:t>
      </w:r>
      <w:proofErr w:type="spellEnd"/>
      <w:proofErr w:type="gramEnd"/>
      <w:r w:rsidRPr="006C2F15">
        <w:t xml:space="preserve"> рублей.</w:t>
      </w:r>
    </w:p>
    <w:p w:rsidR="002F60AA" w:rsidRPr="006C2F15" w:rsidRDefault="002F60AA" w:rsidP="002F60AA">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2F60AA" w:rsidRPr="006C2F15" w:rsidRDefault="002F60AA" w:rsidP="002F60AA">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F60AA" w:rsidRPr="006C2F15" w:rsidRDefault="002F60AA" w:rsidP="002F60AA">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2F60AA" w:rsidRPr="006C2F15" w:rsidRDefault="002F60AA" w:rsidP="002F60AA">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F60AA" w:rsidRPr="006C2F15" w:rsidRDefault="002F60AA" w:rsidP="002F60AA">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F60AA" w:rsidRPr="006C2F15" w:rsidRDefault="002F60AA" w:rsidP="002F60AA">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spellStart"/>
      <w:proofErr w:type="gramStart"/>
      <w:r w:rsidRPr="006C2F15">
        <w:t>млрд</w:t>
      </w:r>
      <w:proofErr w:type="spellEnd"/>
      <w:proofErr w:type="gramEnd"/>
      <w:r w:rsidRPr="006C2F15">
        <w:t xml:space="preserve"> рублей; </w:t>
      </w:r>
    </w:p>
    <w:p w:rsidR="002F60AA" w:rsidRPr="006C2F15" w:rsidRDefault="002F60AA" w:rsidP="002F60AA">
      <w:pPr>
        <w:ind w:firstLine="426"/>
        <w:contextualSpacing/>
        <w:jc w:val="both"/>
      </w:pPr>
      <w:r w:rsidRPr="006C2F15">
        <w:lastRenderedPageBreak/>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2F60AA" w:rsidRPr="00647807" w:rsidRDefault="002F60AA" w:rsidP="002F60AA">
      <w:pPr>
        <w:numPr>
          <w:ilvl w:val="0"/>
          <w:numId w:val="4"/>
        </w:numPr>
        <w:tabs>
          <w:tab w:val="left" w:pos="0"/>
          <w:tab w:val="left" w:pos="1134"/>
        </w:tabs>
        <w:ind w:left="0" w:firstLine="426"/>
        <w:contextualSpacing/>
        <w:jc w:val="both"/>
      </w:pPr>
      <w:r w:rsidRPr="00647807">
        <w:t>Процедура запроса цен</w:t>
      </w:r>
      <w:r w:rsidRPr="00647807">
        <w:rPr>
          <w:b/>
          <w:i/>
        </w:rPr>
        <w:t xml:space="preserve"> </w:t>
      </w:r>
      <w:r w:rsidRPr="00647807">
        <w:t>не является торгами по законодательству Российской Федерации.</w:t>
      </w:r>
    </w:p>
    <w:p w:rsidR="002F60AA"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647807">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2F60AA" w:rsidRPr="00101FDC" w:rsidRDefault="002F60AA" w:rsidP="002F60AA">
      <w:pPr>
        <w:tabs>
          <w:tab w:val="left" w:pos="0"/>
          <w:tab w:val="left" w:pos="1134"/>
        </w:tabs>
        <w:ind w:firstLine="426"/>
        <w:jc w:val="both"/>
      </w:pPr>
      <w:r w:rsidRPr="00101FDC">
        <w:t>в любое время вплоть до подведения итогов закупки,</w:t>
      </w:r>
    </w:p>
    <w:p w:rsidR="002F60AA" w:rsidRPr="00101FDC" w:rsidRDefault="002F60AA" w:rsidP="002F60AA">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2F60AA" w:rsidRPr="00101FDC" w:rsidRDefault="002F60AA" w:rsidP="002F60AA">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2F60AA" w:rsidRPr="00101FDC" w:rsidRDefault="002F60AA" w:rsidP="002F60AA">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60AA" w:rsidRPr="00101FDC" w:rsidRDefault="002F60AA" w:rsidP="002F60AA">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2F60AA" w:rsidRPr="00101FDC" w:rsidRDefault="002F60AA" w:rsidP="002F60AA">
      <w:pPr>
        <w:pStyle w:val="ab"/>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2F60AA" w:rsidRDefault="002F60AA" w:rsidP="002F60AA">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4253F" w:rsidRDefault="002F60AA" w:rsidP="002F60AA">
      <w:r w:rsidRPr="00101FDC">
        <w:rPr>
          <w:szCs w:val="28"/>
        </w:rPr>
        <w:t xml:space="preserve">Центральный арбитражный комитет (ЦАК) - </w:t>
      </w:r>
      <w:hyperlink r:id="rId14" w:history="1">
        <w:r w:rsidRPr="00101FDC">
          <w:rPr>
            <w:szCs w:val="28"/>
          </w:rPr>
          <w:t>arbitration@rosatom.ru</w:t>
        </w:r>
      </w:hyperlink>
      <w:r w:rsidRPr="00101FDC">
        <w:rPr>
          <w:szCs w:val="28"/>
        </w:rPr>
        <w:t>.</w:t>
      </w:r>
    </w:p>
    <w:sectPr w:rsidR="00B4253F" w:rsidSect="00B4253F">
      <w:headerReference w:type="default" r:id="rId15"/>
      <w:footerReference w:type="default" r:id="rId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Default="002F60A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D1EBD" w:rsidRDefault="002F60A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E6219" w:rsidRDefault="002F60AA" w:rsidP="00C87330">
    <w:pPr>
      <w:pStyle w:val="a6"/>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BD" w:rsidRPr="00F429FC" w:rsidRDefault="002F60AA"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60AA"/>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0A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311"/>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473D"/>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60A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F60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2F60AA"/>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2F60AA"/>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2F60AA"/>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60A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2F60AA"/>
    <w:rPr>
      <w:rFonts w:ascii="Arial" w:eastAsia="Times New Roman" w:hAnsi="Arial" w:cs="Arial"/>
      <w:b/>
      <w:bCs/>
      <w:i/>
      <w:iCs/>
      <w:sz w:val="28"/>
      <w:szCs w:val="28"/>
      <w:lang w:eastAsia="ru-RU"/>
    </w:rPr>
  </w:style>
  <w:style w:type="character" w:customStyle="1" w:styleId="30">
    <w:name w:val="Заголовок 3 Знак"/>
    <w:basedOn w:val="a1"/>
    <w:link w:val="3"/>
    <w:rsid w:val="002F60AA"/>
    <w:rPr>
      <w:rFonts w:ascii="Cambria" w:eastAsia="Times New Roman" w:hAnsi="Cambria" w:cs="Times New Roman"/>
      <w:b/>
      <w:bCs/>
      <w:sz w:val="26"/>
      <w:szCs w:val="26"/>
      <w:lang w:eastAsia="ru-RU"/>
    </w:rPr>
  </w:style>
  <w:style w:type="character" w:customStyle="1" w:styleId="40">
    <w:name w:val="Заголовок 4 Знак"/>
    <w:basedOn w:val="a1"/>
    <w:link w:val="4"/>
    <w:rsid w:val="002F60A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2F60A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2F60AA"/>
    <w:rPr>
      <w:rFonts w:ascii="Courier New" w:eastAsia="Times New Roman" w:hAnsi="Courier New" w:cs="Courier New"/>
      <w:sz w:val="20"/>
      <w:szCs w:val="20"/>
      <w:lang w:eastAsia="ru-RU"/>
    </w:rPr>
  </w:style>
  <w:style w:type="paragraph" w:styleId="a6">
    <w:name w:val="footer"/>
    <w:basedOn w:val="a0"/>
    <w:link w:val="a7"/>
    <w:uiPriority w:val="99"/>
    <w:rsid w:val="002F60A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2F60AA"/>
    <w:rPr>
      <w:rFonts w:ascii="Courier New" w:eastAsia="Times New Roman" w:hAnsi="Courier New" w:cs="Courier New"/>
      <w:sz w:val="20"/>
      <w:szCs w:val="20"/>
      <w:lang w:eastAsia="ru-RU"/>
    </w:rPr>
  </w:style>
  <w:style w:type="character" w:styleId="a8">
    <w:name w:val="page number"/>
    <w:basedOn w:val="a1"/>
    <w:semiHidden/>
    <w:rsid w:val="002F60AA"/>
  </w:style>
  <w:style w:type="paragraph" w:customStyle="1" w:styleId="11">
    <w:name w:val="заголовок 11"/>
    <w:basedOn w:val="a0"/>
    <w:next w:val="a0"/>
    <w:rsid w:val="002F60AA"/>
    <w:pPr>
      <w:keepNext/>
      <w:jc w:val="center"/>
    </w:pPr>
    <w:rPr>
      <w:snapToGrid w:val="0"/>
      <w:szCs w:val="20"/>
    </w:rPr>
  </w:style>
  <w:style w:type="paragraph" w:customStyle="1" w:styleId="12">
    <w:name w:val="заголовок 1"/>
    <w:basedOn w:val="a0"/>
    <w:next w:val="a0"/>
    <w:rsid w:val="002F60AA"/>
    <w:pPr>
      <w:keepNext/>
      <w:widowControl w:val="0"/>
      <w:jc w:val="center"/>
    </w:pPr>
    <w:rPr>
      <w:b/>
      <w:snapToGrid w:val="0"/>
      <w:sz w:val="22"/>
      <w:szCs w:val="20"/>
    </w:rPr>
  </w:style>
  <w:style w:type="paragraph" w:customStyle="1" w:styleId="a">
    <w:name w:val="Пункт"/>
    <w:basedOn w:val="a0"/>
    <w:rsid w:val="002F60AA"/>
    <w:pPr>
      <w:numPr>
        <w:ilvl w:val="2"/>
        <w:numId w:val="1"/>
      </w:numPr>
      <w:spacing w:line="360" w:lineRule="auto"/>
      <w:jc w:val="both"/>
    </w:pPr>
    <w:rPr>
      <w:snapToGrid w:val="0"/>
      <w:sz w:val="28"/>
      <w:szCs w:val="28"/>
    </w:rPr>
  </w:style>
  <w:style w:type="character" w:styleId="a9">
    <w:name w:val="Hyperlink"/>
    <w:uiPriority w:val="99"/>
    <w:rsid w:val="002F60AA"/>
    <w:rPr>
      <w:color w:val="0000FF"/>
      <w:u w:val="single"/>
    </w:rPr>
  </w:style>
  <w:style w:type="paragraph" w:styleId="13">
    <w:name w:val="toc 1"/>
    <w:basedOn w:val="a0"/>
    <w:next w:val="a0"/>
    <w:autoRedefine/>
    <w:uiPriority w:val="39"/>
    <w:rsid w:val="002F60AA"/>
    <w:pPr>
      <w:tabs>
        <w:tab w:val="left" w:pos="426"/>
        <w:tab w:val="right" w:leader="dot" w:pos="9923"/>
      </w:tabs>
      <w:ind w:left="426" w:hanging="426"/>
    </w:pPr>
    <w:rPr>
      <w:noProof/>
      <w:szCs w:val="20"/>
    </w:rPr>
  </w:style>
  <w:style w:type="paragraph" w:customStyle="1" w:styleId="aa">
    <w:name w:val="регламент список"/>
    <w:basedOn w:val="3"/>
    <w:autoRedefine/>
    <w:rsid w:val="002F60AA"/>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2F60AA"/>
    <w:pPr>
      <w:spacing w:after="120"/>
      <w:ind w:left="283"/>
    </w:pPr>
  </w:style>
  <w:style w:type="paragraph" w:styleId="ac">
    <w:name w:val="List Paragraph"/>
    <w:basedOn w:val="a0"/>
    <w:link w:val="ad"/>
    <w:uiPriority w:val="34"/>
    <w:qFormat/>
    <w:rsid w:val="002F60AA"/>
    <w:pPr>
      <w:spacing w:after="200" w:line="276" w:lineRule="auto"/>
      <w:ind w:left="720"/>
      <w:contextualSpacing/>
    </w:pPr>
    <w:rPr>
      <w:rFonts w:ascii="Calibri" w:eastAsia="Calibri" w:hAnsi="Calibri"/>
      <w:sz w:val="22"/>
      <w:szCs w:val="22"/>
      <w:lang w:eastAsia="en-US"/>
    </w:rPr>
  </w:style>
  <w:style w:type="table" w:styleId="ae">
    <w:name w:val="Table Grid"/>
    <w:basedOn w:val="a2"/>
    <w:rsid w:val="002F60A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Пункт-6"/>
    <w:basedOn w:val="a0"/>
    <w:rsid w:val="002F60AA"/>
    <w:pPr>
      <w:tabs>
        <w:tab w:val="num" w:pos="1701"/>
      </w:tabs>
      <w:spacing w:line="288" w:lineRule="auto"/>
      <w:ind w:firstLine="567"/>
      <w:jc w:val="both"/>
    </w:pPr>
    <w:rPr>
      <w:sz w:val="28"/>
    </w:rPr>
  </w:style>
  <w:style w:type="character" w:customStyle="1" w:styleId="ad">
    <w:name w:val="Абзац списка Знак"/>
    <w:link w:val="ac"/>
    <w:uiPriority w:val="34"/>
    <w:rsid w:val="002F60AA"/>
    <w:rPr>
      <w:rFonts w:ascii="Calibri" w:eastAsia="Calibri" w:hAnsi="Calibri" w:cs="Times New Roman"/>
    </w:rPr>
  </w:style>
  <w:style w:type="paragraph" w:styleId="af">
    <w:name w:val="No Spacing"/>
    <w:link w:val="af0"/>
    <w:uiPriority w:val="1"/>
    <w:qFormat/>
    <w:rsid w:val="002F60AA"/>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2F60A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rosatom.ru" TargetMode="Externa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3556</Words>
  <Characters>20273</Characters>
  <Application>Microsoft Office Word</Application>
  <DocSecurity>0</DocSecurity>
  <Lines>168</Lines>
  <Paragraphs>47</Paragraphs>
  <ScaleCrop>false</ScaleCrop>
  <Company>Your Company Name</Company>
  <LinksUpToDate>false</LinksUpToDate>
  <CharactersWithSpaces>23782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2015-05-26T10:27:00Z</dcterms:created>
  <dcterms:modified xsi:type="dcterms:W3CDTF">2015-05-26T10:29:00Z</dcterms:modified>
</cp:coreProperties>
</file>