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0F07" w:rsidRPr="002F0F07" w:rsidRDefault="002F0F07" w:rsidP="002F0F07">
      <w:pPr>
        <w:jc w:val="right"/>
        <w:rPr>
          <w:rFonts w:ascii="Times New Roman" w:hAnsi="Times New Roman" w:cs="Times New Roman"/>
          <w:sz w:val="28"/>
          <w:szCs w:val="28"/>
        </w:rPr>
      </w:pPr>
      <w:r w:rsidRPr="002F0F07">
        <w:rPr>
          <w:rFonts w:ascii="Times New Roman" w:hAnsi="Times New Roman" w:cs="Times New Roman"/>
          <w:sz w:val="28"/>
          <w:szCs w:val="28"/>
        </w:rPr>
        <w:t>Приложение №7 к Документации об аукционе</w:t>
      </w:r>
    </w:p>
    <w:p w:rsidR="000850C3" w:rsidRPr="002F0F07" w:rsidRDefault="00CE2105" w:rsidP="00250F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3027">
        <w:rPr>
          <w:rFonts w:ascii="Times New Roman" w:hAnsi="Times New Roman" w:cs="Times New Roman"/>
          <w:b/>
          <w:sz w:val="28"/>
          <w:szCs w:val="28"/>
        </w:rPr>
        <w:t>Перечень недвижимого имущества</w:t>
      </w:r>
    </w:p>
    <w:p w:rsidR="00250F54" w:rsidRDefault="00250F54" w:rsidP="00250F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5"/>
        <w:gridCol w:w="9578"/>
      </w:tblGrid>
      <w:tr w:rsidR="00080196" w:rsidRPr="008B2B9A" w:rsidTr="00080196">
        <w:trPr>
          <w:trHeight w:val="259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jc w:val="center"/>
              <w:rPr>
                <w:sz w:val="28"/>
                <w:szCs w:val="28"/>
              </w:rPr>
            </w:pPr>
            <w:r w:rsidRPr="00B5544B">
              <w:rPr>
                <w:b/>
                <w:bCs/>
                <w:sz w:val="28"/>
                <w:szCs w:val="28"/>
              </w:rPr>
              <w:t>Наименование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1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Артезианская скважина №1, инв.№О0222486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2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Гараж, инв.№О0222491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3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Графитовая мастерская № 1, № 2, инв.№269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4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Здание 3-х этажное кирпичное, инв.№383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5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Здание </w:t>
            </w:r>
            <w:proofErr w:type="spellStart"/>
            <w:r w:rsidRPr="00B5544B">
              <w:rPr>
                <w:sz w:val="28"/>
                <w:szCs w:val="28"/>
              </w:rPr>
              <w:t>артскважины</w:t>
            </w:r>
            <w:proofErr w:type="spellEnd"/>
            <w:r w:rsidRPr="00B5544B">
              <w:rPr>
                <w:sz w:val="28"/>
                <w:szCs w:val="28"/>
              </w:rPr>
              <w:t xml:space="preserve"> (№2), инв.№00000271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6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Здание блоков </w:t>
            </w:r>
            <w:proofErr w:type="spellStart"/>
            <w:r w:rsidRPr="00B5544B">
              <w:rPr>
                <w:sz w:val="28"/>
                <w:szCs w:val="28"/>
              </w:rPr>
              <w:t>усреднителей</w:t>
            </w:r>
            <w:proofErr w:type="spellEnd"/>
            <w:r w:rsidRPr="00B5544B">
              <w:rPr>
                <w:sz w:val="28"/>
                <w:szCs w:val="28"/>
              </w:rPr>
              <w:t xml:space="preserve">, инв.№О0223138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7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Здание водозаборного узла речной воды № 1, инв.№О0223139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8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Здание водозаборного узла речной воды № 2, инв.№О0223186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9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Здание мойки автомобилей, инв.№00000275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10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Здание одноэтажное (бывший медпункт), инв.№О0222500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11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Здание растворного узла, инв.№223187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12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Здание цеха №3, инв.№00000268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13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Компрессорная станция, инв.№381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14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Корпус Дробильно-помольного цеха, инв.№О0222483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15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Корпус Ремонтно-строительного участка, инв.№О0222484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16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Котельная, инв.№О0222488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17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КПП, инв.№00223188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18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proofErr w:type="spellStart"/>
            <w:r w:rsidRPr="00B5544B">
              <w:rPr>
                <w:sz w:val="28"/>
                <w:szCs w:val="28"/>
              </w:rPr>
              <w:t>Мазутохранилище</w:t>
            </w:r>
            <w:proofErr w:type="spellEnd"/>
            <w:r w:rsidRPr="00B5544B">
              <w:rPr>
                <w:sz w:val="28"/>
                <w:szCs w:val="28"/>
              </w:rPr>
              <w:t xml:space="preserve">, инв.№О0222492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19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Насосная станция оборотной воды №1, инв.№00000272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20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Проходная, инв.№О0223240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21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Склад готовой продукции, инв.№О0222493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22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Склад кислот, инв.№380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23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Склад многоцелевого назначения, инв.№О0222494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24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Склад пиломатериалов, инв.№О0222495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25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proofErr w:type="spellStart"/>
            <w:r w:rsidRPr="00B5544B">
              <w:rPr>
                <w:sz w:val="28"/>
                <w:szCs w:val="28"/>
              </w:rPr>
              <w:t>Спецподстанция</w:t>
            </w:r>
            <w:proofErr w:type="spellEnd"/>
            <w:r w:rsidRPr="00B5544B">
              <w:rPr>
                <w:sz w:val="28"/>
                <w:szCs w:val="28"/>
              </w:rPr>
              <w:t xml:space="preserve">, инв.№О0222490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26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Станция второго подъема артезианской воды, инв.№223188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27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Станция </w:t>
            </w:r>
            <w:proofErr w:type="spellStart"/>
            <w:r w:rsidRPr="00B5544B">
              <w:rPr>
                <w:sz w:val="28"/>
                <w:szCs w:val="28"/>
              </w:rPr>
              <w:t>обезжелезования</w:t>
            </w:r>
            <w:proofErr w:type="spellEnd"/>
            <w:r w:rsidRPr="00B5544B">
              <w:rPr>
                <w:sz w:val="28"/>
                <w:szCs w:val="28"/>
              </w:rPr>
              <w:t xml:space="preserve">, инв.№О0222489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28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Станция очистки химических стоков, инв.№О0222485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29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Станция сжиженного газа, инв.№О0222487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30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Стекольный корпус №2, в </w:t>
            </w:r>
            <w:proofErr w:type="spellStart"/>
            <w:r w:rsidRPr="00B5544B">
              <w:rPr>
                <w:sz w:val="28"/>
                <w:szCs w:val="28"/>
              </w:rPr>
              <w:t>т.ч</w:t>
            </w:r>
            <w:proofErr w:type="spellEnd"/>
            <w:r w:rsidRPr="00B5544B">
              <w:rPr>
                <w:sz w:val="28"/>
                <w:szCs w:val="28"/>
              </w:rPr>
              <w:t xml:space="preserve">. </w:t>
            </w:r>
            <w:proofErr w:type="spellStart"/>
            <w:r w:rsidRPr="00B5544B">
              <w:rPr>
                <w:sz w:val="28"/>
                <w:szCs w:val="28"/>
              </w:rPr>
              <w:t>смес</w:t>
            </w:r>
            <w:proofErr w:type="spellEnd"/>
            <w:r w:rsidRPr="00B5544B">
              <w:rPr>
                <w:sz w:val="28"/>
                <w:szCs w:val="28"/>
              </w:rPr>
              <w:t xml:space="preserve">. башня корп.2, инв.№О0222482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31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Столовая, инв.№О0222497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32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Трансформаторная подстанция (корп. № 1), инв.№382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33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Укрепление берегов реки Сходня, инв.№О0222507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34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proofErr w:type="spellStart"/>
            <w:r w:rsidRPr="00B5544B">
              <w:rPr>
                <w:sz w:val="28"/>
                <w:szCs w:val="28"/>
              </w:rPr>
              <w:t>Внутриплощадные</w:t>
            </w:r>
            <w:proofErr w:type="spellEnd"/>
            <w:r w:rsidRPr="00B5544B">
              <w:rPr>
                <w:sz w:val="28"/>
                <w:szCs w:val="28"/>
              </w:rPr>
              <w:t xml:space="preserve"> сети природного газа, инв.№О0222519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35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Водопровод на </w:t>
            </w:r>
            <w:proofErr w:type="spellStart"/>
            <w:r w:rsidRPr="00B5544B">
              <w:rPr>
                <w:sz w:val="28"/>
                <w:szCs w:val="28"/>
              </w:rPr>
              <w:t>промплощадке</w:t>
            </w:r>
            <w:proofErr w:type="spellEnd"/>
            <w:r w:rsidRPr="00B5544B">
              <w:rPr>
                <w:sz w:val="28"/>
                <w:szCs w:val="28"/>
              </w:rPr>
              <w:t xml:space="preserve">, инв.№О0222511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36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Высоковольтные кабельные линии электропередач, инв.№00000328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37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Наружные сети ливневой канализации, инв.№00000279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38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Наружный газопровод газа пропан-бутан, инв.№О0222518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39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Низковольтные кабельные линии электропередач, инв.№О0222522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40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Сети промышленных трубопроводов на </w:t>
            </w:r>
            <w:proofErr w:type="spellStart"/>
            <w:r w:rsidRPr="00B5544B">
              <w:rPr>
                <w:sz w:val="28"/>
                <w:szCs w:val="28"/>
              </w:rPr>
              <w:t>пром.площадке</w:t>
            </w:r>
            <w:proofErr w:type="spellEnd"/>
            <w:r w:rsidRPr="00B5544B">
              <w:rPr>
                <w:sz w:val="28"/>
                <w:szCs w:val="28"/>
              </w:rPr>
              <w:t xml:space="preserve">, инв.№О0222521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lastRenderedPageBreak/>
              <w:t xml:space="preserve">41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Тепловые сети на </w:t>
            </w:r>
            <w:proofErr w:type="spellStart"/>
            <w:r w:rsidRPr="00B5544B">
              <w:rPr>
                <w:sz w:val="28"/>
                <w:szCs w:val="28"/>
              </w:rPr>
              <w:t>промплощадке</w:t>
            </w:r>
            <w:proofErr w:type="spellEnd"/>
            <w:r w:rsidRPr="00B5544B">
              <w:rPr>
                <w:sz w:val="28"/>
                <w:szCs w:val="28"/>
              </w:rPr>
              <w:t xml:space="preserve">, инв.№00000277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42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Трубопровод пара, инв.№00000274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43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Хозяйственно-фекальная и производственная </w:t>
            </w:r>
            <w:proofErr w:type="spellStart"/>
            <w:r w:rsidRPr="00B5544B">
              <w:rPr>
                <w:sz w:val="28"/>
                <w:szCs w:val="28"/>
              </w:rPr>
              <w:t>канализа</w:t>
            </w:r>
            <w:proofErr w:type="spellEnd"/>
            <w:r w:rsidRPr="00B5544B">
              <w:rPr>
                <w:sz w:val="28"/>
                <w:szCs w:val="28"/>
              </w:rPr>
              <w:t xml:space="preserve">, инв.№00000278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44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Автодороги, инв.№О0222503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45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Автодороги на </w:t>
            </w:r>
            <w:proofErr w:type="spellStart"/>
            <w:r w:rsidRPr="00B5544B">
              <w:rPr>
                <w:sz w:val="28"/>
                <w:szCs w:val="28"/>
              </w:rPr>
              <w:t>промплощадке</w:t>
            </w:r>
            <w:proofErr w:type="spellEnd"/>
            <w:r w:rsidRPr="00B5544B">
              <w:rPr>
                <w:sz w:val="28"/>
                <w:szCs w:val="28"/>
              </w:rPr>
              <w:t xml:space="preserve">, инв.№О0222504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46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Автодорожная площадка внутри завода, инв.№О0222505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47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Забор, инв.№О0223137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48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Металлические ограждения, инв.№О0223148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49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Мост через реку Сходня, инв.№О0222501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50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Подпорная стена корпуса ИКК, инв.№970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51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Подпорная стена у стен цеха №1, инв.№376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52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Труба кирпичная дымовая корпуса № 2, инв.№О0222498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53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Труба кирпичная дымовая котельной, инв.№О0223104 </w:t>
            </w:r>
          </w:p>
        </w:tc>
      </w:tr>
      <w:tr w:rsidR="00080196" w:rsidRPr="008B2B9A" w:rsidTr="00080196">
        <w:trPr>
          <w:trHeight w:val="75"/>
        </w:trPr>
        <w:tc>
          <w:tcPr>
            <w:tcW w:w="595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54 </w:t>
            </w:r>
          </w:p>
        </w:tc>
        <w:tc>
          <w:tcPr>
            <w:tcW w:w="9578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Труба кирпичная дымовая цеха № 1 печи № 6, инв.№377 </w:t>
            </w:r>
          </w:p>
        </w:tc>
      </w:tr>
    </w:tbl>
    <w:p w:rsidR="00080196" w:rsidRDefault="00080196" w:rsidP="00250F54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B73027" w:rsidRPr="00250F54" w:rsidRDefault="00B73027" w:rsidP="00250F5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250F54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Перечень земельных участков</w:t>
      </w:r>
      <w:r w:rsidR="00250F54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9639"/>
      </w:tblGrid>
      <w:tr w:rsidR="00080196" w:rsidRPr="00B5544B" w:rsidTr="00080196">
        <w:trPr>
          <w:trHeight w:val="75"/>
        </w:trPr>
        <w:tc>
          <w:tcPr>
            <w:tcW w:w="534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1 </w:t>
            </w:r>
          </w:p>
        </w:tc>
        <w:tc>
          <w:tcPr>
            <w:tcW w:w="9639" w:type="dxa"/>
          </w:tcPr>
          <w:p w:rsidR="00080196" w:rsidRPr="00B5544B" w:rsidRDefault="00080196" w:rsidP="001C171C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Земельный участок, кадастровый № 50:10:060212:53, площадь 69 264 </w:t>
            </w:r>
            <w:proofErr w:type="spellStart"/>
            <w:r w:rsidRPr="00B5544B">
              <w:rPr>
                <w:sz w:val="28"/>
                <w:szCs w:val="28"/>
              </w:rPr>
              <w:t>кв.м</w:t>
            </w:r>
            <w:proofErr w:type="spellEnd"/>
            <w:r w:rsidRPr="00B5544B">
              <w:rPr>
                <w:sz w:val="28"/>
                <w:szCs w:val="28"/>
              </w:rPr>
              <w:t xml:space="preserve">, инв.№О0223255 </w:t>
            </w:r>
          </w:p>
        </w:tc>
      </w:tr>
      <w:tr w:rsidR="00080196" w:rsidRPr="00B5544B" w:rsidTr="00080196">
        <w:trPr>
          <w:trHeight w:val="75"/>
        </w:trPr>
        <w:tc>
          <w:tcPr>
            <w:tcW w:w="534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2 </w:t>
            </w:r>
          </w:p>
        </w:tc>
        <w:tc>
          <w:tcPr>
            <w:tcW w:w="9639" w:type="dxa"/>
          </w:tcPr>
          <w:p w:rsidR="00080196" w:rsidRPr="00B5544B" w:rsidRDefault="00080196" w:rsidP="001C171C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Земельный участок, кадастровый № 50:10:060212:54 площадь 2 224 </w:t>
            </w:r>
            <w:proofErr w:type="spellStart"/>
            <w:r w:rsidRPr="00B5544B">
              <w:rPr>
                <w:sz w:val="28"/>
                <w:szCs w:val="28"/>
              </w:rPr>
              <w:t>кв.м</w:t>
            </w:r>
            <w:proofErr w:type="spellEnd"/>
            <w:r w:rsidRPr="00B5544B">
              <w:rPr>
                <w:sz w:val="28"/>
                <w:szCs w:val="28"/>
              </w:rPr>
              <w:t>, инв.№О0223257</w:t>
            </w:r>
          </w:p>
        </w:tc>
      </w:tr>
      <w:tr w:rsidR="00080196" w:rsidRPr="00B5544B" w:rsidTr="00080196">
        <w:trPr>
          <w:trHeight w:val="522"/>
        </w:trPr>
        <w:tc>
          <w:tcPr>
            <w:tcW w:w="534" w:type="dxa"/>
          </w:tcPr>
          <w:p w:rsidR="00080196" w:rsidRPr="00B5544B" w:rsidRDefault="00080196" w:rsidP="00113192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3 </w:t>
            </w:r>
          </w:p>
        </w:tc>
        <w:tc>
          <w:tcPr>
            <w:tcW w:w="9639" w:type="dxa"/>
          </w:tcPr>
          <w:p w:rsidR="00080196" w:rsidRPr="00B5544B" w:rsidRDefault="00080196" w:rsidP="001C171C">
            <w:pPr>
              <w:pStyle w:val="Default"/>
              <w:rPr>
                <w:sz w:val="28"/>
                <w:szCs w:val="28"/>
              </w:rPr>
            </w:pPr>
            <w:r w:rsidRPr="00B5544B">
              <w:rPr>
                <w:sz w:val="28"/>
                <w:szCs w:val="28"/>
              </w:rPr>
              <w:t xml:space="preserve">Земельный участок кадастровый </w:t>
            </w:r>
            <w:bookmarkStart w:id="0" w:name="_GoBack"/>
            <w:bookmarkEnd w:id="0"/>
            <w:r w:rsidRPr="00B5544B">
              <w:rPr>
                <w:sz w:val="28"/>
                <w:szCs w:val="28"/>
              </w:rPr>
              <w:t xml:space="preserve">№ 50:10:060212:55, площадь 2 271 </w:t>
            </w:r>
            <w:proofErr w:type="spellStart"/>
            <w:r w:rsidRPr="00B5544B">
              <w:rPr>
                <w:sz w:val="28"/>
                <w:szCs w:val="28"/>
              </w:rPr>
              <w:t>кв.м</w:t>
            </w:r>
            <w:proofErr w:type="spellEnd"/>
            <w:r w:rsidRPr="00B5544B">
              <w:rPr>
                <w:sz w:val="28"/>
                <w:szCs w:val="28"/>
              </w:rPr>
              <w:t xml:space="preserve">, инв.№О0223256 </w:t>
            </w:r>
          </w:p>
        </w:tc>
      </w:tr>
    </w:tbl>
    <w:p w:rsidR="0044128E" w:rsidRPr="001C171C" w:rsidRDefault="0044128E" w:rsidP="001C171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44128E" w:rsidRPr="001C171C" w:rsidSect="00250F54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6C2D97"/>
    <w:multiLevelType w:val="hybridMultilevel"/>
    <w:tmpl w:val="C5B09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29747C"/>
    <w:multiLevelType w:val="hybridMultilevel"/>
    <w:tmpl w:val="C5B09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84D"/>
    <w:rsid w:val="00020B3F"/>
    <w:rsid w:val="00080196"/>
    <w:rsid w:val="001C171C"/>
    <w:rsid w:val="00235B4C"/>
    <w:rsid w:val="00250F54"/>
    <w:rsid w:val="002F0F07"/>
    <w:rsid w:val="003347F1"/>
    <w:rsid w:val="0044128E"/>
    <w:rsid w:val="0050040C"/>
    <w:rsid w:val="005F214F"/>
    <w:rsid w:val="0089284D"/>
    <w:rsid w:val="009C0230"/>
    <w:rsid w:val="00A15B0E"/>
    <w:rsid w:val="00B73027"/>
    <w:rsid w:val="00C270FF"/>
    <w:rsid w:val="00CE2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2AD6EC-5808-469F-BBE3-5BA3E565C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0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0F0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412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250F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4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0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42973512</Template>
  <TotalTime>31</TotalTime>
  <Pages>2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2987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Селезнев Алексей Васильевич</cp:lastModifiedBy>
  <cp:revision>15</cp:revision>
  <cp:lastPrinted>2016-07-20T11:05:00Z</cp:lastPrinted>
  <dcterms:created xsi:type="dcterms:W3CDTF">2016-07-14T10:04:00Z</dcterms:created>
  <dcterms:modified xsi:type="dcterms:W3CDTF">2018-07-19T12:05:00Z</dcterms:modified>
</cp:coreProperties>
</file>