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65" w:rsidRDefault="00066405" w:rsidP="00E82032">
      <w:pPr>
        <w:jc w:val="center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КОНКУРСА В ЭЛЕКТРОННОЙ ФОРМЕ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 и способ процедуры закупки:</w:t>
      </w:r>
      <w:r>
        <w:rPr>
          <w:rFonts w:eastAsia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994965" w:rsidRDefault="00066405" w:rsidP="00E8203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конкурса: </w:t>
      </w:r>
      <w:r>
        <w:rPr>
          <w:sz w:val="28"/>
          <w:szCs w:val="28"/>
        </w:rPr>
        <w:t xml:space="preserve">Право заключения договора на Проведение радиационного обследования и выполнение регламентных мероприятий по поддержанию в безопасном состоянии локализованных объектов </w:t>
      </w:r>
      <w:proofErr w:type="gramStart"/>
      <w:r>
        <w:rPr>
          <w:sz w:val="28"/>
          <w:szCs w:val="28"/>
        </w:rPr>
        <w:t>ИР АМ</w:t>
      </w:r>
      <w:proofErr w:type="gramEnd"/>
      <w:r>
        <w:rPr>
          <w:sz w:val="28"/>
          <w:szCs w:val="28"/>
        </w:rPr>
        <w:t xml:space="preserve"> АО "ГНЦ РФ-ФЭИ" </w:t>
      </w:r>
    </w:p>
    <w:p w:rsidR="00994965" w:rsidRDefault="00066405" w:rsidP="00E8203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Акционерное общество «Федеральный центр ядерной и радиационной безопасности» 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115409, Российская Федерация, Каширское шоссе, д. 33 (территория ОАО "ВНИИХТ") 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переулок, дом 5 </w:t>
      </w:r>
    </w:p>
    <w:p w:rsidR="00994965" w:rsidRDefault="00066405" w:rsidP="00E8203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 w:rsidR="00E82032">
        <w:rPr>
          <w:sz w:val="28"/>
          <w:szCs w:val="28"/>
        </w:rPr>
        <w:t>Акционерное общество «Федеральный центр ядерной и радиационной безопасности»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115409, Российская Федерация, Каширское шоссе, д. 33 (территория ОАО "ВНИИХТ") 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переулок, дом 5 </w:t>
      </w:r>
    </w:p>
    <w:p w:rsidR="00994965" w:rsidRDefault="00066405" w:rsidP="00E82032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Бандюков</w:t>
      </w:r>
      <w:proofErr w:type="spellEnd"/>
      <w:r>
        <w:rPr>
          <w:sz w:val="28"/>
          <w:szCs w:val="28"/>
        </w:rPr>
        <w:t xml:space="preserve"> Юрий Николаевич, тел./факс </w:t>
      </w:r>
      <w:r w:rsidR="00E82032">
        <w:rPr>
          <w:sz w:val="28"/>
          <w:szCs w:val="28"/>
        </w:rPr>
        <w:t>7(</w:t>
      </w:r>
      <w:r>
        <w:rPr>
          <w:sz w:val="28"/>
          <w:szCs w:val="28"/>
        </w:rPr>
        <w:t>495</w:t>
      </w:r>
      <w:r w:rsidR="00E82032">
        <w:rPr>
          <w:sz w:val="28"/>
          <w:szCs w:val="28"/>
        </w:rPr>
        <w:t>)</w:t>
      </w:r>
      <w:r>
        <w:rPr>
          <w:sz w:val="28"/>
          <w:szCs w:val="28"/>
        </w:rPr>
        <w:t>780</w:t>
      </w:r>
      <w:r w:rsidR="00E82032">
        <w:rPr>
          <w:sz w:val="28"/>
          <w:szCs w:val="28"/>
        </w:rPr>
        <w:t>-</w:t>
      </w:r>
      <w:r>
        <w:rPr>
          <w:sz w:val="28"/>
          <w:szCs w:val="28"/>
        </w:rPr>
        <w:t>74</w:t>
      </w:r>
      <w:r w:rsidR="00E82032">
        <w:rPr>
          <w:sz w:val="28"/>
          <w:szCs w:val="28"/>
        </w:rPr>
        <w:t>-</w:t>
      </w:r>
      <w:r>
        <w:rPr>
          <w:sz w:val="28"/>
          <w:szCs w:val="28"/>
        </w:rPr>
        <w:t>83</w:t>
      </w:r>
      <w:r w:rsidR="00E82032">
        <w:rPr>
          <w:sz w:val="28"/>
          <w:szCs w:val="28"/>
        </w:rPr>
        <w:t xml:space="preserve"> </w:t>
      </w:r>
      <w:proofErr w:type="spellStart"/>
      <w:r w:rsidR="00E82032">
        <w:rPr>
          <w:sz w:val="28"/>
          <w:szCs w:val="28"/>
        </w:rPr>
        <w:t>доб</w:t>
      </w:r>
      <w:proofErr w:type="spellEnd"/>
      <w:r w:rsidR="00E82032">
        <w:rPr>
          <w:sz w:val="28"/>
          <w:szCs w:val="28"/>
        </w:rPr>
        <w:t>. 283, 7(</w:t>
      </w:r>
      <w:r>
        <w:rPr>
          <w:sz w:val="28"/>
          <w:szCs w:val="28"/>
        </w:rPr>
        <w:t>499</w:t>
      </w:r>
      <w:r w:rsidR="00E82032">
        <w:rPr>
          <w:sz w:val="28"/>
          <w:szCs w:val="28"/>
        </w:rPr>
        <w:t xml:space="preserve">) </w:t>
      </w:r>
      <w:r>
        <w:rPr>
          <w:sz w:val="28"/>
          <w:szCs w:val="28"/>
        </w:rPr>
        <w:t>324</w:t>
      </w:r>
      <w:r w:rsidR="00E82032">
        <w:rPr>
          <w:sz w:val="28"/>
          <w:szCs w:val="28"/>
        </w:rPr>
        <w:t>-</w:t>
      </w:r>
      <w:r>
        <w:rPr>
          <w:sz w:val="28"/>
          <w:szCs w:val="28"/>
        </w:rPr>
        <w:t>02</w:t>
      </w:r>
      <w:r w:rsidR="00E82032">
        <w:rPr>
          <w:sz w:val="28"/>
          <w:szCs w:val="28"/>
        </w:rPr>
        <w:t>-</w:t>
      </w:r>
      <w:r>
        <w:rPr>
          <w:sz w:val="28"/>
          <w:szCs w:val="28"/>
        </w:rPr>
        <w:t xml:space="preserve">05,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  <w:r w:rsidR="00E82032">
        <w:rPr>
          <w:sz w:val="28"/>
          <w:szCs w:val="28"/>
        </w:rPr>
        <w:t>:</w:t>
      </w:r>
      <w:r>
        <w:rPr>
          <w:sz w:val="28"/>
          <w:szCs w:val="28"/>
        </w:rPr>
        <w:t xml:space="preserve"> info@fcnrs.ru </w:t>
      </w:r>
    </w:p>
    <w:p w:rsidR="00994965" w:rsidRDefault="00066405" w:rsidP="00E82032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Проведение радиационного обследования и выполнение регламентных мероприятий по поддержанию в безопасном состоянии локализованных объектов </w:t>
      </w:r>
      <w:proofErr w:type="gramStart"/>
      <w:r>
        <w:rPr>
          <w:sz w:val="28"/>
          <w:szCs w:val="28"/>
        </w:rPr>
        <w:t>ИР АМ</w:t>
      </w:r>
      <w:proofErr w:type="gramEnd"/>
      <w:r>
        <w:rPr>
          <w:sz w:val="28"/>
          <w:szCs w:val="28"/>
        </w:rPr>
        <w:t xml:space="preserve"> АО "ГНЦ РФ-ФЭИ" </w:t>
      </w:r>
    </w:p>
    <w:p w:rsidR="00994965" w:rsidRDefault="00066405" w:rsidP="00E82032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994965" w:rsidRPr="00B514F1" w:rsidRDefault="00066405" w:rsidP="00B514F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r w:rsidRPr="00B514F1">
        <w:rPr>
          <w:sz w:val="28"/>
          <w:szCs w:val="28"/>
        </w:rPr>
        <w:t xml:space="preserve">Калужская область, </w:t>
      </w:r>
      <w:proofErr w:type="gramStart"/>
      <w:r w:rsidRPr="00B514F1">
        <w:rPr>
          <w:sz w:val="28"/>
          <w:szCs w:val="28"/>
        </w:rPr>
        <w:t>г</w:t>
      </w:r>
      <w:proofErr w:type="gramEnd"/>
      <w:r w:rsidRPr="00B514F1">
        <w:rPr>
          <w:sz w:val="28"/>
          <w:szCs w:val="28"/>
        </w:rPr>
        <w:t xml:space="preserve">. Обнинск, АО «ГНЦ РФ – ФЭИ».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divId w:val="730494627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994965" w:rsidRDefault="00066405" w:rsidP="00E82032">
      <w:pPr>
        <w:spacing w:before="150" w:after="100" w:afterAutospacing="1"/>
        <w:jc w:val="both"/>
        <w:divId w:val="197625462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Конкурс проводится на электронной торговой площадке Аук</w:t>
      </w:r>
      <w:r w:rsidR="00E82032">
        <w:rPr>
          <w:rFonts w:eastAsia="Times New Roman"/>
          <w:sz w:val="28"/>
          <w:szCs w:val="28"/>
        </w:rPr>
        <w:t>ционный</w:t>
      </w:r>
      <w:r>
        <w:rPr>
          <w:rFonts w:eastAsia="Times New Roman"/>
          <w:sz w:val="28"/>
          <w:szCs w:val="28"/>
        </w:rPr>
        <w:t xml:space="preserve"> Конк</w:t>
      </w:r>
      <w:r w:rsidR="00E82032">
        <w:rPr>
          <w:rFonts w:eastAsia="Times New Roman"/>
          <w:sz w:val="28"/>
          <w:szCs w:val="28"/>
        </w:rPr>
        <w:t>урсный</w:t>
      </w:r>
      <w:r>
        <w:rPr>
          <w:rFonts w:eastAsia="Times New Roman"/>
          <w:sz w:val="28"/>
          <w:szCs w:val="28"/>
        </w:rPr>
        <w:t xml:space="preserve"> Дом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94965" w:rsidRDefault="00066405" w:rsidP="00E82032">
      <w:pPr>
        <w:spacing w:before="150" w:after="100" w:afterAutospacing="1"/>
        <w:jc w:val="both"/>
        <w:divId w:val="181490667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конкурсе участнику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994965" w:rsidRDefault="00066405" w:rsidP="00E82032">
      <w:pPr>
        <w:spacing w:before="150" w:after="100" w:afterAutospacing="1"/>
        <w:jc w:val="both"/>
        <w:divId w:val="12790295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12 558 552 (Двенадцать миллионов пятьсот пятьдесят восемь тысяч пятьсот пятьдесят два) рубля 38 копеек, включая НДС. Цена договора включает в себя: заработную плату, страх</w:t>
      </w:r>
      <w:r w:rsidR="00E82032">
        <w:rPr>
          <w:rFonts w:eastAsia="Times New Roman"/>
          <w:sz w:val="28"/>
          <w:szCs w:val="28"/>
        </w:rPr>
        <w:t>овые взносы, накладные расходы</w:t>
      </w:r>
      <w:r>
        <w:rPr>
          <w:rFonts w:eastAsia="Times New Roman"/>
          <w:sz w:val="28"/>
          <w:szCs w:val="28"/>
        </w:rPr>
        <w:t>.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</w:t>
      </w:r>
      <w:proofErr w:type="gramStart"/>
      <w:r>
        <w:rPr>
          <w:rFonts w:eastAsia="Times New Roman"/>
          <w:sz w:val="28"/>
          <w:szCs w:val="28"/>
        </w:rPr>
        <w:t>«Интернет» для официальной публикации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конкурсная документация находится в открытом доступе, начиная с даты официальной публикации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r w:rsidR="00E82032">
        <w:rPr>
          <w:rFonts w:eastAsia="Times New Roman"/>
          <w:sz w:val="28"/>
          <w:szCs w:val="28"/>
        </w:rPr>
        <w:t xml:space="preserve">Аукционный Конкурсный Дом </w:t>
      </w:r>
      <w:r>
        <w:rPr>
          <w:rFonts w:eastAsia="Times New Roman"/>
          <w:sz w:val="28"/>
          <w:szCs w:val="28"/>
        </w:rPr>
        <w:t xml:space="preserve">http://a-k-d.ru/ определяется правилами данной электронной торговой площадки. </w:t>
      </w:r>
    </w:p>
    <w:p w:rsidR="00994965" w:rsidRPr="00B514F1" w:rsidRDefault="00066405" w:rsidP="00B514F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конкурсе: </w:t>
      </w:r>
      <w:r w:rsidRPr="00B514F1">
        <w:rPr>
          <w:rFonts w:eastAsia="Times New Roman"/>
          <w:sz w:val="28"/>
          <w:szCs w:val="28"/>
        </w:rPr>
        <w:t>денежные средства или безотзывная банковская гарантия, выданная банком в размере 5.00 процентов от начальной (максимальной) цены договора, включая НДС, что составляет 627 927 (Шестьсот двадцать семь тысяч девятьсот двадцать семь) рублей 62 копейки, предоставляются в порядке и сроки, указанные в подразделе 4.9 закупочной документации.</w:t>
      </w:r>
    </w:p>
    <w:p w:rsidR="00994965" w:rsidRPr="00B514F1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  <w:r w:rsidRPr="00B514F1"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конкурсе цены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994965" w:rsidRDefault="00066405" w:rsidP="00E82032">
      <w:pPr>
        <w:spacing w:before="150" w:after="100" w:afterAutospacing="1"/>
        <w:jc w:val="both"/>
        <w:divId w:val="1498372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E82032">
        <w:rPr>
          <w:rFonts w:eastAsia="Times New Roman"/>
          <w:sz w:val="28"/>
          <w:szCs w:val="28"/>
        </w:rPr>
        <w:t xml:space="preserve">Аукционный Конкурсный Дом </w:t>
      </w:r>
      <w:r>
        <w:rPr>
          <w:rFonts w:eastAsia="Times New Roman"/>
          <w:sz w:val="28"/>
          <w:szCs w:val="28"/>
        </w:rPr>
        <w:t xml:space="preserve">http://a-k-d.ru/,начиная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документации, в порядке и в соответствии с регламентом работы данной ЭТП, в срок не позднее 11:00:00 (время московское), </w:t>
      </w:r>
      <w:r w:rsidRPr="00E82032">
        <w:rPr>
          <w:rFonts w:eastAsia="Times New Roman"/>
          <w:b/>
          <w:sz w:val="28"/>
          <w:szCs w:val="28"/>
        </w:rPr>
        <w:t>«29» апреля 2015 года</w:t>
      </w:r>
      <w:r>
        <w:rPr>
          <w:rFonts w:eastAsia="Times New Roman"/>
          <w:sz w:val="28"/>
          <w:szCs w:val="28"/>
        </w:rPr>
        <w:t xml:space="preserve">.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E82032">
        <w:rPr>
          <w:rFonts w:eastAsia="Times New Roman"/>
          <w:sz w:val="28"/>
          <w:szCs w:val="28"/>
        </w:rPr>
        <w:t xml:space="preserve">Аукционный Конкурсный Дом </w:t>
      </w:r>
      <w:r>
        <w:rPr>
          <w:rFonts w:eastAsia="Times New Roman"/>
          <w:sz w:val="28"/>
          <w:szCs w:val="28"/>
        </w:rPr>
        <w:t xml:space="preserve">http://a-k-d.ru/, 11:00:00(время московское) </w:t>
      </w:r>
      <w:r w:rsidRPr="00E82032">
        <w:rPr>
          <w:rFonts w:eastAsia="Times New Roman"/>
          <w:b/>
          <w:sz w:val="28"/>
          <w:szCs w:val="28"/>
        </w:rPr>
        <w:t>«29» апреля 2015 года.</w:t>
      </w:r>
      <w:r>
        <w:rPr>
          <w:rFonts w:eastAsia="Times New Roman"/>
          <w:sz w:val="28"/>
          <w:szCs w:val="28"/>
        </w:rPr>
        <w:t xml:space="preserve">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119017, Российская Федерация, Москва, </w:t>
      </w:r>
      <w:r w:rsidR="00E82032">
        <w:rPr>
          <w:sz w:val="28"/>
          <w:szCs w:val="28"/>
        </w:rPr>
        <w:t>Каширское шоссе, д. 33 (территория ОАО "ВНИИХТ")</w:t>
      </w:r>
      <w:r>
        <w:rPr>
          <w:rFonts w:eastAsia="Times New Roman"/>
          <w:sz w:val="28"/>
          <w:szCs w:val="28"/>
        </w:rPr>
        <w:t xml:space="preserve">, не позднее </w:t>
      </w:r>
      <w:r w:rsidRPr="00E82032">
        <w:rPr>
          <w:rFonts w:eastAsia="Times New Roman"/>
          <w:b/>
          <w:sz w:val="28"/>
          <w:szCs w:val="28"/>
        </w:rPr>
        <w:t>«05» мая 2015 года.</w:t>
      </w:r>
      <w:r>
        <w:rPr>
          <w:rFonts w:eastAsia="Times New Roman"/>
          <w:sz w:val="28"/>
          <w:szCs w:val="28"/>
        </w:rPr>
        <w:t xml:space="preserve">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конкурса:</w:t>
      </w:r>
      <w:r>
        <w:rPr>
          <w:rFonts w:eastAsia="Times New Roman"/>
          <w:sz w:val="28"/>
          <w:szCs w:val="28"/>
        </w:rPr>
        <w:t xml:space="preserve"> 119017, Российская Федерация, Москва, </w:t>
      </w:r>
      <w:r w:rsidR="00E82032">
        <w:rPr>
          <w:sz w:val="28"/>
          <w:szCs w:val="28"/>
        </w:rPr>
        <w:t>Каширское шоссе, д. 33 (территория ОАО "ВНИИХТ")</w:t>
      </w:r>
      <w:r>
        <w:rPr>
          <w:rFonts w:eastAsia="Times New Roman"/>
          <w:sz w:val="28"/>
          <w:szCs w:val="28"/>
        </w:rPr>
        <w:t xml:space="preserve">, не позднее </w:t>
      </w:r>
      <w:r w:rsidRPr="00E82032">
        <w:rPr>
          <w:rFonts w:eastAsia="Times New Roman"/>
          <w:b/>
          <w:sz w:val="28"/>
          <w:szCs w:val="28"/>
        </w:rPr>
        <w:t>«08» мая 2015 года.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rFonts w:eastAsia="Times New Roman"/>
          <w:sz w:val="28"/>
          <w:szCs w:val="28"/>
        </w:rPr>
        <w:t xml:space="preserve">в течение 13 дней, но не ранее чем через 10 (десять) дней после размещения на официальном сайте и на ЭТП протокола подведения итогов конкурса. 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994965" w:rsidRDefault="00066405" w:rsidP="00E82032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 возврата аванса, выданная банком</w:t>
      </w:r>
    </w:p>
    <w:p w:rsidR="00994965" w:rsidRDefault="00066405" w:rsidP="00E820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994965" w:rsidRDefault="00066405" w:rsidP="00E82032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994965" w:rsidRDefault="00066405" w:rsidP="00E82032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конкурса от проведения конкурса по решению заказчика в указанных ниже случаях, не позднее 5 </w:t>
      </w:r>
      <w:r w:rsidRPr="00E82032">
        <w:rPr>
          <w:sz w:val="28"/>
          <w:szCs w:val="28"/>
        </w:rPr>
        <w:t>дней</w:t>
      </w:r>
      <w:r>
        <w:rPr>
          <w:sz w:val="28"/>
          <w:szCs w:val="28"/>
        </w:rPr>
        <w:t xml:space="preserve">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994965" w:rsidRDefault="00066405" w:rsidP="00E820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94965" w:rsidRDefault="00066405" w:rsidP="00E820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94965" w:rsidRDefault="00066405" w:rsidP="00E820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94965" w:rsidRDefault="00066405" w:rsidP="00E8203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994965" w:rsidSect="00994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4E8A"/>
    <w:multiLevelType w:val="multilevel"/>
    <w:tmpl w:val="1F58D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066405"/>
    <w:rsid w:val="00066405"/>
    <w:rsid w:val="00994965"/>
    <w:rsid w:val="00B514F1"/>
    <w:rsid w:val="00E82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96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4965"/>
    <w:pPr>
      <w:spacing w:before="100" w:beforeAutospacing="1" w:after="100" w:afterAutospacing="1"/>
    </w:pPr>
  </w:style>
  <w:style w:type="paragraph" w:styleId="a4">
    <w:name w:val="Document Map"/>
    <w:basedOn w:val="a"/>
    <w:link w:val="a5"/>
    <w:uiPriority w:val="99"/>
    <w:semiHidden/>
    <w:unhideWhenUsed/>
    <w:rsid w:val="00E82032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E8203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3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769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YuNBandyukov</dc:creator>
  <cp:lastModifiedBy>BANDUKOV</cp:lastModifiedBy>
  <cp:revision>4</cp:revision>
  <dcterms:created xsi:type="dcterms:W3CDTF">2015-04-07T14:51:00Z</dcterms:created>
  <dcterms:modified xsi:type="dcterms:W3CDTF">2015-04-07T15:05:00Z</dcterms:modified>
</cp:coreProperties>
</file>