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-142" w:type="dxa"/>
        <w:tblLayout w:type="fixed"/>
        <w:tblCellMar>
          <w:left w:w="0" w:type="dxa"/>
          <w:right w:w="0" w:type="dxa"/>
        </w:tblCellMar>
        <w:tblLook w:val="01E0"/>
      </w:tblPr>
      <w:tblGrid>
        <w:gridCol w:w="4282"/>
        <w:gridCol w:w="1493"/>
        <w:gridCol w:w="3723"/>
      </w:tblGrid>
      <w:tr w:rsidR="001D49F4" w:rsidRPr="008C7522">
        <w:tc>
          <w:tcPr>
            <w:tcW w:w="4282" w:type="dxa"/>
          </w:tcPr>
          <w:p w:rsidR="001D49F4" w:rsidRPr="008C7522" w:rsidRDefault="00C815BA">
            <w:r w:rsidRPr="008C7522">
              <w:rPr>
                <w:noProof/>
              </w:rPr>
              <w:drawing>
                <wp:inline distT="0" distB="0" distL="0" distR="0">
                  <wp:extent cx="2543175" cy="1457325"/>
                  <wp:effectExtent l="19050" t="0" r="9525" b="0"/>
                  <wp:docPr id="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49F4" w:rsidRPr="008C7522" w:rsidRDefault="001D49F4" w:rsidP="00835D91">
            <w:pPr>
              <w:jc w:val="center"/>
              <w:rPr>
                <w:b/>
              </w:rPr>
            </w:pPr>
          </w:p>
          <w:p w:rsidR="001D49F4" w:rsidRPr="008C7522" w:rsidRDefault="001D49F4" w:rsidP="00835D91">
            <w:pPr>
              <w:spacing w:after="120"/>
              <w:jc w:val="center"/>
              <w:rPr>
                <w:b/>
                <w:spacing w:val="40"/>
              </w:rPr>
            </w:pPr>
            <w:r w:rsidRPr="008C7522">
              <w:rPr>
                <w:b/>
                <w:spacing w:val="40"/>
              </w:rPr>
              <w:t>ПРОТОКОЛ</w:t>
            </w:r>
          </w:p>
          <w:p w:rsidR="001D49F4" w:rsidRPr="00885B96" w:rsidRDefault="00885B96" w:rsidP="00835D91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  <w:r w:rsidR="002E5F3C" w:rsidRPr="008C7522">
              <w:t>.</w:t>
            </w:r>
            <w:r w:rsidR="00586673" w:rsidRPr="008C7522">
              <w:t>0</w:t>
            </w:r>
            <w:r w:rsidR="00F47681">
              <w:rPr>
                <w:lang w:val="en-US"/>
              </w:rPr>
              <w:t>6</w:t>
            </w:r>
            <w:r w:rsidR="001D49F4" w:rsidRPr="008C7522">
              <w:t>.201</w:t>
            </w:r>
            <w:r w:rsidR="00450804" w:rsidRPr="008C7522">
              <w:t>3</w:t>
            </w:r>
            <w:r w:rsidR="001D49F4" w:rsidRPr="008C7522">
              <w:t xml:space="preserve"> № </w:t>
            </w:r>
            <w:r w:rsidR="00450804" w:rsidRPr="008C7522">
              <w:t>10041-</w:t>
            </w:r>
            <w:r w:rsidR="00283C1F" w:rsidRPr="008C7522">
              <w:t>05/</w:t>
            </w:r>
            <w:r w:rsidR="00F47681">
              <w:rPr>
                <w:lang w:val="en-US"/>
              </w:rPr>
              <w:t>113</w:t>
            </w:r>
            <w:r>
              <w:rPr>
                <w:lang w:val="en-US"/>
              </w:rPr>
              <w:t>/1</w:t>
            </w:r>
          </w:p>
          <w:p w:rsidR="001D49F4" w:rsidRPr="008C7522" w:rsidRDefault="001D49F4" w:rsidP="00835D91">
            <w:pPr>
              <w:jc w:val="center"/>
            </w:pPr>
            <w:r w:rsidRPr="008C7522">
              <w:t>г. Димитровград</w:t>
            </w:r>
          </w:p>
        </w:tc>
        <w:tc>
          <w:tcPr>
            <w:tcW w:w="1493" w:type="dxa"/>
          </w:tcPr>
          <w:p w:rsidR="001D49F4" w:rsidRPr="008C7522" w:rsidRDefault="001D49F4" w:rsidP="00835D91">
            <w:pPr>
              <w:jc w:val="center"/>
            </w:pPr>
          </w:p>
        </w:tc>
        <w:tc>
          <w:tcPr>
            <w:tcW w:w="3723" w:type="dxa"/>
          </w:tcPr>
          <w:p w:rsidR="001D49F4" w:rsidRPr="008C7522" w:rsidRDefault="001D49F4"/>
          <w:p w:rsidR="001D49F4" w:rsidRPr="008C7522" w:rsidRDefault="001D49F4"/>
          <w:p w:rsidR="001D49F4" w:rsidRPr="008C7522" w:rsidRDefault="001D49F4"/>
          <w:p w:rsidR="001D49F4" w:rsidRPr="008C7522" w:rsidRDefault="001D49F4"/>
          <w:p w:rsidR="001D49F4" w:rsidRPr="008C7522" w:rsidRDefault="001D49F4"/>
          <w:p w:rsidR="001D49F4" w:rsidRPr="008C7522" w:rsidRDefault="001D49F4"/>
          <w:p w:rsidR="001D49F4" w:rsidRPr="008C7522" w:rsidRDefault="001D49F4"/>
          <w:p w:rsidR="001D49F4" w:rsidRPr="008C7522" w:rsidRDefault="001D49F4"/>
          <w:p w:rsidR="001D49F4" w:rsidRPr="008C7522" w:rsidRDefault="001D49F4" w:rsidP="00835D91">
            <w:pPr>
              <w:jc w:val="center"/>
            </w:pPr>
          </w:p>
        </w:tc>
      </w:tr>
    </w:tbl>
    <w:p w:rsidR="005C7BF0" w:rsidRPr="008C7522" w:rsidRDefault="005C7BF0" w:rsidP="005C7BF0"/>
    <w:tbl>
      <w:tblPr>
        <w:tblW w:w="0" w:type="auto"/>
        <w:tblInd w:w="-34" w:type="dxa"/>
        <w:tblLayout w:type="fixed"/>
        <w:tblLook w:val="0000"/>
      </w:tblPr>
      <w:tblGrid>
        <w:gridCol w:w="4280"/>
        <w:gridCol w:w="1532"/>
        <w:gridCol w:w="3686"/>
      </w:tblGrid>
      <w:tr w:rsidR="002C54BA" w:rsidRPr="008C7522">
        <w:trPr>
          <w:trHeight w:val="524"/>
        </w:trPr>
        <w:tc>
          <w:tcPr>
            <w:tcW w:w="4280" w:type="dxa"/>
          </w:tcPr>
          <w:p w:rsidR="002C54BA" w:rsidRPr="00F47681" w:rsidRDefault="00283C1F" w:rsidP="00F47681">
            <w:pPr>
              <w:rPr>
                <w:b/>
                <w:i/>
              </w:rPr>
            </w:pPr>
            <w:r w:rsidRPr="008C7522">
              <w:rPr>
                <w:b/>
                <w:i/>
              </w:rPr>
              <w:t xml:space="preserve">заседания комиссии </w:t>
            </w:r>
            <w:proofErr w:type="gramStart"/>
            <w:r w:rsidRPr="008C7522">
              <w:rPr>
                <w:b/>
                <w:i/>
              </w:rPr>
              <w:t>по вскрытию</w:t>
            </w:r>
            <w:r w:rsidR="002C54BA" w:rsidRPr="008C7522">
              <w:rPr>
                <w:b/>
                <w:i/>
              </w:rPr>
              <w:t xml:space="preserve"> </w:t>
            </w:r>
            <w:r w:rsidR="00D710C4">
              <w:rPr>
                <w:b/>
                <w:i/>
              </w:rPr>
              <w:t xml:space="preserve">конвертов заявок участников по открытому запросу цен на право заключения договора на </w:t>
            </w:r>
            <w:r w:rsidR="00885B96">
              <w:rPr>
                <w:b/>
                <w:i/>
              </w:rPr>
              <w:t xml:space="preserve">поставку </w:t>
            </w:r>
            <w:r w:rsidR="00F47681">
              <w:rPr>
                <w:b/>
                <w:i/>
              </w:rPr>
              <w:t>автозапчастей для автотранспорта</w:t>
            </w:r>
            <w:proofErr w:type="gramEnd"/>
            <w:r w:rsidR="00F47681">
              <w:rPr>
                <w:b/>
                <w:i/>
              </w:rPr>
              <w:t xml:space="preserve"> и спецтехники</w:t>
            </w:r>
          </w:p>
        </w:tc>
        <w:tc>
          <w:tcPr>
            <w:tcW w:w="1532" w:type="dxa"/>
          </w:tcPr>
          <w:p w:rsidR="002C54BA" w:rsidRPr="008C7522" w:rsidRDefault="002C54BA" w:rsidP="00B45EAA">
            <w:pPr>
              <w:pStyle w:val="a6"/>
              <w:rPr>
                <w:b w:val="0"/>
                <w:sz w:val="24"/>
                <w:szCs w:val="24"/>
              </w:rPr>
            </w:pPr>
          </w:p>
        </w:tc>
        <w:tc>
          <w:tcPr>
            <w:tcW w:w="3686" w:type="dxa"/>
          </w:tcPr>
          <w:p w:rsidR="002C54BA" w:rsidRPr="008C7522" w:rsidRDefault="002C54BA" w:rsidP="00B45EAA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7AD0" w:rsidRDefault="00C67AD0" w:rsidP="00160E80">
      <w:pPr>
        <w:rPr>
          <w:vanish/>
        </w:rPr>
      </w:pPr>
    </w:p>
    <w:tbl>
      <w:tblPr>
        <w:tblW w:w="0" w:type="auto"/>
        <w:tblBorders>
          <w:top w:val="single" w:sz="6" w:space="0" w:color="D4D0C8"/>
          <w:left w:val="single" w:sz="6" w:space="0" w:color="D4D0C8"/>
          <w:bottom w:val="single" w:sz="6" w:space="0" w:color="D4D0C8"/>
          <w:right w:val="single" w:sz="6" w:space="0" w:color="D4D0C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99"/>
        <w:gridCol w:w="7206"/>
      </w:tblGrid>
      <w:tr w:rsidR="005D512A" w:rsidRPr="005D512A">
        <w:tc>
          <w:tcPr>
            <w:tcW w:w="0" w:type="auto"/>
            <w:gridSpan w:val="2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FFFFFF"/>
            </w:tcBorders>
            <w:shd w:val="clear" w:color="auto" w:fill="D4DDC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512A" w:rsidRPr="005D512A" w:rsidRDefault="005D512A" w:rsidP="00041675">
            <w:pPr>
              <w:textAlignment w:val="top"/>
              <w:rPr>
                <w:b/>
                <w:bCs/>
              </w:rPr>
            </w:pPr>
            <w:r w:rsidRPr="005D512A">
              <w:rPr>
                <w:b/>
                <w:bCs/>
              </w:rPr>
              <w:t xml:space="preserve">Протокол заседания комиссии по </w:t>
            </w:r>
            <w:r w:rsidR="00041675">
              <w:rPr>
                <w:b/>
                <w:bCs/>
              </w:rPr>
              <w:t>вскрытию конвертов в</w:t>
            </w:r>
            <w:r w:rsidRPr="005D512A">
              <w:rPr>
                <w:b/>
                <w:bCs/>
              </w:rPr>
              <w:t xml:space="preserve"> торговой процедуре </w:t>
            </w:r>
            <w:r w:rsidR="00F47681">
              <w:rPr>
                <w:b/>
                <w:bCs/>
              </w:rPr>
              <w:t xml:space="preserve">"Запрос цен покупателя № </w:t>
            </w:r>
            <w:r w:rsidR="00F47681">
              <w:rPr>
                <w:b/>
                <w:bCs/>
                <w:lang w:val="en-US"/>
              </w:rPr>
              <w:t>Z</w:t>
            </w:r>
            <w:r w:rsidR="00F47681" w:rsidRPr="00F47681">
              <w:rPr>
                <w:b/>
                <w:bCs/>
              </w:rPr>
              <w:t xml:space="preserve"> 024114</w:t>
            </w:r>
            <w:r w:rsidRPr="005D512A">
              <w:rPr>
                <w:b/>
                <w:bCs/>
              </w:rPr>
              <w:t>"</w:t>
            </w:r>
          </w:p>
        </w:tc>
      </w:tr>
      <w:tr w:rsidR="005D512A" w:rsidRPr="005A2595" w:rsidTr="002D6583">
        <w:tc>
          <w:tcPr>
            <w:tcW w:w="2614" w:type="dxa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512A" w:rsidRPr="005A2595" w:rsidRDefault="005D512A">
            <w:pPr>
              <w:jc w:val="right"/>
              <w:textAlignment w:val="top"/>
            </w:pPr>
            <w:r w:rsidRPr="005A2595">
              <w:t>Протокол №:</w:t>
            </w:r>
          </w:p>
        </w:tc>
        <w:tc>
          <w:tcPr>
            <w:tcW w:w="6891" w:type="dxa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512A" w:rsidRPr="005A2595" w:rsidRDefault="00F47681">
            <w:pPr>
              <w:textAlignment w:val="top"/>
            </w:pPr>
            <w:r>
              <w:t>10041-05/113</w:t>
            </w:r>
            <w:r w:rsidR="005D512A" w:rsidRPr="005A2595">
              <w:t>/1</w:t>
            </w:r>
          </w:p>
        </w:tc>
      </w:tr>
      <w:tr w:rsidR="005D512A" w:rsidRPr="005A2595" w:rsidTr="002D6583">
        <w:tc>
          <w:tcPr>
            <w:tcW w:w="2614" w:type="dxa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512A" w:rsidRPr="005A2595" w:rsidRDefault="005D512A">
            <w:pPr>
              <w:jc w:val="right"/>
              <w:textAlignment w:val="top"/>
            </w:pPr>
            <w:r w:rsidRPr="005A2595">
              <w:t>Организатор процедуры:</w:t>
            </w:r>
          </w:p>
        </w:tc>
        <w:tc>
          <w:tcPr>
            <w:tcW w:w="6891" w:type="dxa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512A" w:rsidRPr="005A2595" w:rsidRDefault="005D512A">
            <w:pPr>
              <w:textAlignment w:val="top"/>
            </w:pPr>
            <w:r w:rsidRPr="005A2595">
              <w:t xml:space="preserve">ОАО "Государственный научный центр – Научно-исследовательский институт атомных реакторов" (Россия, 433510, Ульяновская область, </w:t>
            </w:r>
            <w:proofErr w:type="gramStart"/>
            <w:r w:rsidRPr="005A2595">
              <w:t>г</w:t>
            </w:r>
            <w:proofErr w:type="gramEnd"/>
            <w:r w:rsidRPr="005A2595">
              <w:t>. Димитровград, г. Димитровград-10)</w:t>
            </w:r>
          </w:p>
        </w:tc>
      </w:tr>
      <w:tr w:rsidR="00D241C5" w:rsidRPr="005A2595" w:rsidTr="002D6583">
        <w:tc>
          <w:tcPr>
            <w:tcW w:w="2614" w:type="dxa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0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41C5" w:rsidRPr="00D241C5" w:rsidRDefault="00D241C5">
            <w:pPr>
              <w:jc w:val="right"/>
              <w:textAlignment w:val="top"/>
            </w:pPr>
            <w:r w:rsidRPr="00D241C5">
              <w:t>Предмет договора</w:t>
            </w:r>
            <w:r w:rsidRPr="00D241C5">
              <w:br/>
              <w:t>(наименование товаров, работ, услуг):</w:t>
            </w:r>
          </w:p>
        </w:tc>
        <w:tc>
          <w:tcPr>
            <w:tcW w:w="6891" w:type="dxa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0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41C5" w:rsidRPr="00D241C5" w:rsidRDefault="00F47681">
            <w:pPr>
              <w:textAlignment w:val="top"/>
            </w:pPr>
            <w:r w:rsidRPr="00F47681">
              <w:t>Поставка автозапчастей для автотранспорта и спецтехники</w:t>
            </w:r>
          </w:p>
        </w:tc>
      </w:tr>
      <w:tr w:rsidR="005D512A" w:rsidRPr="005A2595" w:rsidTr="002D6583">
        <w:tc>
          <w:tcPr>
            <w:tcW w:w="2614" w:type="dxa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512A" w:rsidRPr="005A2595" w:rsidRDefault="00AF584E">
            <w:pPr>
              <w:jc w:val="right"/>
              <w:textAlignment w:val="top"/>
            </w:pPr>
            <w:r>
              <w:t>Начальная максимальная цена</w:t>
            </w:r>
            <w:r w:rsidR="005D512A" w:rsidRPr="005A2595">
              <w:t>:</w:t>
            </w:r>
          </w:p>
        </w:tc>
        <w:tc>
          <w:tcPr>
            <w:tcW w:w="6891" w:type="dxa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512A" w:rsidRPr="005A2595" w:rsidRDefault="00F47681">
            <w:pPr>
              <w:textAlignment w:val="top"/>
            </w:pPr>
            <w:r>
              <w:rPr>
                <w:rFonts w:ascii="Times New Roman CYR" w:eastAsia="Times New Roman CYR" w:hAnsi="Times New Roman CYR" w:cs="Times New Roman CYR"/>
              </w:rPr>
              <w:t>2 023 259,34</w:t>
            </w:r>
            <w:r w:rsidR="005A2595" w:rsidRPr="00040A52">
              <w:rPr>
                <w:rFonts w:ascii="Times New Roman CYR" w:eastAsia="Times New Roman CYR" w:hAnsi="Times New Roman CYR" w:cs="Times New Roman CYR"/>
              </w:rPr>
              <w:t xml:space="preserve"> руб.</w:t>
            </w:r>
            <w:r w:rsidR="00AF584E">
              <w:rPr>
                <w:rFonts w:ascii="Times New Roman CYR" w:eastAsia="Times New Roman CYR" w:hAnsi="Times New Roman CYR" w:cs="Times New Roman CYR"/>
              </w:rPr>
              <w:t xml:space="preserve"> </w:t>
            </w:r>
            <w:r w:rsidR="002D6583">
              <w:rPr>
                <w:rFonts w:ascii="Times New Roman CYR" w:eastAsia="Times New Roman CYR" w:hAnsi="Times New Roman CYR" w:cs="Times New Roman CYR"/>
              </w:rPr>
              <w:t>(в т.ч.</w:t>
            </w:r>
            <w:r w:rsidR="005A2595">
              <w:rPr>
                <w:rFonts w:ascii="Times New Roman CYR" w:eastAsia="Times New Roman CYR" w:hAnsi="Times New Roman CYR" w:cs="Times New Roman CYR"/>
              </w:rPr>
              <w:t xml:space="preserve"> НДС</w:t>
            </w:r>
            <w:r w:rsidR="00697A5F" w:rsidRPr="00041675">
              <w:rPr>
                <w:rFonts w:ascii="Times New Roman CYR" w:eastAsia="Times New Roman CYR" w:hAnsi="Times New Roman CYR" w:cs="Times New Roman CYR"/>
              </w:rPr>
              <w:t xml:space="preserve"> 18%</w:t>
            </w:r>
            <w:r w:rsidR="005A2595">
              <w:rPr>
                <w:rFonts w:ascii="Times New Roman CYR" w:eastAsia="Times New Roman CYR" w:hAnsi="Times New Roman CYR" w:cs="Times New Roman CYR"/>
              </w:rPr>
              <w:t>)</w:t>
            </w:r>
          </w:p>
        </w:tc>
      </w:tr>
      <w:tr w:rsidR="005D512A" w:rsidRPr="005A2595" w:rsidTr="002D6583">
        <w:tc>
          <w:tcPr>
            <w:tcW w:w="2614" w:type="dxa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0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512A" w:rsidRPr="005A2595" w:rsidRDefault="005D512A">
            <w:pPr>
              <w:jc w:val="right"/>
              <w:textAlignment w:val="top"/>
            </w:pPr>
            <w:r w:rsidRPr="005A2595">
              <w:t>Вопросы заседания:</w:t>
            </w:r>
          </w:p>
        </w:tc>
        <w:tc>
          <w:tcPr>
            <w:tcW w:w="6891" w:type="dxa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0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512A" w:rsidRPr="00290CCD" w:rsidRDefault="005D512A" w:rsidP="005D512A">
            <w:pPr>
              <w:numPr>
                <w:ilvl w:val="0"/>
                <w:numId w:val="39"/>
              </w:numPr>
              <w:spacing w:before="100" w:beforeAutospacing="1" w:after="100" w:afterAutospacing="1"/>
              <w:ind w:left="495"/>
              <w:textAlignment w:val="top"/>
            </w:pPr>
            <w:r w:rsidRPr="005A2595">
              <w:t xml:space="preserve">Вскрытие конвертов с ценовыми заявками претендентов на участие в торговой процедуре </w:t>
            </w:r>
            <w:r w:rsidR="00F47681">
              <w:t>"Запрос цен покупателя №</w:t>
            </w:r>
            <w:r w:rsidR="00F47681" w:rsidRPr="00F47681">
              <w:rPr>
                <w:b/>
                <w:bCs/>
              </w:rPr>
              <w:t xml:space="preserve"> </w:t>
            </w:r>
            <w:r w:rsidR="00F47681" w:rsidRPr="00F47681">
              <w:rPr>
                <w:bCs/>
                <w:lang w:val="en-US"/>
              </w:rPr>
              <w:t>Z</w:t>
            </w:r>
            <w:r w:rsidR="00F47681" w:rsidRPr="00F47681">
              <w:rPr>
                <w:bCs/>
              </w:rPr>
              <w:t xml:space="preserve"> 024114</w:t>
            </w:r>
            <w:r w:rsidRPr="00F47681">
              <w:t xml:space="preserve">". </w:t>
            </w:r>
          </w:p>
          <w:p w:rsidR="005D512A" w:rsidRPr="005A2595" w:rsidRDefault="00290CCD" w:rsidP="002D6583">
            <w:pPr>
              <w:numPr>
                <w:ilvl w:val="0"/>
                <w:numId w:val="39"/>
              </w:numPr>
              <w:spacing w:before="100" w:beforeAutospacing="1" w:after="100" w:afterAutospacing="1"/>
              <w:ind w:left="495"/>
              <w:textAlignment w:val="top"/>
            </w:pPr>
            <w:r>
              <w:t xml:space="preserve">Утверждение протокола заседания комиссии по вскрытию конвертов по Лоту №1 в торговой процедуре </w:t>
            </w:r>
            <w:r w:rsidRPr="008C7522">
              <w:t xml:space="preserve">"Запрос цен покупателя </w:t>
            </w:r>
            <w:r w:rsidR="00F47681">
              <w:t>№</w:t>
            </w:r>
            <w:r w:rsidR="00F47681" w:rsidRPr="00F47681">
              <w:rPr>
                <w:b/>
                <w:bCs/>
              </w:rPr>
              <w:t xml:space="preserve"> </w:t>
            </w:r>
            <w:r w:rsidR="00F47681" w:rsidRPr="00F47681">
              <w:rPr>
                <w:bCs/>
                <w:lang w:val="en-US"/>
              </w:rPr>
              <w:t>Z</w:t>
            </w:r>
            <w:r w:rsidR="00F47681" w:rsidRPr="00F47681">
              <w:rPr>
                <w:bCs/>
              </w:rPr>
              <w:t xml:space="preserve"> 024114</w:t>
            </w:r>
            <w:r w:rsidR="00F47681" w:rsidRPr="00F47681">
              <w:t>"</w:t>
            </w:r>
          </w:p>
        </w:tc>
      </w:tr>
      <w:tr w:rsidR="005D512A" w:rsidRPr="005A2595">
        <w:tc>
          <w:tcPr>
            <w:tcW w:w="0" w:type="auto"/>
            <w:gridSpan w:val="2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FFFFFF"/>
            </w:tcBorders>
            <w:shd w:val="clear" w:color="auto" w:fill="D4DDC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512A" w:rsidRPr="005A2595" w:rsidRDefault="005D512A">
            <w:pPr>
              <w:textAlignment w:val="top"/>
              <w:rPr>
                <w:b/>
                <w:bCs/>
              </w:rPr>
            </w:pPr>
            <w:r w:rsidRPr="005A2595">
              <w:rPr>
                <w:b/>
                <w:bCs/>
              </w:rPr>
              <w:t>Решение комиссии по вопросу №1:</w:t>
            </w:r>
          </w:p>
        </w:tc>
      </w:tr>
      <w:tr w:rsidR="005115AD" w:rsidRPr="005A2595">
        <w:tc>
          <w:tcPr>
            <w:tcW w:w="0" w:type="auto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15AD" w:rsidRPr="005115AD" w:rsidRDefault="005115AD" w:rsidP="002D6583">
            <w:pPr>
              <w:spacing w:before="100" w:beforeAutospacing="1" w:after="100" w:afterAutospacing="1"/>
              <w:ind w:left="495"/>
              <w:textAlignment w:val="top"/>
            </w:pPr>
            <w:r w:rsidRPr="005115AD">
              <w:t>Дата вскрытия конвертов:</w:t>
            </w:r>
          </w:p>
        </w:tc>
        <w:tc>
          <w:tcPr>
            <w:tcW w:w="0" w:type="auto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15AD" w:rsidRPr="005115AD" w:rsidRDefault="00885B96" w:rsidP="00885B96">
            <w:pPr>
              <w:spacing w:before="100" w:beforeAutospacing="1" w:after="100" w:afterAutospacing="1"/>
              <w:textAlignment w:val="top"/>
            </w:pPr>
            <w:r w:rsidRPr="00885B96">
              <w:t>Вскрытие конвертов с ценовыми заяв</w:t>
            </w:r>
            <w:r w:rsidR="008648CE">
              <w:t>ками претендентов произведено в</w:t>
            </w:r>
            <w:r w:rsidR="008648CE" w:rsidRPr="008648CE">
              <w:t xml:space="preserve"> </w:t>
            </w:r>
            <w:r w:rsidRPr="00885B96">
              <w:t>автоматиче</w:t>
            </w:r>
            <w:r w:rsidR="008648CE">
              <w:t>ском режиме 24.0</w:t>
            </w:r>
            <w:r w:rsidR="008648CE" w:rsidRPr="008648CE">
              <w:t>6</w:t>
            </w:r>
            <w:r w:rsidR="008648CE">
              <w:t>.2013 08:00 из</w:t>
            </w:r>
            <w:r w:rsidR="008648CE" w:rsidRPr="008648CE">
              <w:t xml:space="preserve"> </w:t>
            </w:r>
            <w:r w:rsidRPr="00885B96">
              <w:t>электронного сейфа организатора данной торговой процедуры на с</w:t>
            </w:r>
            <w:r w:rsidR="008648CE">
              <w:t>айте в сети Интернет по адресу:</w:t>
            </w:r>
            <w:r w:rsidR="008648CE" w:rsidRPr="008648CE">
              <w:t xml:space="preserve"> </w:t>
            </w:r>
            <w:hyperlink r:id="rId7" w:history="1">
              <w:r w:rsidR="008648CE">
                <w:rPr>
                  <w:rStyle w:val="a3"/>
                </w:rPr>
                <w:t>http://a-k-d.ru</w:t>
              </w:r>
            </w:hyperlink>
          </w:p>
        </w:tc>
      </w:tr>
      <w:tr w:rsidR="005D512A" w:rsidRPr="005A2595">
        <w:tc>
          <w:tcPr>
            <w:tcW w:w="0" w:type="auto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0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512A" w:rsidRPr="005A2595" w:rsidRDefault="005D512A">
            <w:pPr>
              <w:jc w:val="right"/>
              <w:textAlignment w:val="top"/>
            </w:pPr>
            <w:r w:rsidRPr="005A2595">
              <w:t>Представлено:</w:t>
            </w:r>
          </w:p>
        </w:tc>
        <w:tc>
          <w:tcPr>
            <w:tcW w:w="0" w:type="auto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0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D512A" w:rsidRPr="005A2595" w:rsidRDefault="008648CE">
            <w:pPr>
              <w:textAlignment w:val="top"/>
            </w:pPr>
            <w:r>
              <w:t xml:space="preserve">Ценовых заявок - </w:t>
            </w:r>
            <w:r w:rsidRPr="008648CE">
              <w:t>3</w:t>
            </w:r>
            <w:r w:rsidR="00B55BD9">
              <w:t xml:space="preserve"> в запечатанных конвертах. </w:t>
            </w:r>
            <w:r w:rsidR="00885B96" w:rsidRPr="00885B96">
              <w:t>Каждый из поступивших конвертов на момент его вс</w:t>
            </w:r>
            <w:r>
              <w:t xml:space="preserve">крытия был опечатан, находился </w:t>
            </w:r>
            <w:r w:rsidRPr="008648CE">
              <w:t xml:space="preserve"> </w:t>
            </w:r>
            <w:r w:rsidR="00885B96" w:rsidRPr="00885B96">
              <w:t>в электронном сейфе организатора данной торговой процедуры, и его целостность не была нарушена.</w:t>
            </w:r>
          </w:p>
        </w:tc>
      </w:tr>
      <w:tr w:rsidR="002D6583" w:rsidRPr="005A2595">
        <w:tc>
          <w:tcPr>
            <w:tcW w:w="0" w:type="auto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D6583" w:rsidRPr="002D6583" w:rsidRDefault="002D6583">
            <w:pPr>
              <w:jc w:val="right"/>
              <w:textAlignment w:val="top"/>
            </w:pPr>
            <w:r w:rsidRPr="002D6583">
              <w:t xml:space="preserve">Предложения </w:t>
            </w:r>
            <w:r w:rsidRPr="002D6583">
              <w:lastRenderedPageBreak/>
              <w:t>представили:</w:t>
            </w:r>
          </w:p>
        </w:tc>
        <w:tc>
          <w:tcPr>
            <w:tcW w:w="0" w:type="auto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929DE" w:rsidRPr="008929DE" w:rsidRDefault="008929DE" w:rsidP="00AF584E">
            <w:pPr>
              <w:numPr>
                <w:ilvl w:val="0"/>
                <w:numId w:val="43"/>
              </w:numPr>
              <w:spacing w:before="100" w:beforeAutospacing="1" w:after="100" w:afterAutospacing="1"/>
              <w:ind w:left="495"/>
              <w:textAlignment w:val="top"/>
            </w:pPr>
            <w:r>
              <w:lastRenderedPageBreak/>
              <w:t>ООО</w:t>
            </w:r>
            <w:r w:rsidR="008648CE">
              <w:t xml:space="preserve"> «АВТОЭКСПРЕСС»</w:t>
            </w:r>
            <w:r w:rsidR="008648CE" w:rsidRPr="00AF584E">
              <w:t xml:space="preserve"> </w:t>
            </w:r>
            <w:r w:rsidR="00AF584E" w:rsidRPr="00AF584E">
              <w:t>(</w:t>
            </w:r>
            <w:r w:rsidR="008648CE">
              <w:t>119313,</w:t>
            </w:r>
            <w:r>
              <w:t xml:space="preserve"> </w:t>
            </w:r>
            <w:proofErr w:type="spellStart"/>
            <w:r w:rsidR="008648CE">
              <w:t>г</w:t>
            </w:r>
            <w:proofErr w:type="gramStart"/>
            <w:r w:rsidR="008648CE">
              <w:t>.М</w:t>
            </w:r>
            <w:proofErr w:type="gramEnd"/>
            <w:r w:rsidR="008648CE">
              <w:t>осква,Ленинский</w:t>
            </w:r>
            <w:proofErr w:type="spellEnd"/>
            <w:r w:rsidR="008648CE">
              <w:t xml:space="preserve"> </w:t>
            </w:r>
            <w:r w:rsidR="008648CE">
              <w:lastRenderedPageBreak/>
              <w:t>проспект,д.95</w:t>
            </w:r>
            <w:r w:rsidR="00AF584E" w:rsidRPr="00AF584E">
              <w:t xml:space="preserve">). Заявка № </w:t>
            </w:r>
            <w:r>
              <w:t>1176_Z024114</w:t>
            </w:r>
          </w:p>
          <w:p w:rsidR="00AF584E" w:rsidRPr="00AF584E" w:rsidRDefault="008929DE" w:rsidP="00AF584E">
            <w:pPr>
              <w:numPr>
                <w:ilvl w:val="0"/>
                <w:numId w:val="43"/>
              </w:numPr>
              <w:spacing w:before="100" w:beforeAutospacing="1" w:after="100" w:afterAutospacing="1"/>
              <w:ind w:left="495"/>
              <w:textAlignment w:val="top"/>
            </w:pPr>
            <w:r>
              <w:t>ООО "Веха-Регион" (443004, Россия, город, Самара, Грозненская , 65).</w:t>
            </w:r>
            <w:r w:rsidR="00AF584E" w:rsidRPr="00AF584E">
              <w:t xml:space="preserve">Заявка № </w:t>
            </w:r>
            <w:r>
              <w:t>3748_Z024114</w:t>
            </w:r>
          </w:p>
          <w:p w:rsidR="00AF584E" w:rsidRPr="00AF584E" w:rsidRDefault="008929DE" w:rsidP="00AF584E">
            <w:pPr>
              <w:numPr>
                <w:ilvl w:val="0"/>
                <w:numId w:val="43"/>
              </w:numPr>
              <w:spacing w:before="100" w:beforeAutospacing="1" w:after="100" w:afterAutospacing="1"/>
              <w:ind w:left="495"/>
              <w:textAlignment w:val="top"/>
            </w:pPr>
            <w:r>
              <w:t xml:space="preserve">ООО "Алтын" 432071, (Россия, Ульяновская область, Ульяновск, Урицкого, 29в). </w:t>
            </w:r>
            <w:r w:rsidR="00AF584E" w:rsidRPr="00AF584E">
              <w:t xml:space="preserve">Заявка № </w:t>
            </w:r>
            <w:r>
              <w:t>0952_Z024114</w:t>
            </w:r>
          </w:p>
          <w:p w:rsidR="002D6583" w:rsidRPr="002D6583" w:rsidRDefault="002D6583" w:rsidP="008929DE">
            <w:pPr>
              <w:spacing w:before="100" w:beforeAutospacing="1" w:after="100" w:afterAutospacing="1"/>
              <w:ind w:left="135"/>
              <w:textAlignment w:val="top"/>
            </w:pPr>
          </w:p>
        </w:tc>
      </w:tr>
    </w:tbl>
    <w:p w:rsidR="005D512A" w:rsidRPr="005A2595" w:rsidRDefault="005D512A" w:rsidP="00160E80">
      <w:pPr>
        <w:rPr>
          <w:vanish/>
        </w:rPr>
      </w:pPr>
    </w:p>
    <w:tbl>
      <w:tblPr>
        <w:tblW w:w="0" w:type="auto"/>
        <w:tblBorders>
          <w:top w:val="single" w:sz="6" w:space="0" w:color="D4D0C8"/>
          <w:left w:val="single" w:sz="6" w:space="0" w:color="D4D0C8"/>
          <w:bottom w:val="single" w:sz="6" w:space="0" w:color="D4D0C8"/>
          <w:right w:val="single" w:sz="6" w:space="0" w:color="D4D0C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05"/>
      </w:tblGrid>
      <w:tr w:rsidR="008C7522" w:rsidRPr="005A2595">
        <w:tc>
          <w:tcPr>
            <w:tcW w:w="0" w:type="auto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FFFFFF"/>
            </w:tcBorders>
            <w:shd w:val="clear" w:color="auto" w:fill="D4DDC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7522" w:rsidRPr="005A2595" w:rsidRDefault="008C7522">
            <w:pPr>
              <w:textAlignment w:val="top"/>
              <w:rPr>
                <w:b/>
                <w:bCs/>
              </w:rPr>
            </w:pPr>
            <w:r w:rsidRPr="005A2595">
              <w:rPr>
                <w:b/>
                <w:bCs/>
              </w:rPr>
              <w:t>Решение комиссии по вопросу №2:</w:t>
            </w:r>
          </w:p>
        </w:tc>
      </w:tr>
      <w:tr w:rsidR="003744CE" w:rsidRPr="005A2595" w:rsidTr="007617DB">
        <w:tc>
          <w:tcPr>
            <w:tcW w:w="0" w:type="auto"/>
            <w:tcBorders>
              <w:top w:val="single" w:sz="6" w:space="0" w:color="D4D0C8"/>
              <w:left w:val="single" w:sz="6" w:space="0" w:color="D4D0C8"/>
              <w:bottom w:val="single" w:sz="6" w:space="0" w:color="D4D0C8"/>
              <w:right w:val="single" w:sz="6" w:space="0" w:color="D4D0C8"/>
            </w:tcBorders>
            <w:shd w:val="clear" w:color="auto" w:fill="F0F4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744CE" w:rsidRPr="005A2595" w:rsidRDefault="003744CE">
            <w:pPr>
              <w:textAlignment w:val="top"/>
            </w:pPr>
            <w:r w:rsidRPr="005A2595">
              <w:t xml:space="preserve">Утвердить протокол заседания комиссии по вскрытию конвертов по Лоту №1 в торговой процедуре «Запрос цен покупателя </w:t>
            </w:r>
            <w:r w:rsidR="00523914">
              <w:t xml:space="preserve">№ </w:t>
            </w:r>
            <w:r w:rsidR="00B55BD9" w:rsidRPr="00F47681">
              <w:rPr>
                <w:bCs/>
                <w:lang w:val="en-US"/>
              </w:rPr>
              <w:t>Z</w:t>
            </w:r>
            <w:r w:rsidR="00B55BD9" w:rsidRPr="00F47681">
              <w:rPr>
                <w:bCs/>
              </w:rPr>
              <w:t xml:space="preserve"> 024114</w:t>
            </w:r>
            <w:r w:rsidRPr="005A2595">
              <w:t>»</w:t>
            </w:r>
          </w:p>
        </w:tc>
      </w:tr>
    </w:tbl>
    <w:p w:rsidR="00C67AD0" w:rsidRPr="008C7522" w:rsidRDefault="00C67AD0" w:rsidP="00160E80">
      <w:pPr>
        <w:rPr>
          <w:vanish/>
        </w:rPr>
      </w:pPr>
    </w:p>
    <w:tbl>
      <w:tblPr>
        <w:tblW w:w="0" w:type="auto"/>
        <w:tblLook w:val="01E0"/>
      </w:tblPr>
      <w:tblGrid>
        <w:gridCol w:w="4361"/>
        <w:gridCol w:w="5210"/>
      </w:tblGrid>
      <w:tr w:rsidR="001D49F4" w:rsidRPr="008C7522">
        <w:tc>
          <w:tcPr>
            <w:tcW w:w="4361" w:type="dxa"/>
          </w:tcPr>
          <w:p w:rsidR="003744CE" w:rsidRDefault="003744CE" w:rsidP="00835D91">
            <w:pPr>
              <w:ind w:right="252"/>
              <w:rPr>
                <w:bCs/>
              </w:rPr>
            </w:pPr>
          </w:p>
          <w:p w:rsidR="003744CE" w:rsidRDefault="003744CE" w:rsidP="00835D91">
            <w:pPr>
              <w:ind w:right="252"/>
              <w:rPr>
                <w:bCs/>
              </w:rPr>
            </w:pPr>
          </w:p>
          <w:p w:rsidR="003744CE" w:rsidRDefault="003744CE" w:rsidP="00835D91">
            <w:pPr>
              <w:ind w:right="252"/>
              <w:rPr>
                <w:bCs/>
              </w:rPr>
            </w:pPr>
          </w:p>
          <w:p w:rsidR="003744CE" w:rsidRDefault="003744CE" w:rsidP="00835D91">
            <w:pPr>
              <w:ind w:right="252"/>
              <w:rPr>
                <w:bCs/>
              </w:rPr>
            </w:pPr>
          </w:p>
          <w:p w:rsidR="003744CE" w:rsidRDefault="003744CE" w:rsidP="00835D91">
            <w:pPr>
              <w:ind w:right="252"/>
              <w:rPr>
                <w:bCs/>
              </w:rPr>
            </w:pPr>
          </w:p>
          <w:p w:rsidR="003744CE" w:rsidRDefault="003744CE" w:rsidP="00835D91">
            <w:pPr>
              <w:ind w:right="252"/>
              <w:rPr>
                <w:bCs/>
              </w:rPr>
            </w:pPr>
          </w:p>
          <w:p w:rsidR="003744CE" w:rsidRDefault="003744CE" w:rsidP="00835D91">
            <w:pPr>
              <w:ind w:right="252"/>
              <w:rPr>
                <w:bCs/>
              </w:rPr>
            </w:pPr>
          </w:p>
          <w:p w:rsidR="003744CE" w:rsidRDefault="003744CE" w:rsidP="00835D91">
            <w:pPr>
              <w:ind w:right="252"/>
              <w:rPr>
                <w:bCs/>
              </w:rPr>
            </w:pPr>
          </w:p>
          <w:p w:rsidR="004B3368" w:rsidRPr="008C7522" w:rsidRDefault="004B3368" w:rsidP="00741A76">
            <w:pPr>
              <w:ind w:right="252"/>
              <w:rPr>
                <w:bCs/>
              </w:rPr>
            </w:pPr>
          </w:p>
          <w:p w:rsidR="00AA3C61" w:rsidRPr="00741A76" w:rsidRDefault="00AA3C61" w:rsidP="00835D91">
            <w:pPr>
              <w:ind w:right="252"/>
              <w:rPr>
                <w:bCs/>
              </w:rPr>
            </w:pPr>
          </w:p>
          <w:p w:rsidR="00525269" w:rsidRPr="00525269" w:rsidRDefault="00525269" w:rsidP="00835D91">
            <w:pPr>
              <w:ind w:right="252"/>
              <w:rPr>
                <w:bCs/>
              </w:rPr>
            </w:pPr>
          </w:p>
          <w:p w:rsidR="00525269" w:rsidRPr="00741A76" w:rsidRDefault="00525269" w:rsidP="00835D91">
            <w:pPr>
              <w:ind w:right="252"/>
              <w:rPr>
                <w:bCs/>
              </w:rPr>
            </w:pPr>
          </w:p>
          <w:p w:rsidR="00525269" w:rsidRPr="00741A76" w:rsidRDefault="00525269" w:rsidP="00835D91">
            <w:pPr>
              <w:ind w:right="252"/>
              <w:rPr>
                <w:bCs/>
              </w:rPr>
            </w:pPr>
          </w:p>
          <w:p w:rsidR="00525269" w:rsidRDefault="00525269" w:rsidP="00835D91">
            <w:pPr>
              <w:ind w:right="252"/>
              <w:rPr>
                <w:bCs/>
              </w:rPr>
            </w:pPr>
            <w:r>
              <w:rPr>
                <w:bCs/>
              </w:rPr>
              <w:t xml:space="preserve">Зам. Председателя </w:t>
            </w:r>
            <w:proofErr w:type="gramStart"/>
            <w:r>
              <w:rPr>
                <w:bCs/>
              </w:rPr>
              <w:t>Закупочной</w:t>
            </w:r>
            <w:proofErr w:type="gramEnd"/>
          </w:p>
          <w:p w:rsidR="00525269" w:rsidRDefault="00525269" w:rsidP="00835D91">
            <w:pPr>
              <w:ind w:right="252"/>
              <w:rPr>
                <w:bCs/>
              </w:rPr>
            </w:pPr>
            <w:r>
              <w:rPr>
                <w:bCs/>
              </w:rPr>
              <w:t>Комиссии:</w:t>
            </w:r>
          </w:p>
          <w:p w:rsidR="00525269" w:rsidRPr="00525269" w:rsidRDefault="00525269" w:rsidP="00835D91">
            <w:pPr>
              <w:ind w:right="252"/>
              <w:rPr>
                <w:bCs/>
              </w:rPr>
            </w:pPr>
            <w:r>
              <w:rPr>
                <w:bCs/>
              </w:rPr>
              <w:t>___</w:t>
            </w:r>
            <w:r w:rsidR="00741A76">
              <w:rPr>
                <w:bCs/>
              </w:rPr>
              <w:t>_____________________________</w:t>
            </w:r>
          </w:p>
        </w:tc>
        <w:tc>
          <w:tcPr>
            <w:tcW w:w="5210" w:type="dxa"/>
          </w:tcPr>
          <w:p w:rsidR="004B3368" w:rsidRPr="008C7522" w:rsidRDefault="004B3368" w:rsidP="00835D91">
            <w:pPr>
              <w:jc w:val="both"/>
            </w:pPr>
          </w:p>
          <w:p w:rsidR="004B3368" w:rsidRPr="008C7522" w:rsidRDefault="004B3368" w:rsidP="00835D91">
            <w:pPr>
              <w:jc w:val="both"/>
            </w:pPr>
          </w:p>
          <w:p w:rsidR="003744CE" w:rsidRDefault="003744CE" w:rsidP="00835D91">
            <w:pPr>
              <w:jc w:val="both"/>
            </w:pPr>
          </w:p>
          <w:p w:rsidR="003744CE" w:rsidRDefault="003744CE" w:rsidP="00835D91">
            <w:pPr>
              <w:jc w:val="both"/>
            </w:pPr>
          </w:p>
          <w:p w:rsidR="003744CE" w:rsidRDefault="003744CE" w:rsidP="00835D91">
            <w:pPr>
              <w:jc w:val="both"/>
            </w:pPr>
          </w:p>
          <w:p w:rsidR="00FE7984" w:rsidRDefault="00FE7984" w:rsidP="00835D91">
            <w:pPr>
              <w:jc w:val="both"/>
            </w:pPr>
          </w:p>
          <w:p w:rsidR="00FE7984" w:rsidRDefault="00FE7984" w:rsidP="00835D91">
            <w:pPr>
              <w:jc w:val="both"/>
            </w:pPr>
          </w:p>
          <w:p w:rsidR="001D49F4" w:rsidRPr="00741A76" w:rsidRDefault="001D49F4" w:rsidP="00835D91">
            <w:pPr>
              <w:jc w:val="both"/>
            </w:pPr>
          </w:p>
          <w:p w:rsidR="003744CE" w:rsidRPr="00741A76" w:rsidRDefault="003744CE" w:rsidP="00835D91">
            <w:pPr>
              <w:jc w:val="both"/>
            </w:pPr>
          </w:p>
          <w:p w:rsidR="00525269" w:rsidRPr="00741A76" w:rsidRDefault="00525269" w:rsidP="00835D91">
            <w:pPr>
              <w:jc w:val="both"/>
            </w:pPr>
          </w:p>
          <w:p w:rsidR="00525269" w:rsidRPr="00741A76" w:rsidRDefault="00525269" w:rsidP="00835D91">
            <w:pPr>
              <w:jc w:val="both"/>
            </w:pPr>
          </w:p>
          <w:p w:rsidR="00525269" w:rsidRPr="00741A76" w:rsidRDefault="00525269" w:rsidP="00835D91">
            <w:pPr>
              <w:jc w:val="both"/>
            </w:pPr>
          </w:p>
          <w:p w:rsidR="00525269" w:rsidRPr="00741A76" w:rsidRDefault="00525269" w:rsidP="00835D91">
            <w:pPr>
              <w:jc w:val="both"/>
            </w:pPr>
          </w:p>
          <w:p w:rsidR="00525269" w:rsidRPr="00741A76" w:rsidRDefault="00525269" w:rsidP="00835D91">
            <w:pPr>
              <w:jc w:val="both"/>
            </w:pPr>
          </w:p>
          <w:p w:rsidR="00525269" w:rsidRPr="00741A76" w:rsidRDefault="00525269" w:rsidP="00835D91">
            <w:pPr>
              <w:jc w:val="both"/>
            </w:pPr>
          </w:p>
          <w:p w:rsidR="00741A76" w:rsidRPr="00741A76" w:rsidRDefault="00741A76" w:rsidP="00741A76">
            <w:pPr>
              <w:jc w:val="both"/>
            </w:pPr>
            <w:r w:rsidRPr="008C7522">
              <w:t>С.В. Павлов</w:t>
            </w:r>
          </w:p>
          <w:p w:rsidR="00525269" w:rsidRPr="00741A76" w:rsidRDefault="00525269" w:rsidP="00835D91">
            <w:pPr>
              <w:jc w:val="both"/>
            </w:pPr>
          </w:p>
          <w:p w:rsidR="003744CE" w:rsidRPr="008C7522" w:rsidRDefault="003744CE" w:rsidP="00835D91">
            <w:pPr>
              <w:jc w:val="both"/>
            </w:pPr>
          </w:p>
        </w:tc>
      </w:tr>
      <w:tr w:rsidR="001D49F4" w:rsidRPr="008C7522">
        <w:trPr>
          <w:trHeight w:val="527"/>
        </w:trPr>
        <w:tc>
          <w:tcPr>
            <w:tcW w:w="4361" w:type="dxa"/>
          </w:tcPr>
          <w:p w:rsidR="001D49F4" w:rsidRPr="008C7522" w:rsidRDefault="005C4E44" w:rsidP="00835D91">
            <w:pPr>
              <w:ind w:right="252"/>
              <w:rPr>
                <w:b/>
                <w:bCs/>
              </w:rPr>
            </w:pPr>
            <w:r w:rsidRPr="008C7522">
              <w:rPr>
                <w:bCs/>
              </w:rPr>
              <w:t>Член</w:t>
            </w:r>
            <w:r w:rsidR="001D49F4" w:rsidRPr="008C7522">
              <w:rPr>
                <w:bCs/>
              </w:rPr>
              <w:t xml:space="preserve"> </w:t>
            </w:r>
            <w:r w:rsidR="004A6C43" w:rsidRPr="008C7522">
              <w:rPr>
                <w:bCs/>
              </w:rPr>
              <w:t xml:space="preserve">Закупочной </w:t>
            </w:r>
            <w:r w:rsidR="001D49F4" w:rsidRPr="008C7522">
              <w:rPr>
                <w:bCs/>
              </w:rPr>
              <w:t>комиссии:</w:t>
            </w:r>
          </w:p>
        </w:tc>
        <w:tc>
          <w:tcPr>
            <w:tcW w:w="5210" w:type="dxa"/>
          </w:tcPr>
          <w:p w:rsidR="001D49F4" w:rsidRPr="008C7522" w:rsidRDefault="001D49F4"/>
          <w:p w:rsidR="001D49F4" w:rsidRPr="008C7522" w:rsidRDefault="001D49F4">
            <w:pPr>
              <w:rPr>
                <w:b/>
                <w:bCs/>
              </w:rPr>
            </w:pPr>
          </w:p>
        </w:tc>
      </w:tr>
      <w:tr w:rsidR="001D49F4" w:rsidRPr="008C7522">
        <w:tc>
          <w:tcPr>
            <w:tcW w:w="4361" w:type="dxa"/>
            <w:tcBorders>
              <w:left w:val="nil"/>
              <w:bottom w:val="single" w:sz="4" w:space="0" w:color="auto"/>
              <w:right w:val="nil"/>
            </w:tcBorders>
          </w:tcPr>
          <w:p w:rsidR="004B3368" w:rsidRPr="008C7522" w:rsidRDefault="004B3368" w:rsidP="00835D91">
            <w:pPr>
              <w:ind w:right="252"/>
              <w:rPr>
                <w:bCs/>
                <w:u w:val="single"/>
              </w:rPr>
            </w:pPr>
          </w:p>
        </w:tc>
        <w:tc>
          <w:tcPr>
            <w:tcW w:w="5210" w:type="dxa"/>
          </w:tcPr>
          <w:p w:rsidR="001D49F4" w:rsidRPr="008C7522" w:rsidRDefault="001D49F4" w:rsidP="00835D91">
            <w:pPr>
              <w:jc w:val="both"/>
            </w:pPr>
          </w:p>
          <w:p w:rsidR="00AA3C61" w:rsidRPr="00525269" w:rsidRDefault="004A6C43" w:rsidP="00835D91">
            <w:pPr>
              <w:jc w:val="both"/>
              <w:rPr>
                <w:lang w:val="en-US"/>
              </w:rPr>
            </w:pPr>
            <w:r w:rsidRPr="008C7522">
              <w:t xml:space="preserve">А.Л. </w:t>
            </w:r>
            <w:proofErr w:type="spellStart"/>
            <w:r w:rsidRPr="008C7522">
              <w:t>Петелин</w:t>
            </w:r>
            <w:proofErr w:type="spellEnd"/>
          </w:p>
        </w:tc>
      </w:tr>
    </w:tbl>
    <w:p w:rsidR="001D49F4" w:rsidRPr="008C7522" w:rsidRDefault="001D49F4" w:rsidP="006C0596"/>
    <w:p w:rsidR="003744CE" w:rsidRDefault="003744CE" w:rsidP="006C0596"/>
    <w:p w:rsidR="00AA3C61" w:rsidRDefault="00AA3C61" w:rsidP="006C0596">
      <w:r w:rsidRPr="008C7522">
        <w:t xml:space="preserve">Секретарь Закупочной комиссии </w:t>
      </w:r>
    </w:p>
    <w:p w:rsidR="00AA3C61" w:rsidRPr="008C7522" w:rsidRDefault="00BE5F07" w:rsidP="006C0596">
      <w:r>
        <w:t>без права</w:t>
      </w:r>
      <w:r w:rsidR="00AA3C61" w:rsidRPr="008C7522">
        <w:t xml:space="preserve"> голоса:</w:t>
      </w:r>
    </w:p>
    <w:p w:rsidR="00AA3C61" w:rsidRPr="008C7522" w:rsidRDefault="00AA3C61" w:rsidP="006C0596"/>
    <w:p w:rsidR="00AA3C61" w:rsidRPr="008C7522" w:rsidRDefault="00AA3C61" w:rsidP="006C0596">
      <w:r w:rsidRPr="008C7522">
        <w:t>___________________________________</w:t>
      </w:r>
      <w:r w:rsidR="00B2290C">
        <w:t>_</w:t>
      </w:r>
      <w:r w:rsidR="00BE5F07">
        <w:t xml:space="preserve"> Е.В. Комлева</w:t>
      </w:r>
    </w:p>
    <w:sectPr w:rsidR="00AA3C61" w:rsidRPr="008C7522" w:rsidSect="00D92720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6" type="#_x0000_t75" style="width:3in;height:3in" o:bullet="t"/>
    </w:pict>
  </w:numPicBullet>
  <w:numPicBullet w:numPicBulletId="1">
    <w:pict>
      <v:shape id="_x0000_i1227" type="#_x0000_t75" style="width:3in;height:3in" o:bullet="t"/>
    </w:pict>
  </w:numPicBullet>
  <w:numPicBullet w:numPicBulletId="2">
    <w:pict>
      <v:shape id="_x0000_i1228" type="#_x0000_t75" style="width:3in;height:3in" o:bullet="t"/>
    </w:pict>
  </w:numPicBullet>
  <w:numPicBullet w:numPicBulletId="3">
    <w:pict>
      <v:shape id="_x0000_i1229" type="#_x0000_t75" style="width:3in;height:3in" o:bullet="t"/>
    </w:pict>
  </w:numPicBullet>
  <w:numPicBullet w:numPicBulletId="4">
    <w:pict>
      <v:shape id="_x0000_i1230" type="#_x0000_t75" style="width:3in;height:3in" o:bullet="t"/>
    </w:pict>
  </w:numPicBullet>
  <w:numPicBullet w:numPicBulletId="5">
    <w:pict>
      <v:shape id="_x0000_i1231" type="#_x0000_t75" style="width:3in;height:3in" o:bullet="t"/>
    </w:pict>
  </w:numPicBullet>
  <w:numPicBullet w:numPicBulletId="6">
    <w:pict>
      <v:shape id="_x0000_i1232" type="#_x0000_t75" style="width:3in;height:3in" o:bullet="t"/>
    </w:pict>
  </w:numPicBullet>
  <w:numPicBullet w:numPicBulletId="7">
    <w:pict>
      <v:shape id="_x0000_i1233" type="#_x0000_t75" style="width:3in;height:3in" o:bullet="t"/>
    </w:pict>
  </w:numPicBullet>
  <w:numPicBullet w:numPicBulletId="8">
    <w:pict>
      <v:shape id="_x0000_i1234" type="#_x0000_t75" style="width:3in;height:3in" o:bullet="t"/>
    </w:pict>
  </w:numPicBullet>
  <w:numPicBullet w:numPicBulletId="9">
    <w:pict>
      <v:shape id="_x0000_i1235" type="#_x0000_t75" style="width:3in;height:3in" o:bullet="t"/>
    </w:pict>
  </w:numPicBullet>
  <w:numPicBullet w:numPicBulletId="10">
    <w:pict>
      <v:shape id="_x0000_i1236" type="#_x0000_t75" style="width:3in;height:3in" o:bullet="t"/>
    </w:pict>
  </w:numPicBullet>
  <w:numPicBullet w:numPicBulletId="11">
    <w:pict>
      <v:shape id="_x0000_i1237" type="#_x0000_t75" style="width:3in;height:3in" o:bullet="t"/>
    </w:pict>
  </w:numPicBullet>
  <w:numPicBullet w:numPicBulletId="12">
    <w:pict>
      <v:shape id="_x0000_i1238" type="#_x0000_t75" style="width:3in;height:3in" o:bullet="t"/>
    </w:pict>
  </w:numPicBullet>
  <w:numPicBullet w:numPicBulletId="13">
    <w:pict>
      <v:shape id="_x0000_i1239" type="#_x0000_t75" style="width:3in;height:3in" o:bullet="t"/>
    </w:pict>
  </w:numPicBullet>
  <w:numPicBullet w:numPicBulletId="14">
    <w:pict>
      <v:shape id="_x0000_i1240" type="#_x0000_t75" style="width:3in;height:3in" o:bullet="t"/>
    </w:pict>
  </w:numPicBullet>
  <w:numPicBullet w:numPicBulletId="15">
    <w:pict>
      <v:shape id="_x0000_i1241" type="#_x0000_t75" style="width:3in;height:3in" o:bullet="t"/>
    </w:pict>
  </w:numPicBullet>
  <w:numPicBullet w:numPicBulletId="16">
    <w:pict>
      <v:shape id="_x0000_i1242" type="#_x0000_t75" style="width:3in;height:3in" o:bullet="t"/>
    </w:pict>
  </w:numPicBullet>
  <w:numPicBullet w:numPicBulletId="17">
    <w:pict>
      <v:shape id="_x0000_i1243" type="#_x0000_t75" style="width:3in;height:3in" o:bullet="t"/>
    </w:pict>
  </w:numPicBullet>
  <w:numPicBullet w:numPicBulletId="18">
    <w:pict>
      <v:shape id="_x0000_i1244" type="#_x0000_t75" style="width:3in;height:3in" o:bullet="t"/>
    </w:pict>
  </w:numPicBullet>
  <w:numPicBullet w:numPicBulletId="19">
    <w:pict>
      <v:shape id="_x0000_i1245" type="#_x0000_t75" style="width:3in;height:3in" o:bullet="t"/>
    </w:pict>
  </w:numPicBullet>
  <w:numPicBullet w:numPicBulletId="20">
    <w:pict>
      <v:shape id="_x0000_i1246" type="#_x0000_t75" style="width:3in;height:3in" o:bullet="t"/>
    </w:pict>
  </w:numPicBullet>
  <w:numPicBullet w:numPicBulletId="21">
    <w:pict>
      <v:shape id="_x0000_i1247" type="#_x0000_t75" style="width:3in;height:3in" o:bullet="t"/>
    </w:pict>
  </w:numPicBullet>
  <w:numPicBullet w:numPicBulletId="22">
    <w:pict>
      <v:shape id="_x0000_i1248" type="#_x0000_t75" style="width:3in;height:3in" o:bullet="t"/>
    </w:pict>
  </w:numPicBullet>
  <w:numPicBullet w:numPicBulletId="23">
    <w:pict>
      <v:shape id="_x0000_i1249" type="#_x0000_t75" style="width:3in;height:3in" o:bullet="t"/>
    </w:pict>
  </w:numPicBullet>
  <w:numPicBullet w:numPicBulletId="24">
    <w:pict>
      <v:shape id="_x0000_i1250" type="#_x0000_t75" style="width:3in;height:3in" o:bullet="t"/>
    </w:pict>
  </w:numPicBullet>
  <w:numPicBullet w:numPicBulletId="25">
    <w:pict>
      <v:shape id="_x0000_i1251" type="#_x0000_t75" style="width:3in;height:3in" o:bullet="t"/>
    </w:pict>
  </w:numPicBullet>
  <w:numPicBullet w:numPicBulletId="26">
    <w:pict>
      <v:shape id="_x0000_i1252" type="#_x0000_t75" style="width:5.25pt;height:6pt" o:bullet="t">
        <v:imagedata r:id="rId1" o:title="ico_download"/>
      </v:shape>
    </w:pict>
  </w:numPicBullet>
  <w:numPicBullet w:numPicBulletId="27">
    <w:pict>
      <v:shape id="_x0000_i1253" type="#_x0000_t75" style="width:3in;height:3in" o:bullet="t"/>
    </w:pict>
  </w:numPicBullet>
  <w:numPicBullet w:numPicBulletId="28">
    <w:pict>
      <v:shape id="_x0000_i1254" type="#_x0000_t75" style="width:3in;height:3in" o:bullet="t"/>
    </w:pict>
  </w:numPicBullet>
  <w:numPicBullet w:numPicBulletId="29">
    <w:pict>
      <v:shape id="_x0000_i1255" type="#_x0000_t75" style="width:3in;height:3in" o:bullet="t"/>
    </w:pict>
  </w:numPicBullet>
  <w:numPicBullet w:numPicBulletId="30">
    <w:pict>
      <v:shape id="_x0000_i1256" type="#_x0000_t75" style="width:3in;height:3in" o:bullet="t"/>
    </w:pict>
  </w:numPicBullet>
  <w:numPicBullet w:numPicBulletId="31">
    <w:pict>
      <v:shape id="_x0000_i1257" type="#_x0000_t75" style="width:3in;height:3in" o:bullet="t"/>
    </w:pict>
  </w:numPicBullet>
  <w:abstractNum w:abstractNumId="0">
    <w:nsid w:val="006D035E"/>
    <w:multiLevelType w:val="multilevel"/>
    <w:tmpl w:val="98A0C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6B5A1F"/>
    <w:multiLevelType w:val="multilevel"/>
    <w:tmpl w:val="36A00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DD026C"/>
    <w:multiLevelType w:val="multilevel"/>
    <w:tmpl w:val="323EDA7A"/>
    <w:lvl w:ilvl="0">
      <w:start w:val="1"/>
      <w:numFmt w:val="bullet"/>
      <w:lvlText w:val=""/>
      <w:lvlPicBulletId w:val="3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1C5A89"/>
    <w:multiLevelType w:val="multilevel"/>
    <w:tmpl w:val="21F65942"/>
    <w:lvl w:ilvl="0">
      <w:start w:val="1"/>
      <w:numFmt w:val="bullet"/>
      <w:lvlText w:val=""/>
      <w:lvlPicBulletId w:val="24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BF36A2"/>
    <w:multiLevelType w:val="multilevel"/>
    <w:tmpl w:val="5830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D665BC"/>
    <w:multiLevelType w:val="multilevel"/>
    <w:tmpl w:val="31AACC26"/>
    <w:lvl w:ilvl="0">
      <w:start w:val="1"/>
      <w:numFmt w:val="bullet"/>
      <w:lvlText w:val=""/>
      <w:lvlPicBulletId w:val="2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78412D"/>
    <w:multiLevelType w:val="multilevel"/>
    <w:tmpl w:val="173CC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F7194C"/>
    <w:multiLevelType w:val="multilevel"/>
    <w:tmpl w:val="6BE80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D67459"/>
    <w:multiLevelType w:val="multilevel"/>
    <w:tmpl w:val="8F147792"/>
    <w:lvl w:ilvl="0">
      <w:start w:val="1"/>
      <w:numFmt w:val="bullet"/>
      <w:lvlText w:val=""/>
      <w:lvlPicBulletId w:val="19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8EF40A7"/>
    <w:multiLevelType w:val="multilevel"/>
    <w:tmpl w:val="073AAFF4"/>
    <w:lvl w:ilvl="0">
      <w:start w:val="1"/>
      <w:numFmt w:val="bullet"/>
      <w:lvlText w:val=""/>
      <w:lvlPicBulletId w:val="29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947327"/>
    <w:multiLevelType w:val="multilevel"/>
    <w:tmpl w:val="C3DED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ABE13D5"/>
    <w:multiLevelType w:val="multilevel"/>
    <w:tmpl w:val="1E3C24C4"/>
    <w:lvl w:ilvl="0">
      <w:start w:val="1"/>
      <w:numFmt w:val="bullet"/>
      <w:lvlText w:val=""/>
      <w:lvlPicBulletId w:val="3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CF76FFE"/>
    <w:multiLevelType w:val="multilevel"/>
    <w:tmpl w:val="6A408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FEA7D59"/>
    <w:multiLevelType w:val="multilevel"/>
    <w:tmpl w:val="2C6CA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5DF2622"/>
    <w:multiLevelType w:val="multilevel"/>
    <w:tmpl w:val="35C40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97A77FF"/>
    <w:multiLevelType w:val="multilevel"/>
    <w:tmpl w:val="A5925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AD579DC"/>
    <w:multiLevelType w:val="multilevel"/>
    <w:tmpl w:val="5C3E44FA"/>
    <w:lvl w:ilvl="0">
      <w:start w:val="1"/>
      <w:numFmt w:val="bullet"/>
      <w:lvlText w:val=""/>
      <w:lvlPicBulletId w:val="15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7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E454576"/>
    <w:multiLevelType w:val="multilevel"/>
    <w:tmpl w:val="F43A13EA"/>
    <w:lvl w:ilvl="0">
      <w:start w:val="1"/>
      <w:numFmt w:val="bullet"/>
      <w:lvlText w:val=""/>
      <w:lvlPicBulletId w:val="26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E936A0E"/>
    <w:multiLevelType w:val="multilevel"/>
    <w:tmpl w:val="C0E493F4"/>
    <w:lvl w:ilvl="0">
      <w:start w:val="1"/>
      <w:numFmt w:val="bullet"/>
      <w:lvlText w:val=""/>
      <w:lvlPicBulletId w:val="27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E71315"/>
    <w:multiLevelType w:val="multilevel"/>
    <w:tmpl w:val="855A2FA4"/>
    <w:lvl w:ilvl="0">
      <w:start w:val="1"/>
      <w:numFmt w:val="bullet"/>
      <w:lvlText w:val=""/>
      <w:lvlPicBulletId w:val="18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0A903CA"/>
    <w:multiLevelType w:val="multilevel"/>
    <w:tmpl w:val="233E4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0E86A65"/>
    <w:multiLevelType w:val="multilevel"/>
    <w:tmpl w:val="E9366614"/>
    <w:lvl w:ilvl="0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8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1F1276A"/>
    <w:multiLevelType w:val="multilevel"/>
    <w:tmpl w:val="8EBC3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21E73AF"/>
    <w:multiLevelType w:val="multilevel"/>
    <w:tmpl w:val="B06EECC8"/>
    <w:lvl w:ilvl="0">
      <w:start w:val="1"/>
      <w:numFmt w:val="bullet"/>
      <w:lvlText w:val=""/>
      <w:lvlPicBulletId w:val="1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4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68C64E8"/>
    <w:multiLevelType w:val="multilevel"/>
    <w:tmpl w:val="A906F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E61519D"/>
    <w:multiLevelType w:val="multilevel"/>
    <w:tmpl w:val="65AAC36A"/>
    <w:lvl w:ilvl="0">
      <w:start w:val="1"/>
      <w:numFmt w:val="bullet"/>
      <w:lvlText w:val=""/>
      <w:lvlPicBulletId w:val="9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49F4736"/>
    <w:multiLevelType w:val="multilevel"/>
    <w:tmpl w:val="6494F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8483338"/>
    <w:multiLevelType w:val="multilevel"/>
    <w:tmpl w:val="4524F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8AB103B"/>
    <w:multiLevelType w:val="multilevel"/>
    <w:tmpl w:val="90D6C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C994627"/>
    <w:multiLevelType w:val="multilevel"/>
    <w:tmpl w:val="FFFCF9A8"/>
    <w:lvl w:ilvl="0">
      <w:start w:val="1"/>
      <w:numFmt w:val="bullet"/>
      <w:lvlText w:val=""/>
      <w:lvlPicBulletId w:val="2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D4C1573"/>
    <w:multiLevelType w:val="multilevel"/>
    <w:tmpl w:val="42BA56EC"/>
    <w:lvl w:ilvl="0">
      <w:start w:val="1"/>
      <w:numFmt w:val="bullet"/>
      <w:lvlText w:val=""/>
      <w:lvlPicBulletId w:val="28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DC953F5"/>
    <w:multiLevelType w:val="multilevel"/>
    <w:tmpl w:val="5ACE086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E2820F1"/>
    <w:multiLevelType w:val="multilevel"/>
    <w:tmpl w:val="F6886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3A81334"/>
    <w:multiLevelType w:val="multilevel"/>
    <w:tmpl w:val="E44CF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23F59BD"/>
    <w:multiLevelType w:val="multilevel"/>
    <w:tmpl w:val="DCE4B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6452536"/>
    <w:multiLevelType w:val="multilevel"/>
    <w:tmpl w:val="89F4D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94434EC"/>
    <w:multiLevelType w:val="multilevel"/>
    <w:tmpl w:val="F324400A"/>
    <w:lvl w:ilvl="0">
      <w:start w:val="1"/>
      <w:numFmt w:val="bullet"/>
      <w:lvlText w:val=""/>
      <w:lvlPicBulletId w:val="25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833179E"/>
    <w:multiLevelType w:val="multilevel"/>
    <w:tmpl w:val="7D7A1AAE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A863570"/>
    <w:multiLevelType w:val="multilevel"/>
    <w:tmpl w:val="99DC2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C035DB9"/>
    <w:multiLevelType w:val="multilevel"/>
    <w:tmpl w:val="7AF6A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0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5"/>
  </w:num>
  <w:num w:numId="6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4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</w:num>
  <w:num w:numId="11">
    <w:abstractNumId w:val="31"/>
  </w:num>
  <w:num w:numId="12">
    <w:abstractNumId w:val="37"/>
  </w:num>
  <w:num w:numId="13">
    <w:abstractNumId w:val="14"/>
  </w:num>
  <w:num w:numId="14">
    <w:abstractNumId w:val="21"/>
  </w:num>
  <w:num w:numId="15">
    <w:abstractNumId w:val="25"/>
  </w:num>
  <w:num w:numId="16">
    <w:abstractNumId w:val="34"/>
  </w:num>
  <w:num w:numId="17">
    <w:abstractNumId w:val="33"/>
  </w:num>
  <w:num w:numId="18">
    <w:abstractNumId w:val="38"/>
  </w:num>
  <w:num w:numId="19">
    <w:abstractNumId w:val="39"/>
  </w:num>
  <w:num w:numId="20">
    <w:abstractNumId w:val="6"/>
  </w:num>
  <w:num w:numId="21">
    <w:abstractNumId w:val="24"/>
  </w:num>
  <w:num w:numId="22">
    <w:abstractNumId w:val="26"/>
  </w:num>
  <w:num w:numId="23">
    <w:abstractNumId w:val="23"/>
  </w:num>
  <w:num w:numId="24">
    <w:abstractNumId w:val="16"/>
  </w:num>
  <w:num w:numId="25">
    <w:abstractNumId w:val="7"/>
  </w:num>
  <w:num w:numId="26">
    <w:abstractNumId w:val="1"/>
  </w:num>
  <w:num w:numId="27">
    <w:abstractNumId w:val="19"/>
  </w:num>
  <w:num w:numId="28">
    <w:abstractNumId w:val="22"/>
  </w:num>
  <w:num w:numId="29">
    <w:abstractNumId w:val="8"/>
  </w:num>
  <w:num w:numId="30">
    <w:abstractNumId w:val="29"/>
  </w:num>
  <w:num w:numId="31">
    <w:abstractNumId w:val="15"/>
  </w:num>
  <w:num w:numId="32">
    <w:abstractNumId w:val="5"/>
  </w:num>
  <w:num w:numId="33">
    <w:abstractNumId w:val="10"/>
  </w:num>
  <w:num w:numId="34">
    <w:abstractNumId w:val="3"/>
  </w:num>
  <w:num w:numId="35">
    <w:abstractNumId w:val="36"/>
  </w:num>
  <w:num w:numId="36">
    <w:abstractNumId w:val="13"/>
  </w:num>
  <w:num w:numId="37">
    <w:abstractNumId w:val="17"/>
  </w:num>
  <w:num w:numId="38">
    <w:abstractNumId w:val="18"/>
  </w:num>
  <w:num w:numId="39">
    <w:abstractNumId w:val="32"/>
  </w:num>
  <w:num w:numId="40">
    <w:abstractNumId w:val="30"/>
  </w:num>
  <w:num w:numId="41">
    <w:abstractNumId w:val="9"/>
  </w:num>
  <w:num w:numId="42">
    <w:abstractNumId w:val="2"/>
  </w:num>
  <w:num w:numId="4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oNotHyphenateCaps/>
  <w:drawingGridHorizontalSpacing w:val="0"/>
  <w:drawingGridVerticalSpacing w:val="0"/>
  <w:characterSpacingControl w:val="doNotCompress"/>
  <w:compat/>
  <w:rsids>
    <w:rsidRoot w:val="008059F6"/>
    <w:rsid w:val="00041675"/>
    <w:rsid w:val="000933EC"/>
    <w:rsid w:val="00127443"/>
    <w:rsid w:val="00160E80"/>
    <w:rsid w:val="00174116"/>
    <w:rsid w:val="001B2D63"/>
    <w:rsid w:val="001D49F4"/>
    <w:rsid w:val="001D6DBD"/>
    <w:rsid w:val="001D7229"/>
    <w:rsid w:val="00281245"/>
    <w:rsid w:val="00283C1F"/>
    <w:rsid w:val="00290CCD"/>
    <w:rsid w:val="002A2E47"/>
    <w:rsid w:val="002C458F"/>
    <w:rsid w:val="002C54BA"/>
    <w:rsid w:val="002D6583"/>
    <w:rsid w:val="002E0951"/>
    <w:rsid w:val="002E149D"/>
    <w:rsid w:val="002E5F3C"/>
    <w:rsid w:val="003335F5"/>
    <w:rsid w:val="00363C9B"/>
    <w:rsid w:val="003744CE"/>
    <w:rsid w:val="00396A6E"/>
    <w:rsid w:val="003F2EEA"/>
    <w:rsid w:val="004308F6"/>
    <w:rsid w:val="00450804"/>
    <w:rsid w:val="00475F18"/>
    <w:rsid w:val="004A6C43"/>
    <w:rsid w:val="004B04DF"/>
    <w:rsid w:val="004B3368"/>
    <w:rsid w:val="004C55A3"/>
    <w:rsid w:val="005115AD"/>
    <w:rsid w:val="00514C5D"/>
    <w:rsid w:val="00523914"/>
    <w:rsid w:val="00525269"/>
    <w:rsid w:val="00541072"/>
    <w:rsid w:val="0055250C"/>
    <w:rsid w:val="00570190"/>
    <w:rsid w:val="00586673"/>
    <w:rsid w:val="005A2595"/>
    <w:rsid w:val="005A7A5A"/>
    <w:rsid w:val="005B552C"/>
    <w:rsid w:val="005C4E44"/>
    <w:rsid w:val="005C7BF0"/>
    <w:rsid w:val="005D512A"/>
    <w:rsid w:val="00677686"/>
    <w:rsid w:val="00681F29"/>
    <w:rsid w:val="00697A5F"/>
    <w:rsid w:val="006C0596"/>
    <w:rsid w:val="006C2B1D"/>
    <w:rsid w:val="00702D2B"/>
    <w:rsid w:val="00704E50"/>
    <w:rsid w:val="00741A76"/>
    <w:rsid w:val="007E15BF"/>
    <w:rsid w:val="008059F6"/>
    <w:rsid w:val="00835D91"/>
    <w:rsid w:val="00856867"/>
    <w:rsid w:val="008648CE"/>
    <w:rsid w:val="008723CF"/>
    <w:rsid w:val="00885B96"/>
    <w:rsid w:val="008929DE"/>
    <w:rsid w:val="008B10EA"/>
    <w:rsid w:val="008C7522"/>
    <w:rsid w:val="008F3FD8"/>
    <w:rsid w:val="009F0BD1"/>
    <w:rsid w:val="009F3B52"/>
    <w:rsid w:val="00A00856"/>
    <w:rsid w:val="00A56363"/>
    <w:rsid w:val="00A62AF6"/>
    <w:rsid w:val="00A6434F"/>
    <w:rsid w:val="00AA3C61"/>
    <w:rsid w:val="00AB3632"/>
    <w:rsid w:val="00AE5D0F"/>
    <w:rsid w:val="00AF584E"/>
    <w:rsid w:val="00B01705"/>
    <w:rsid w:val="00B2290C"/>
    <w:rsid w:val="00B45EAA"/>
    <w:rsid w:val="00B55BD9"/>
    <w:rsid w:val="00B97C00"/>
    <w:rsid w:val="00BB7044"/>
    <w:rsid w:val="00BB75BA"/>
    <w:rsid w:val="00BE5F07"/>
    <w:rsid w:val="00BF0BBB"/>
    <w:rsid w:val="00C04AFC"/>
    <w:rsid w:val="00C655F3"/>
    <w:rsid w:val="00C67AD0"/>
    <w:rsid w:val="00C815BA"/>
    <w:rsid w:val="00CA58EF"/>
    <w:rsid w:val="00CE13F7"/>
    <w:rsid w:val="00CE6AE2"/>
    <w:rsid w:val="00CF437C"/>
    <w:rsid w:val="00D12971"/>
    <w:rsid w:val="00D20277"/>
    <w:rsid w:val="00D23CD2"/>
    <w:rsid w:val="00D241C5"/>
    <w:rsid w:val="00D710C4"/>
    <w:rsid w:val="00D92720"/>
    <w:rsid w:val="00D9566E"/>
    <w:rsid w:val="00E61350"/>
    <w:rsid w:val="00EC4726"/>
    <w:rsid w:val="00EE39FC"/>
    <w:rsid w:val="00EE3F63"/>
    <w:rsid w:val="00F23232"/>
    <w:rsid w:val="00F27176"/>
    <w:rsid w:val="00F47681"/>
    <w:rsid w:val="00F56174"/>
    <w:rsid w:val="00FD729A"/>
    <w:rsid w:val="00FE1B28"/>
    <w:rsid w:val="00FE7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2720"/>
    <w:rPr>
      <w:sz w:val="24"/>
      <w:szCs w:val="24"/>
    </w:rPr>
  </w:style>
  <w:style w:type="paragraph" w:styleId="1">
    <w:name w:val="heading 1"/>
    <w:basedOn w:val="a"/>
    <w:next w:val="a"/>
    <w:qFormat/>
    <w:rsid w:val="00D9272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D92720"/>
    <w:pPr>
      <w:spacing w:before="100" w:beforeAutospacing="1" w:after="100" w:afterAutospacing="1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92720"/>
    <w:rPr>
      <w:strike w:val="0"/>
      <w:dstrike w:val="0"/>
      <w:color w:val="000000"/>
      <w:u w:val="none"/>
      <w:effect w:val="none"/>
    </w:rPr>
  </w:style>
  <w:style w:type="character" w:styleId="a4">
    <w:name w:val="FollowedHyperlink"/>
    <w:basedOn w:val="a0"/>
    <w:rsid w:val="00D92720"/>
    <w:rPr>
      <w:strike w:val="0"/>
      <w:dstrike w:val="0"/>
      <w:color w:val="000000"/>
      <w:u w:val="none"/>
      <w:effect w:val="none"/>
    </w:rPr>
  </w:style>
  <w:style w:type="paragraph" w:styleId="a5">
    <w:name w:val="Normal (Web)"/>
    <w:basedOn w:val="a"/>
    <w:rsid w:val="00D92720"/>
    <w:rPr>
      <w:sz w:val="20"/>
      <w:szCs w:val="20"/>
    </w:rPr>
  </w:style>
  <w:style w:type="paragraph" w:styleId="a6">
    <w:name w:val="Body Text"/>
    <w:basedOn w:val="a"/>
    <w:rsid w:val="00D92720"/>
    <w:rPr>
      <w:b/>
      <w:sz w:val="28"/>
      <w:szCs w:val="20"/>
    </w:rPr>
  </w:style>
  <w:style w:type="paragraph" w:styleId="a7">
    <w:name w:val="Balloon Text"/>
    <w:basedOn w:val="a"/>
    <w:semiHidden/>
    <w:rsid w:val="00D92720"/>
    <w:rPr>
      <w:rFonts w:ascii="Tahoma" w:hAnsi="Tahoma" w:cs="Tahoma"/>
      <w:sz w:val="16"/>
      <w:szCs w:val="16"/>
    </w:rPr>
  </w:style>
  <w:style w:type="paragraph" w:customStyle="1" w:styleId="fname">
    <w:name w:val="fname"/>
    <w:basedOn w:val="a"/>
    <w:rsid w:val="00D92720"/>
    <w:rPr>
      <w:sz w:val="20"/>
      <w:szCs w:val="20"/>
    </w:rPr>
  </w:style>
  <w:style w:type="paragraph" w:customStyle="1" w:styleId="w100">
    <w:name w:val="w100"/>
    <w:basedOn w:val="a"/>
    <w:rsid w:val="00D92720"/>
    <w:rPr>
      <w:sz w:val="20"/>
      <w:szCs w:val="20"/>
    </w:rPr>
  </w:style>
  <w:style w:type="paragraph" w:customStyle="1" w:styleId="a8">
    <w:name w:val="Знак Знак Знак Знак"/>
    <w:basedOn w:val="a"/>
    <w:rsid w:val="00D9272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9">
    <w:name w:val="Table Grid"/>
    <w:basedOn w:val="a1"/>
    <w:rsid w:val="00D927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Indent 2"/>
    <w:basedOn w:val="a"/>
    <w:rsid w:val="00283C1F"/>
    <w:pPr>
      <w:spacing w:after="120" w:line="480" w:lineRule="auto"/>
      <w:ind w:left="283"/>
    </w:pPr>
  </w:style>
  <w:style w:type="paragraph" w:customStyle="1" w:styleId="aa">
    <w:name w:val="Знак Знак Знак"/>
    <w:basedOn w:val="a"/>
    <w:rsid w:val="00283C1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b">
    <w:name w:val="Emphasis"/>
    <w:basedOn w:val="a0"/>
    <w:uiPriority w:val="20"/>
    <w:qFormat/>
    <w:rsid w:val="00F4768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47F1E-53A1-4A09-9069-0942A0299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заседания комиссии по рассмотрению и оценке ценовых заявок по торговой процедуре "Запрос цен покупателя № 1035470"</vt:lpstr>
    </vt:vector>
  </TitlesOfParts>
  <Company/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заседания комиссии по рассмотрению и оценке ценовых заявок по торговой процедуре "Запрос цен покупателя № 1035470"</dc:title>
  <dc:subject/>
  <dc:creator>Комлева Е.В.</dc:creator>
  <cp:keywords/>
  <cp:lastModifiedBy>agg</cp:lastModifiedBy>
  <cp:revision>21</cp:revision>
  <cp:lastPrinted>2013-07-03T06:42:00Z</cp:lastPrinted>
  <dcterms:created xsi:type="dcterms:W3CDTF">2013-02-27T06:13:00Z</dcterms:created>
  <dcterms:modified xsi:type="dcterms:W3CDTF">2013-07-03T06:53:00Z</dcterms:modified>
</cp:coreProperties>
</file>