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621F" w:rsidRDefault="007F5FA5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C020227-3</w:t>
      </w:r>
      <w:r>
        <w:rPr>
          <w:rFonts w:eastAsia="Times New Roman"/>
          <w:sz w:val="28"/>
          <w:szCs w:val="28"/>
        </w:rPr>
        <w:br/>
        <w:t xml:space="preserve">очного заседания конкурсной комиссии </w:t>
      </w:r>
      <w:proofErr w:type="gramStart"/>
      <w:r>
        <w:rPr>
          <w:rFonts w:eastAsia="Times New Roman"/>
          <w:sz w:val="28"/>
          <w:szCs w:val="28"/>
        </w:rPr>
        <w:t>по рассмотрению заявок на отборочной стадии по открытому конкурсу на право заключения договора на поставку</w:t>
      </w:r>
      <w:proofErr w:type="gramEnd"/>
      <w:r>
        <w:rPr>
          <w:rFonts w:eastAsia="Times New Roman"/>
          <w:sz w:val="28"/>
          <w:szCs w:val="28"/>
        </w:rPr>
        <w:t xml:space="preserve"> насосного агрегата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18"/>
        <w:gridCol w:w="6227"/>
      </w:tblGrid>
      <w:tr w:rsidR="0050621F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«25» ноября 2013 г.</w:t>
            </w:r>
          </w:p>
        </w:tc>
      </w:tr>
    </w:tbl>
    <w:p w:rsidR="0050621F" w:rsidRDefault="007F5FA5" w:rsidP="002A1CD7">
      <w:pPr>
        <w:pStyle w:val="a3"/>
        <w:jc w:val="both"/>
      </w:pPr>
      <w:proofErr w:type="gramStart"/>
      <w: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CC2E23">
        <w:fldChar w:fldCharType="begin"/>
      </w:r>
      <w:r w:rsidR="0050621F">
        <w:instrText>HYPERLINK "http://www.a-k-d.ru/"</w:instrText>
      </w:r>
      <w:r w:rsidR="00CC2E23">
        <w:fldChar w:fldCharType="separate"/>
      </w:r>
      <w:r>
        <w:rPr>
          <w:rStyle w:val="a4"/>
        </w:rPr>
        <w:t>a-k-d.ru</w:t>
      </w:r>
      <w:proofErr w:type="spellEnd"/>
      <w:r w:rsidR="00CC2E23">
        <w:fldChar w:fldCharType="end"/>
      </w:r>
      <w:r>
        <w:t xml:space="preserve">» согласно регламенту ее работы. </w:t>
      </w:r>
      <w:proofErr w:type="gramEnd"/>
    </w:p>
    <w:p w:rsidR="0050621F" w:rsidRDefault="007F5FA5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50621F" w:rsidRDefault="007F5FA5">
      <w:pPr>
        <w:pStyle w:val="a3"/>
      </w:pPr>
      <w:r>
        <w:t>Заказчик: ФГУП «НИТИ имени А.П. Александрова» Организатор конкурса: ФГУП «НИТИ имени А.П. Александрова».</w:t>
      </w:r>
      <w:r>
        <w:br/>
        <w:t xml:space="preserve">Предмет договора: право заключения договора на поставку насосного агрегата. </w:t>
      </w:r>
    </w:p>
    <w:p w:rsidR="0050621F" w:rsidRDefault="007F5FA5">
      <w:pPr>
        <w:pStyle w:val="a3"/>
      </w:pPr>
      <w:r>
        <w:t xml:space="preserve">Начальная (максимальная) цена договора: 14 566 667.00 российский рубль (четырнадцать миллионов пятьсот шестьдесят шесть тысяч шестьсот шестьдесят семь рублей 00 копеек) включая НДС. </w:t>
      </w:r>
    </w:p>
    <w:p w:rsidR="0050621F" w:rsidRDefault="007F5FA5">
      <w:pPr>
        <w:pStyle w:val="a3"/>
      </w:pPr>
      <w:r>
        <w:t xml:space="preserve">Срок исполнения договора: не позднее 15 декабря 2013 года. </w:t>
      </w:r>
    </w:p>
    <w:p w:rsidR="0050621F" w:rsidRDefault="007F5FA5" w:rsidP="002A1CD7">
      <w:pPr>
        <w:pStyle w:val="a3"/>
        <w:jc w:val="both"/>
      </w:pPr>
      <w:r>
        <w:t xml:space="preserve">Извещение о проведении конкурса и конкурсной документации опубликованы «25»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№131025/0476/134, на ЭТП «</w:t>
      </w:r>
      <w:proofErr w:type="spellStart"/>
      <w:r w:rsidR="00CC2E23">
        <w:fldChar w:fldCharType="begin"/>
      </w:r>
      <w:r w:rsidR="0050621F">
        <w:instrText>HYPERLINK "http://www.a-k-d.ru/"</w:instrText>
      </w:r>
      <w:r w:rsidR="00CC2E23">
        <w:fldChar w:fldCharType="separate"/>
      </w:r>
      <w:r>
        <w:rPr>
          <w:rStyle w:val="a4"/>
        </w:rPr>
        <w:t>a-k-d.ru</w:t>
      </w:r>
      <w:proofErr w:type="spellEnd"/>
      <w:r w:rsidR="00CC2E23">
        <w:fldChar w:fldCharType="end"/>
      </w:r>
      <w:r>
        <w:t xml:space="preserve">», закупка №C020227. </w:t>
      </w:r>
    </w:p>
    <w:p w:rsidR="0050621F" w:rsidRDefault="007F5FA5">
      <w:pPr>
        <w:pStyle w:val="a3"/>
      </w:pPr>
      <w:r>
        <w:t xml:space="preserve">Заседание конкурсной комиссии проводится в очной форме в 15:30:00 (время московское) «25» ноября 2013 года, по адресу: ФГУП "НИТИ им. А.П. Александрова". </w:t>
      </w:r>
    </w:p>
    <w:p w:rsidR="0050621F" w:rsidRDefault="007F5FA5">
      <w:pPr>
        <w:pStyle w:val="3"/>
        <w:rPr>
          <w:rFonts w:eastAsia="Times New Roman"/>
        </w:rPr>
      </w:pPr>
      <w:r>
        <w:rPr>
          <w:rFonts w:eastAsia="Times New Roman"/>
        </w:rPr>
        <w:t>В заседании принимают участие:</w:t>
      </w:r>
    </w:p>
    <w:tbl>
      <w:tblPr>
        <w:tblW w:w="3688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67"/>
      </w:tblGrid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</w:tr>
      <w:tr w:rsidR="002A1CD7" w:rsidTr="002A1CD7">
        <w:tc>
          <w:tcPr>
            <w:tcW w:w="20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</w:tr>
      <w:tr w:rsidR="002A1CD7" w:rsidTr="002A1CD7">
        <w:tc>
          <w:tcPr>
            <w:tcW w:w="20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</w:tr>
      <w:tr w:rsidR="002A1CD7" w:rsidTr="002A1CD7">
        <w:tc>
          <w:tcPr>
            <w:tcW w:w="208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без права голоса:</w:t>
            </w: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</w:tr>
    </w:tbl>
    <w:p w:rsidR="0050621F" w:rsidRDefault="007F5FA5">
      <w:pPr>
        <w:pStyle w:val="a3"/>
      </w:pPr>
      <w:r>
        <w:t xml:space="preserve">Заседание проводится в присутствии 10 из 11 членов конкурсной комиссии. </w:t>
      </w:r>
      <w:r>
        <w:br/>
        <w:t xml:space="preserve">Кворум имеется. </w:t>
      </w:r>
    </w:p>
    <w:p w:rsidR="0050621F" w:rsidRDefault="007F5FA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конкурсе от «19» ноября 2013 были поданы заявки на участие в конкурсе следующими участниками конкурса: </w:t>
      </w:r>
    </w:p>
    <w:tbl>
      <w:tblPr>
        <w:tblW w:w="4720" w:type="pct"/>
        <w:tblInd w:w="-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118"/>
        <w:gridCol w:w="4227"/>
      </w:tblGrid>
      <w:tr w:rsidR="0050621F" w:rsidTr="007F5FA5">
        <w:tc>
          <w:tcPr>
            <w:tcW w:w="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конкурса</w:t>
            </w:r>
            <w:r>
              <w:rPr>
                <w:rFonts w:eastAsia="Times New Roman"/>
                <w:b/>
                <w:bCs/>
              </w:rPr>
              <w:br/>
              <w:t xml:space="preserve">ИНН и (или) адрес участника конкурса </w:t>
            </w:r>
          </w:p>
        </w:tc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50621F" w:rsidTr="007F5FA5">
        <w:tc>
          <w:tcPr>
            <w:tcW w:w="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4520_C020227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Общество с ограниченной ответственностью "Толь</w:t>
            </w:r>
            <w:r w:rsidR="002A1CD7" w:rsidRPr="007F5FA5">
              <w:rPr>
                <w:rFonts w:eastAsia="Times New Roman"/>
              </w:rPr>
              <w:t>я</w:t>
            </w:r>
            <w:r>
              <w:rPr>
                <w:rFonts w:eastAsia="Times New Roman"/>
              </w:rPr>
              <w:t xml:space="preserve">ттинская </w:t>
            </w:r>
            <w:proofErr w:type="spellStart"/>
            <w:r>
              <w:rPr>
                <w:rFonts w:eastAsia="Times New Roman"/>
              </w:rPr>
              <w:t>электро-машиностроительная</w:t>
            </w:r>
            <w:proofErr w:type="spellEnd"/>
            <w:r>
              <w:rPr>
                <w:rFonts w:eastAsia="Times New Roman"/>
              </w:rPr>
              <w:t xml:space="preserve"> компания""</w:t>
            </w:r>
            <w:r>
              <w:rPr>
                <w:rFonts w:eastAsia="Times New Roman"/>
              </w:rPr>
              <w:br/>
              <w:t>ИНН: 6324032652</w:t>
            </w:r>
            <w:r>
              <w:rPr>
                <w:rFonts w:eastAsia="Times New Roman"/>
              </w:rPr>
              <w:br/>
              <w:t>Юридический адрес: 445035, Россия, РФ, Тольятти, Индустриальная, 1 стр.61</w:t>
            </w:r>
            <w:r>
              <w:rPr>
                <w:rFonts w:eastAsia="Times New Roman"/>
              </w:rPr>
              <w:br/>
              <w:t xml:space="preserve">Фактический адрес: 445035, Россия, РФ, Тольятти, Индустриальная, 1 стр.61 </w:t>
            </w:r>
            <w:proofErr w:type="gramEnd"/>
          </w:p>
        </w:tc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 w:rsidP="001323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14 100 000.00 (четырнадцать миллионов сто тысяч рублей 00 копеек)</w:t>
            </w:r>
            <w:r w:rsidR="0013232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5.00 дней</w:t>
            </w:r>
            <w:r>
              <w:rPr>
                <w:rFonts w:eastAsia="Times New Roman"/>
              </w:rPr>
              <w:br/>
              <w:t>Условия оплаты товара, работ, услуг: 100% оплата по факту поставки всего объема товара в течение 20 банковских дней с момента предоставления всего комплекта сопроводительной документации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18 месяцев</w:t>
            </w:r>
          </w:p>
        </w:tc>
      </w:tr>
      <w:tr w:rsidR="0050621F" w:rsidTr="007F5FA5">
        <w:tc>
          <w:tcPr>
            <w:tcW w:w="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7853_C020227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Закрытое акционерное общество "Концерн "КЛГ"</w:t>
            </w:r>
            <w:r>
              <w:rPr>
                <w:rFonts w:eastAsia="Times New Roman"/>
              </w:rPr>
              <w:br/>
              <w:t>ИНН: 7810506630</w:t>
            </w:r>
            <w:r>
              <w:rPr>
                <w:rFonts w:eastAsia="Times New Roman"/>
              </w:rPr>
              <w:br/>
              <w:t>Юридический адрес: 196135, Россия, Санкт-Петербург, Санкт-Петербург, Фрунзе, д.27, лит</w:t>
            </w:r>
            <w:proofErr w:type="gramStart"/>
            <w:r>
              <w:rPr>
                <w:rFonts w:eastAsia="Times New Roman"/>
              </w:rPr>
              <w:t>.А</w:t>
            </w:r>
            <w:proofErr w:type="gramEnd"/>
            <w:r>
              <w:rPr>
                <w:rFonts w:eastAsia="Times New Roman"/>
              </w:rPr>
              <w:t xml:space="preserve">, </w:t>
            </w:r>
            <w:proofErr w:type="spellStart"/>
            <w:r>
              <w:rPr>
                <w:rFonts w:eastAsia="Times New Roman"/>
              </w:rPr>
              <w:t>пом</w:t>
            </w:r>
            <w:proofErr w:type="spellEnd"/>
            <w:r>
              <w:rPr>
                <w:rFonts w:eastAsia="Times New Roman"/>
              </w:rPr>
              <w:t>. 1-Н, ОКАТО 40284561000</w:t>
            </w:r>
            <w:r>
              <w:rPr>
                <w:rFonts w:eastAsia="Times New Roman"/>
              </w:rPr>
              <w:br/>
              <w:t xml:space="preserve">Фактический адрес: 198206, Россия, Санкт-Петербург, Санкт-Петербург, </w:t>
            </w:r>
            <w:proofErr w:type="spellStart"/>
            <w:r>
              <w:rPr>
                <w:rFonts w:eastAsia="Times New Roman"/>
              </w:rPr>
              <w:t>Пионерстроя</w:t>
            </w:r>
            <w:proofErr w:type="spellEnd"/>
            <w:r>
              <w:rPr>
                <w:rFonts w:eastAsia="Times New Roman"/>
              </w:rPr>
              <w:t xml:space="preserve">, д. 23Б, ОКАТО 40284561000 </w:t>
            </w:r>
          </w:p>
        </w:tc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 w:rsidP="001323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11 760 000.00 (одиннадцать миллионов семьсот шестьдесят тысяч рублей 00 копеек)</w:t>
            </w:r>
            <w:r w:rsidR="0013232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20.00 дней</w:t>
            </w:r>
            <w:r>
              <w:rPr>
                <w:rFonts w:eastAsia="Times New Roman"/>
              </w:rPr>
              <w:br/>
              <w:t>Условия оплаты товара, работ, услуг: 40% - предоплата, 60% - по факту поставки на склад Заказчика в течение 20 банковских дней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1 год</w:t>
            </w:r>
          </w:p>
        </w:tc>
      </w:tr>
      <w:tr w:rsidR="0050621F" w:rsidTr="007F5FA5">
        <w:tc>
          <w:tcPr>
            <w:tcW w:w="4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1271_C020227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 xml:space="preserve">Открытое акционерное общество по производству лопастных гидравлических машин </w:t>
            </w:r>
            <w:r>
              <w:rPr>
                <w:rFonts w:eastAsia="Times New Roman"/>
              </w:rPr>
              <w:br/>
              <w:t>ИНН: 7705891581</w:t>
            </w:r>
            <w:r>
              <w:rPr>
                <w:rFonts w:eastAsia="Times New Roman"/>
              </w:rPr>
              <w:br/>
              <w:t>Юридический адрес: 115184, Россия, Московская область, Москва, Большая Татарская, д. 13, стр. 5</w:t>
            </w:r>
            <w:r>
              <w:rPr>
                <w:rFonts w:eastAsia="Times New Roman"/>
              </w:rPr>
              <w:br/>
              <w:t xml:space="preserve">Фактический адрес: 115184, Россия, Московская область, Москва, Большая Татарская, д. 13, стр. 5 </w:t>
            </w:r>
            <w:proofErr w:type="gramEnd"/>
          </w:p>
        </w:tc>
        <w:tc>
          <w:tcPr>
            <w:tcW w:w="259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50621F" w:rsidRDefault="007F5FA5" w:rsidP="0013232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Цена заявки: 14 362 960.00 (четырнадцать миллионов триста шестьдесят две тысячи девятьсот шестьдесят рублей 00 копеек)</w:t>
            </w:r>
            <w:r w:rsidR="00132321">
              <w:rPr>
                <w:rFonts w:eastAsia="Times New Roman"/>
              </w:rPr>
              <w:t xml:space="preserve"> </w:t>
            </w:r>
            <w:r>
              <w:rPr>
                <w:rFonts w:eastAsia="Times New Roman"/>
              </w:rPr>
              <w:t xml:space="preserve">с НДС </w:t>
            </w:r>
            <w:r>
              <w:rPr>
                <w:rFonts w:eastAsia="Times New Roman"/>
              </w:rPr>
              <w:br/>
              <w:t>Сроки поставки товара, выполнения работ, оказания услуг: 26.00 дней</w:t>
            </w:r>
            <w:r>
              <w:rPr>
                <w:rFonts w:eastAsia="Times New Roman"/>
              </w:rPr>
              <w:br/>
              <w:t>Условия оплаты товара, работ, услуг: 100% по факту поставки товара</w:t>
            </w:r>
            <w:r>
              <w:rPr>
                <w:rFonts w:eastAsia="Times New Roman"/>
              </w:rPr>
              <w:br/>
            </w:r>
            <w:proofErr w:type="spellStart"/>
            <w:proofErr w:type="gramStart"/>
            <w:r>
              <w:rPr>
                <w:rFonts w:eastAsia="Times New Roman"/>
              </w:rPr>
              <w:t>C</w:t>
            </w:r>
            <w:proofErr w:type="gramEnd"/>
            <w:r>
              <w:rPr>
                <w:rFonts w:eastAsia="Times New Roman"/>
              </w:rPr>
              <w:t>рок</w:t>
            </w:r>
            <w:proofErr w:type="spellEnd"/>
            <w:r>
              <w:rPr>
                <w:rFonts w:eastAsia="Times New Roman"/>
              </w:rPr>
              <w:t xml:space="preserve"> представляемых гарантий качества товара, работ, услуг: 60 месяцев (5 лет)</w:t>
            </w:r>
          </w:p>
        </w:tc>
      </w:tr>
    </w:tbl>
    <w:p w:rsidR="0050621F" w:rsidRDefault="007F5FA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заседания конкурсной комиссии по рассмотрению заявок на отборочной стадии от «22» ноября 2013г. № C020227-2 конкурсной комиссией были приняты следующие решения: </w:t>
      </w:r>
    </w:p>
    <w:p w:rsidR="0050621F" w:rsidRPr="002A1CD7" w:rsidRDefault="002A1CD7" w:rsidP="00132321">
      <w:pPr>
        <w:pStyle w:val="a6"/>
        <w:numPr>
          <w:ilvl w:val="1"/>
          <w:numId w:val="2"/>
        </w:numPr>
        <w:spacing w:before="100" w:beforeAutospacing="1" w:after="100" w:afterAutospacing="1"/>
        <w:ind w:left="851" w:hanging="425"/>
        <w:rPr>
          <w:rFonts w:eastAsia="Times New Roman"/>
        </w:rPr>
      </w:pPr>
      <w:r>
        <w:rPr>
          <w:rFonts w:eastAsia="Times New Roman"/>
        </w:rPr>
        <w:t xml:space="preserve"> </w:t>
      </w:r>
      <w:r w:rsidR="007F5FA5" w:rsidRPr="002A1CD7">
        <w:rPr>
          <w:rFonts w:eastAsia="Times New Roman"/>
        </w:rPr>
        <w:t xml:space="preserve">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50621F" w:rsidRDefault="007F5FA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"Толь</w:t>
      </w:r>
      <w:r w:rsidR="002A1CD7">
        <w:rPr>
          <w:rFonts w:eastAsia="Times New Roman"/>
        </w:rPr>
        <w:t>я</w:t>
      </w:r>
      <w:r>
        <w:rPr>
          <w:rFonts w:eastAsia="Times New Roman"/>
        </w:rPr>
        <w:t xml:space="preserve">ттинская </w:t>
      </w:r>
      <w:proofErr w:type="spellStart"/>
      <w:proofErr w:type="gramStart"/>
      <w:r>
        <w:rPr>
          <w:rFonts w:eastAsia="Times New Roman"/>
        </w:rPr>
        <w:t>электро-машиностроительная</w:t>
      </w:r>
      <w:proofErr w:type="spellEnd"/>
      <w:proofErr w:type="gramEnd"/>
      <w:r>
        <w:rPr>
          <w:rFonts w:eastAsia="Times New Roman"/>
        </w:rPr>
        <w:t xml:space="preserve"> компания""</w:t>
      </w:r>
      <w:r>
        <w:rPr>
          <w:rFonts w:eastAsia="Times New Roman"/>
        </w:rPr>
        <w:br/>
        <w:t xml:space="preserve">Основная заявка: </w:t>
      </w:r>
      <w:r w:rsidR="00132321">
        <w:rPr>
          <w:rFonts w:eastAsia="Times New Roman"/>
        </w:rPr>
        <w:t>ООО</w:t>
      </w:r>
      <w:r>
        <w:rPr>
          <w:rFonts w:eastAsia="Times New Roman"/>
        </w:rPr>
        <w:t xml:space="preserve"> "</w:t>
      </w:r>
      <w:r w:rsidR="00132321">
        <w:rPr>
          <w:rFonts w:eastAsia="Times New Roman"/>
        </w:rPr>
        <w:t>ТЭМКО</w:t>
      </w:r>
      <w:r>
        <w:rPr>
          <w:rFonts w:eastAsia="Times New Roman"/>
        </w:rPr>
        <w:t xml:space="preserve">" </w:t>
      </w:r>
    </w:p>
    <w:p w:rsidR="0050621F" w:rsidRDefault="007F5FA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"Концерн "КЛГ"</w:t>
      </w:r>
      <w:r>
        <w:rPr>
          <w:rFonts w:eastAsia="Times New Roman"/>
        </w:rPr>
        <w:br/>
        <w:t xml:space="preserve">Основная заявка: ЗАО "Концерн "КЛГ" </w:t>
      </w:r>
    </w:p>
    <w:p w:rsidR="0050621F" w:rsidRDefault="007F5FA5">
      <w:pPr>
        <w:numPr>
          <w:ilvl w:val="2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по производству лопастных гидравлических машин </w:t>
      </w:r>
      <w:r>
        <w:rPr>
          <w:rFonts w:eastAsia="Times New Roman"/>
        </w:rPr>
        <w:br/>
        <w:t xml:space="preserve">Основная заявка: ОАО «ЛГМ» </w:t>
      </w:r>
    </w:p>
    <w:p w:rsidR="0050621F" w:rsidRDefault="007F5FA5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По результатам рассмотрения заявок на участие в конкурсе на отборочной стадии конкурсной комиссией были приняты следующие решения: </w:t>
      </w:r>
    </w:p>
    <w:p w:rsidR="002A1CD7" w:rsidRPr="002A1CD7" w:rsidRDefault="002A1CD7" w:rsidP="00132321">
      <w:pPr>
        <w:pStyle w:val="a6"/>
        <w:numPr>
          <w:ilvl w:val="1"/>
          <w:numId w:val="4"/>
        </w:numPr>
        <w:spacing w:before="100" w:beforeAutospacing="1" w:after="100" w:afterAutospacing="1"/>
        <w:ind w:left="993" w:hanging="567"/>
        <w:rPr>
          <w:b/>
        </w:rPr>
      </w:pPr>
      <w:r>
        <w:t xml:space="preserve">  </w:t>
      </w:r>
      <w:r w:rsidR="007F5FA5" w:rsidRPr="002A1CD7">
        <w:rPr>
          <w:rFonts w:eastAsia="Times New Roman"/>
        </w:rPr>
        <w:t>Провести процедуру переторжки в заочной форме с допущенными участниками конкурса</w:t>
      </w:r>
      <w:r w:rsidRPr="002A1CD7">
        <w:rPr>
          <w:rFonts w:eastAsia="Times New Roman"/>
        </w:rPr>
        <w:t xml:space="preserve"> с </w:t>
      </w:r>
      <w:r w:rsidRPr="002A1CD7">
        <w:rPr>
          <w:b/>
        </w:rPr>
        <w:t>1</w:t>
      </w:r>
      <w:r w:rsidR="00E17FBB" w:rsidRPr="00E17FBB">
        <w:rPr>
          <w:b/>
        </w:rPr>
        <w:t>7</w:t>
      </w:r>
      <w:r w:rsidRPr="002A1CD7">
        <w:rPr>
          <w:b/>
        </w:rPr>
        <w:t xml:space="preserve">-00 (время московское) </w:t>
      </w:r>
      <w:r w:rsidRPr="002A1CD7">
        <w:rPr>
          <w:b/>
          <w:color w:val="000000"/>
          <w:spacing w:val="-6"/>
        </w:rPr>
        <w:t>«25» ноября</w:t>
      </w:r>
      <w:r w:rsidRPr="002A1CD7">
        <w:rPr>
          <w:b/>
          <w:spacing w:val="-6"/>
        </w:rPr>
        <w:t xml:space="preserve"> 2013 </w:t>
      </w:r>
      <w:r w:rsidRPr="002A1CD7">
        <w:rPr>
          <w:b/>
        </w:rPr>
        <w:t xml:space="preserve">года до 11-00 (время московское) </w:t>
      </w:r>
      <w:r w:rsidRPr="002A1CD7">
        <w:rPr>
          <w:b/>
          <w:color w:val="000000"/>
          <w:spacing w:val="-6"/>
        </w:rPr>
        <w:t>«27» ноября</w:t>
      </w:r>
      <w:r w:rsidRPr="002A1CD7">
        <w:rPr>
          <w:b/>
          <w:spacing w:val="-6"/>
        </w:rPr>
        <w:t xml:space="preserve"> 2013 </w:t>
      </w:r>
      <w:r w:rsidRPr="002A1CD7">
        <w:rPr>
          <w:b/>
        </w:rPr>
        <w:t>года</w:t>
      </w:r>
    </w:p>
    <w:p w:rsidR="0050621F" w:rsidRDefault="007F5FA5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Закрытое акционерное общество "Концерн "КЛГ"</w:t>
      </w:r>
    </w:p>
    <w:p w:rsidR="0050621F" w:rsidRDefault="007F5FA5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>Общество с ограниченной ответственностью "</w:t>
      </w:r>
      <w:proofErr w:type="spellStart"/>
      <w:r>
        <w:rPr>
          <w:rFonts w:eastAsia="Times New Roman"/>
        </w:rPr>
        <w:t>Тол</w:t>
      </w:r>
      <w:r w:rsidR="002A1CD7">
        <w:rPr>
          <w:rFonts w:eastAsia="Times New Roman"/>
        </w:rPr>
        <w:t>я</w:t>
      </w:r>
      <w:r>
        <w:rPr>
          <w:rFonts w:eastAsia="Times New Roman"/>
        </w:rPr>
        <w:t>ттинская</w:t>
      </w:r>
      <w:proofErr w:type="spellEnd"/>
      <w:r>
        <w:rPr>
          <w:rFonts w:eastAsia="Times New Roman"/>
        </w:rPr>
        <w:t xml:space="preserve"> </w:t>
      </w:r>
      <w:proofErr w:type="spellStart"/>
      <w:proofErr w:type="gramStart"/>
      <w:r>
        <w:rPr>
          <w:rFonts w:eastAsia="Times New Roman"/>
        </w:rPr>
        <w:t>электро-машиностроительная</w:t>
      </w:r>
      <w:proofErr w:type="spellEnd"/>
      <w:proofErr w:type="gramEnd"/>
      <w:r>
        <w:rPr>
          <w:rFonts w:eastAsia="Times New Roman"/>
        </w:rPr>
        <w:t xml:space="preserve"> компания""</w:t>
      </w:r>
    </w:p>
    <w:p w:rsidR="0050621F" w:rsidRPr="00E17FBB" w:rsidRDefault="007F5FA5">
      <w:pPr>
        <w:numPr>
          <w:ilvl w:val="2"/>
          <w:numId w:val="1"/>
        </w:numPr>
        <w:spacing w:before="100" w:beforeAutospacing="1"/>
        <w:rPr>
          <w:rFonts w:eastAsia="Times New Roman"/>
        </w:rPr>
      </w:pPr>
      <w:r>
        <w:rPr>
          <w:rFonts w:eastAsia="Times New Roman"/>
        </w:rPr>
        <w:t xml:space="preserve">Открытое акционерное общество по производству лопастных гидравлических машин </w:t>
      </w:r>
    </w:p>
    <w:p w:rsidR="00E17FBB" w:rsidRDefault="00E17FBB" w:rsidP="00E17FBB">
      <w:pPr>
        <w:spacing w:before="100" w:beforeAutospacing="1"/>
        <w:ind w:left="2160"/>
        <w:rPr>
          <w:rFonts w:eastAsia="Times New Roman"/>
        </w:rPr>
      </w:pPr>
    </w:p>
    <w:p w:rsidR="00E17FBB" w:rsidRPr="002A1CD7" w:rsidRDefault="00E17FBB" w:rsidP="00E17FBB">
      <w:pPr>
        <w:pStyle w:val="a6"/>
        <w:numPr>
          <w:ilvl w:val="1"/>
          <w:numId w:val="4"/>
        </w:numPr>
        <w:spacing w:after="100" w:afterAutospacing="1"/>
        <w:ind w:left="993" w:hanging="567"/>
        <w:rPr>
          <w:b/>
        </w:rPr>
      </w:pPr>
      <w:r>
        <w:rPr>
          <w:rFonts w:eastAsia="Times New Roman"/>
        </w:rPr>
        <w:t xml:space="preserve">Продлить </w:t>
      </w:r>
      <w:r w:rsidR="0057058E">
        <w:rPr>
          <w:rFonts w:eastAsia="Times New Roman"/>
        </w:rPr>
        <w:t>о</w:t>
      </w:r>
      <w:r w:rsidR="0057058E" w:rsidRPr="003D6B27">
        <w:t>ценочн</w:t>
      </w:r>
      <w:r w:rsidR="0057058E">
        <w:t>ую</w:t>
      </w:r>
      <w:r w:rsidR="0057058E" w:rsidRPr="003D6B27">
        <w:t xml:space="preserve"> стади</w:t>
      </w:r>
      <w:r w:rsidR="0057058E">
        <w:t>ю</w:t>
      </w:r>
      <w:r w:rsidR="0057058E" w:rsidRPr="003D6B27">
        <w:t xml:space="preserve"> рассмотрения заявок и подведение итогов </w:t>
      </w:r>
      <w:r w:rsidR="0057058E">
        <w:t>конкурса</w:t>
      </w:r>
      <w:r w:rsidR="0057058E">
        <w:rPr>
          <w:rFonts w:eastAsia="Times New Roman"/>
        </w:rPr>
        <w:t xml:space="preserve"> до </w:t>
      </w:r>
      <w:r w:rsidRPr="0057058E">
        <w:rPr>
          <w:color w:val="000000"/>
          <w:spacing w:val="-6"/>
        </w:rPr>
        <w:t>«28» ноября</w:t>
      </w:r>
      <w:r w:rsidRPr="0057058E">
        <w:rPr>
          <w:spacing w:val="-6"/>
        </w:rPr>
        <w:t xml:space="preserve"> 2013 </w:t>
      </w:r>
      <w:r w:rsidRPr="0057058E">
        <w:t>года</w:t>
      </w:r>
      <w:r w:rsidR="0057058E">
        <w:t>.</w:t>
      </w:r>
    </w:p>
    <w:p w:rsidR="0050621F" w:rsidRDefault="007F5FA5" w:rsidP="00E17FBB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Комиссия:</w:t>
      </w:r>
    </w:p>
    <w:tbl>
      <w:tblPr>
        <w:tblW w:w="3913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451"/>
        <w:gridCol w:w="1941"/>
      </w:tblGrid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Подпись</w:t>
            </w:r>
          </w:p>
        </w:tc>
      </w:tr>
      <w:tr w:rsidR="002A1CD7" w:rsidTr="002A1CD7">
        <w:tc>
          <w:tcPr>
            <w:tcW w:w="1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Председатель конкурсной комиссии:</w:t>
            </w:r>
          </w:p>
        </w:tc>
        <w:tc>
          <w:tcPr>
            <w:tcW w:w="47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1CD7" w:rsidRDefault="002A1CD7" w:rsidP="002A1CD7">
            <w:pPr>
              <w:rPr>
                <w:rFonts w:eastAsia="Times New Roman"/>
                <w:b/>
                <w:bCs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Чумаков Денис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1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конкурсной комиссии:</w:t>
            </w:r>
          </w:p>
        </w:tc>
        <w:tc>
          <w:tcPr>
            <w:tcW w:w="47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1CD7" w:rsidRDefault="002A1CD7" w:rsidP="002A1CD7">
            <w:pPr>
              <w:rPr>
                <w:rFonts w:eastAsia="Times New Roman"/>
                <w:b/>
                <w:bCs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Баранецкая</w:t>
            </w:r>
            <w:proofErr w:type="spellEnd"/>
            <w:r>
              <w:rPr>
                <w:rFonts w:eastAsia="Times New Roman"/>
              </w:rPr>
              <w:t xml:space="preserve"> Юлия Валерьевна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Дмитриев Юрий Иванович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Песков Андрей Игоревич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Знаменский Игорь Владиславович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Борисова Ольга Рудольфовна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Воронин Юрий Михайлович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Гарголина</w:t>
            </w:r>
            <w:proofErr w:type="spellEnd"/>
            <w:r>
              <w:rPr>
                <w:rFonts w:eastAsia="Times New Roman"/>
              </w:rPr>
              <w:t xml:space="preserve"> Оксана Олеговна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Кропотов</w:t>
            </w:r>
            <w:proofErr w:type="spellEnd"/>
            <w:r>
              <w:rPr>
                <w:rFonts w:eastAsia="Times New Roman"/>
              </w:rPr>
              <w:t xml:space="preserve"> Артур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  <w:tr w:rsidR="002A1CD7" w:rsidTr="002A1CD7">
        <w:tc>
          <w:tcPr>
            <w:tcW w:w="172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конкурсной комиссии без права голоса:</w:t>
            </w:r>
          </w:p>
        </w:tc>
        <w:tc>
          <w:tcPr>
            <w:tcW w:w="4799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vAlign w:val="center"/>
          </w:tcPr>
          <w:p w:rsidR="002A1CD7" w:rsidRDefault="002A1CD7" w:rsidP="002A1CD7">
            <w:pPr>
              <w:rPr>
                <w:rFonts w:eastAsia="Times New Roman"/>
                <w:b/>
                <w:bCs/>
              </w:rPr>
            </w:pPr>
          </w:p>
        </w:tc>
      </w:tr>
      <w:tr w:rsidR="002A1CD7" w:rsidTr="002A1CD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auto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Зубачева</w:t>
            </w:r>
            <w:proofErr w:type="spellEnd"/>
            <w:r>
              <w:rPr>
                <w:rFonts w:eastAsia="Times New Roman"/>
              </w:rPr>
              <w:t xml:space="preserve"> Наталья Владимировна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A1CD7" w:rsidRDefault="002A1CD7">
            <w:pPr>
              <w:rPr>
                <w:rFonts w:eastAsia="Times New Roman"/>
              </w:rPr>
            </w:pPr>
          </w:p>
        </w:tc>
      </w:tr>
    </w:tbl>
    <w:p w:rsidR="0050621F" w:rsidRDefault="0050621F">
      <w:pPr>
        <w:rPr>
          <w:rFonts w:eastAsia="Times New Roman"/>
        </w:rPr>
      </w:pPr>
    </w:p>
    <w:sectPr w:rsidR="0050621F" w:rsidSect="005062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627CE"/>
    <w:multiLevelType w:val="multilevel"/>
    <w:tmpl w:val="9724D1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">
    <w:nsid w:val="21B319D4"/>
    <w:multiLevelType w:val="multilevel"/>
    <w:tmpl w:val="31D4E7C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94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9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412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56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675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82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937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0872" w:hanging="1800"/>
      </w:pPr>
      <w:rPr>
        <w:rFonts w:hint="default"/>
        <w:b w:val="0"/>
      </w:rPr>
    </w:lvl>
  </w:abstractNum>
  <w:abstractNum w:abstractNumId="2">
    <w:nsid w:val="43AE3D2B"/>
    <w:multiLevelType w:val="multilevel"/>
    <w:tmpl w:val="9724D16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">
    <w:nsid w:val="4EBD68D0"/>
    <w:multiLevelType w:val="multilevel"/>
    <w:tmpl w:val="86F6F9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noPunctuationKerning/>
  <w:characterSpacingControl w:val="doNotCompress"/>
  <w:compat/>
  <w:rsids>
    <w:rsidRoot w:val="002A1CD7"/>
    <w:rsid w:val="00132321"/>
    <w:rsid w:val="002A1CD7"/>
    <w:rsid w:val="0050621F"/>
    <w:rsid w:val="0057058E"/>
    <w:rsid w:val="007F5FA5"/>
    <w:rsid w:val="00CC2E23"/>
    <w:rsid w:val="00E1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621F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50621F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50621F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621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semiHidden/>
    <w:unhideWhenUsed/>
    <w:rsid w:val="0050621F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50621F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50621F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50621F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customStyle="1" w:styleId="Times12">
    <w:name w:val="Times 12"/>
    <w:basedOn w:val="a"/>
    <w:uiPriority w:val="99"/>
    <w:rsid w:val="002A1CD7"/>
    <w:pPr>
      <w:overflowPunct w:val="0"/>
      <w:autoSpaceDE w:val="0"/>
      <w:autoSpaceDN w:val="0"/>
      <w:adjustRightInd w:val="0"/>
      <w:ind w:firstLine="567"/>
      <w:jc w:val="both"/>
    </w:pPr>
    <w:rPr>
      <w:rFonts w:eastAsia="Times New Roman"/>
      <w:bCs/>
      <w:szCs w:val="22"/>
    </w:rPr>
  </w:style>
  <w:style w:type="paragraph" w:styleId="a6">
    <w:name w:val="List Paragraph"/>
    <w:basedOn w:val="a"/>
    <w:uiPriority w:val="34"/>
    <w:qFormat/>
    <w:rsid w:val="002A1CD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10250476134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779</Words>
  <Characters>5561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5</cp:revision>
  <cp:lastPrinted>2013-11-25T12:51:00Z</cp:lastPrinted>
  <dcterms:created xsi:type="dcterms:W3CDTF">2013-11-25T11:55:00Z</dcterms:created>
  <dcterms:modified xsi:type="dcterms:W3CDTF">2013-11-25T12:56:00Z</dcterms:modified>
</cp:coreProperties>
</file>