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D378A" w:rsidRDefault="007D378A" w:rsidP="00CE0A3F">
      <w:pPr>
        <w:jc w:val="center"/>
        <w:rPr>
          <w:b/>
          <w:color w:val="000000"/>
          <w:sz w:val="36"/>
          <w:szCs w:val="36"/>
        </w:rPr>
      </w:pPr>
      <w:r w:rsidRPr="007D378A">
        <w:rPr>
          <w:b/>
          <w:color w:val="000000"/>
          <w:sz w:val="36"/>
          <w:szCs w:val="36"/>
        </w:rPr>
        <w:t>ТОМ 2</w:t>
      </w:r>
    </w:p>
    <w:p w:rsidR="007D378A" w:rsidRPr="007D378A" w:rsidRDefault="007D378A" w:rsidP="00CE0A3F">
      <w:pPr>
        <w:jc w:val="center"/>
        <w:rPr>
          <w:b/>
          <w:color w:val="000000"/>
          <w:sz w:val="36"/>
          <w:szCs w:val="36"/>
        </w:rPr>
      </w:pPr>
      <w:r w:rsidRPr="007D378A">
        <w:rPr>
          <w:b/>
          <w:color w:val="000000"/>
          <w:sz w:val="36"/>
          <w:szCs w:val="36"/>
        </w:rPr>
        <w:t>Техническая часть</w:t>
      </w: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7D378A" w:rsidRPr="00762ECA" w:rsidRDefault="007D378A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A32335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324B0F">
        <w:rPr>
          <w:color w:val="000000"/>
          <w:sz w:val="24"/>
          <w:szCs w:val="24"/>
        </w:rPr>
        <w:t>клапаны запорные сальниковые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4E11F4" w:rsidRPr="00AB175D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C60A1E">
        <w:rPr>
          <w:rFonts w:eastAsia="Calibri"/>
          <w:color w:val="000000"/>
          <w:sz w:val="24"/>
          <w:szCs w:val="24"/>
        </w:rPr>
        <w:t>клапанов запорных сальниковых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0F" w:rsidRPr="00324B0F" w:rsidRDefault="00324B0F" w:rsidP="00324B0F">
            <w:pPr>
              <w:rPr>
                <w:i/>
                <w:sz w:val="24"/>
                <w:szCs w:val="24"/>
              </w:rPr>
            </w:pPr>
            <w:r w:rsidRPr="00324B0F">
              <w:rPr>
                <w:i/>
                <w:sz w:val="24"/>
                <w:szCs w:val="24"/>
              </w:rPr>
              <w:t xml:space="preserve">1. Клапан 15нж22п Ду50 Ру40 </w:t>
            </w:r>
            <w:r w:rsidR="00D50084">
              <w:rPr>
                <w:i/>
                <w:sz w:val="24"/>
                <w:szCs w:val="24"/>
              </w:rPr>
              <w:t>или эквивалент</w:t>
            </w:r>
            <w:r w:rsidR="00D50084" w:rsidRPr="00324B0F">
              <w:rPr>
                <w:i/>
                <w:sz w:val="24"/>
                <w:szCs w:val="24"/>
              </w:rPr>
              <w:t xml:space="preserve"> </w:t>
            </w:r>
            <w:r w:rsidRPr="00324B0F">
              <w:rPr>
                <w:i/>
                <w:sz w:val="24"/>
                <w:szCs w:val="24"/>
              </w:rPr>
              <w:t xml:space="preserve">– 6 </w:t>
            </w:r>
            <w:proofErr w:type="spellStart"/>
            <w:proofErr w:type="gramStart"/>
            <w:r w:rsidRPr="00324B0F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324B0F" w:rsidRPr="00324B0F" w:rsidRDefault="00324B0F" w:rsidP="00324B0F">
            <w:pPr>
              <w:rPr>
                <w:i/>
                <w:sz w:val="24"/>
                <w:szCs w:val="24"/>
              </w:rPr>
            </w:pPr>
            <w:r w:rsidRPr="00324B0F">
              <w:rPr>
                <w:i/>
                <w:sz w:val="24"/>
                <w:szCs w:val="24"/>
              </w:rPr>
              <w:t xml:space="preserve">2. Клапан 15с65бк Ду100 Ру16 </w:t>
            </w:r>
            <w:r w:rsidR="00D50084">
              <w:rPr>
                <w:i/>
                <w:sz w:val="24"/>
                <w:szCs w:val="24"/>
              </w:rPr>
              <w:t>или эквивалент</w:t>
            </w:r>
            <w:r w:rsidR="00D50084" w:rsidRPr="00324B0F">
              <w:rPr>
                <w:i/>
                <w:sz w:val="24"/>
                <w:szCs w:val="24"/>
              </w:rPr>
              <w:t xml:space="preserve"> </w:t>
            </w:r>
            <w:r w:rsidRPr="00324B0F">
              <w:rPr>
                <w:i/>
                <w:sz w:val="24"/>
                <w:szCs w:val="24"/>
              </w:rPr>
              <w:t>– 3шт</w:t>
            </w:r>
          </w:p>
          <w:p w:rsidR="00324B0F" w:rsidRPr="00324B0F" w:rsidRDefault="00324B0F" w:rsidP="00324B0F">
            <w:pPr>
              <w:rPr>
                <w:i/>
                <w:sz w:val="24"/>
                <w:szCs w:val="24"/>
              </w:rPr>
            </w:pPr>
            <w:r w:rsidRPr="00324B0F">
              <w:rPr>
                <w:i/>
                <w:sz w:val="24"/>
                <w:szCs w:val="24"/>
              </w:rPr>
              <w:t xml:space="preserve">3. Вентиль 15нж65нж Ду50 Ру16 </w:t>
            </w:r>
            <w:r w:rsidR="00D50084">
              <w:rPr>
                <w:i/>
                <w:sz w:val="24"/>
                <w:szCs w:val="24"/>
              </w:rPr>
              <w:t>или эквивалент</w:t>
            </w:r>
            <w:r w:rsidR="00D50084" w:rsidRPr="00324B0F">
              <w:rPr>
                <w:i/>
                <w:sz w:val="24"/>
                <w:szCs w:val="24"/>
              </w:rPr>
              <w:t xml:space="preserve"> </w:t>
            </w:r>
            <w:r w:rsidRPr="00324B0F">
              <w:rPr>
                <w:i/>
                <w:sz w:val="24"/>
                <w:szCs w:val="24"/>
              </w:rPr>
              <w:t xml:space="preserve">– 25 </w:t>
            </w:r>
            <w:proofErr w:type="spellStart"/>
            <w:proofErr w:type="gramStart"/>
            <w:r w:rsidRPr="00324B0F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324B0F" w:rsidRDefault="00324B0F" w:rsidP="004E11F4">
            <w:pPr>
              <w:rPr>
                <w:i/>
                <w:sz w:val="24"/>
                <w:szCs w:val="24"/>
              </w:rPr>
            </w:pPr>
            <w:r w:rsidRPr="00324B0F">
              <w:rPr>
                <w:i/>
                <w:sz w:val="24"/>
                <w:szCs w:val="24"/>
              </w:rPr>
              <w:t xml:space="preserve">4. Клапан 15нж65п Ду50 Ру16 </w:t>
            </w:r>
            <w:r w:rsidR="00D50084">
              <w:rPr>
                <w:i/>
                <w:sz w:val="24"/>
                <w:szCs w:val="24"/>
              </w:rPr>
              <w:t>или эквивалент</w:t>
            </w:r>
            <w:r w:rsidR="00D50084" w:rsidRPr="00324B0F">
              <w:rPr>
                <w:i/>
                <w:sz w:val="24"/>
                <w:szCs w:val="24"/>
              </w:rPr>
              <w:t xml:space="preserve"> </w:t>
            </w:r>
            <w:r w:rsidRPr="00324B0F">
              <w:rPr>
                <w:i/>
                <w:sz w:val="24"/>
                <w:szCs w:val="24"/>
              </w:rPr>
              <w:t xml:space="preserve">– 16 </w:t>
            </w:r>
            <w:proofErr w:type="spellStart"/>
            <w:proofErr w:type="gramStart"/>
            <w:r w:rsidRPr="00324B0F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2D2A18" w:rsidRPr="00DA3EC9" w:rsidRDefault="002D2A18" w:rsidP="00C60A1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Критерии эквивалентности см. раздел 4 подраздел 4.1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D500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4E11F4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</w:t>
            </w:r>
            <w:r w:rsidR="00D50084">
              <w:rPr>
                <w:i/>
                <w:color w:val="000000"/>
                <w:sz w:val="24"/>
                <w:szCs w:val="24"/>
              </w:rPr>
              <w:t>потреблении, не восстановленным</w:t>
            </w:r>
            <w:r w:rsidRPr="00762ECA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CD4FEE" w:rsidRDefault="000E31AE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F35511">
              <w:rPr>
                <w:i/>
                <w:sz w:val="24"/>
                <w:szCs w:val="24"/>
              </w:rPr>
              <w:t>3</w:t>
            </w:r>
            <w:r w:rsidR="00CD4FEE">
              <w:rPr>
                <w:i/>
                <w:sz w:val="24"/>
                <w:szCs w:val="24"/>
                <w:lang w:val="en-US"/>
              </w:rPr>
              <w:t>7 0000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4E7965" w:rsidP="00324B0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Регулирование давления </w:t>
            </w:r>
            <w:r w:rsidR="00324B0F">
              <w:rPr>
                <w:i/>
                <w:color w:val="000000"/>
                <w:sz w:val="24"/>
                <w:szCs w:val="24"/>
              </w:rPr>
              <w:t>рабочих</w:t>
            </w:r>
            <w:r>
              <w:rPr>
                <w:i/>
                <w:color w:val="000000"/>
                <w:sz w:val="24"/>
                <w:szCs w:val="24"/>
              </w:rPr>
              <w:t xml:space="preserve"> жидкостей в трубопроводах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4E7965" w:rsidP="000E31A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3E0" w:rsidRDefault="00324B0F" w:rsidP="00DB1D35">
            <w:pPr>
              <w:pStyle w:val="aa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 </w:t>
            </w:r>
            <w:r w:rsidRPr="00324B0F">
              <w:rPr>
                <w:i/>
                <w:sz w:val="24"/>
                <w:szCs w:val="24"/>
              </w:rPr>
              <w:t xml:space="preserve">Клапан 15нж22п Ду50 </w:t>
            </w:r>
            <w:proofErr w:type="spellStart"/>
            <w:r w:rsidRPr="00324B0F">
              <w:rPr>
                <w:i/>
                <w:sz w:val="24"/>
                <w:szCs w:val="24"/>
              </w:rPr>
              <w:t>Ру</w:t>
            </w:r>
            <w:proofErr w:type="spellEnd"/>
            <w:r w:rsidR="00DB1D35">
              <w:rPr>
                <w:i/>
                <w:sz w:val="24"/>
                <w:szCs w:val="24"/>
              </w:rPr>
              <w:t xml:space="preserve"> не менее </w:t>
            </w:r>
            <w:r w:rsidRPr="00324B0F">
              <w:rPr>
                <w:i/>
                <w:sz w:val="24"/>
                <w:szCs w:val="24"/>
              </w:rPr>
              <w:t>40</w:t>
            </w:r>
            <w:r w:rsidR="00DB1D35">
              <w:rPr>
                <w:i/>
                <w:sz w:val="24"/>
                <w:szCs w:val="24"/>
              </w:rPr>
              <w:t>кгс/см</w:t>
            </w:r>
            <w:r w:rsidR="00DB1D35">
              <w:rPr>
                <w:i/>
                <w:sz w:val="24"/>
                <w:szCs w:val="24"/>
                <w:vertAlign w:val="superscript"/>
              </w:rPr>
              <w:t>2</w:t>
            </w:r>
            <w:r w:rsidR="00DB1D35">
              <w:rPr>
                <w:i/>
                <w:sz w:val="24"/>
                <w:szCs w:val="24"/>
              </w:rPr>
              <w:t>,</w:t>
            </w:r>
            <w:r>
              <w:rPr>
                <w:i/>
                <w:sz w:val="24"/>
                <w:szCs w:val="24"/>
              </w:rPr>
              <w:t xml:space="preserve"> запорный сальниковый, среда – жидкая и газообразная при Т не менее 200С, фланцевый, материал корпуса </w:t>
            </w:r>
            <w:r w:rsidR="00DB1D35">
              <w:rPr>
                <w:i/>
                <w:sz w:val="24"/>
                <w:szCs w:val="24"/>
              </w:rPr>
              <w:t>–</w:t>
            </w:r>
            <w:r>
              <w:rPr>
                <w:i/>
                <w:sz w:val="24"/>
                <w:szCs w:val="24"/>
              </w:rPr>
              <w:t xml:space="preserve"> </w:t>
            </w:r>
            <w:r w:rsidR="00DB1D35">
              <w:rPr>
                <w:i/>
                <w:sz w:val="24"/>
                <w:szCs w:val="24"/>
              </w:rPr>
              <w:t xml:space="preserve">нержавеющая сталь, привод – ручной (маховик), </w:t>
            </w:r>
            <w:r w:rsidR="00DB1D35">
              <w:rPr>
                <w:i/>
                <w:sz w:val="24"/>
                <w:szCs w:val="24"/>
                <w:lang w:val="en-US"/>
              </w:rPr>
              <w:t>L</w:t>
            </w:r>
            <w:r w:rsidR="00DB1D35" w:rsidRPr="00DB1D35">
              <w:rPr>
                <w:i/>
                <w:sz w:val="24"/>
                <w:szCs w:val="24"/>
              </w:rPr>
              <w:t>230</w:t>
            </w:r>
            <w:r w:rsidR="00DB1D35">
              <w:rPr>
                <w:i/>
                <w:sz w:val="24"/>
                <w:szCs w:val="24"/>
                <w:lang w:val="en-US"/>
              </w:rPr>
              <w:t>mm</w:t>
            </w:r>
            <w:r w:rsidR="00DB1D35" w:rsidRPr="00DB1D35">
              <w:rPr>
                <w:i/>
                <w:sz w:val="24"/>
                <w:szCs w:val="24"/>
              </w:rPr>
              <w:t xml:space="preserve">, </w:t>
            </w:r>
            <w:r w:rsidR="00DB1D35">
              <w:rPr>
                <w:i/>
                <w:sz w:val="24"/>
                <w:szCs w:val="24"/>
                <w:lang w:val="en-US"/>
              </w:rPr>
              <w:t>H</w:t>
            </w:r>
            <w:r w:rsidR="00DB1D35" w:rsidRPr="00DB1D35">
              <w:rPr>
                <w:i/>
                <w:sz w:val="24"/>
                <w:szCs w:val="24"/>
              </w:rPr>
              <w:t>252</w:t>
            </w:r>
            <w:r w:rsidR="00DB1D35">
              <w:rPr>
                <w:i/>
                <w:sz w:val="24"/>
                <w:szCs w:val="24"/>
                <w:lang w:val="en-US"/>
              </w:rPr>
              <w:t>mm</w:t>
            </w:r>
            <w:r w:rsidR="00DB1D35">
              <w:rPr>
                <w:i/>
                <w:sz w:val="24"/>
                <w:szCs w:val="24"/>
              </w:rPr>
              <w:t xml:space="preserve">, масса не менее 14,8 кг, </w:t>
            </w:r>
            <w:r w:rsidR="00DB1D35">
              <w:rPr>
                <w:i/>
                <w:color w:val="000000"/>
                <w:sz w:val="24"/>
                <w:szCs w:val="24"/>
              </w:rPr>
              <w:t>к</w:t>
            </w:r>
            <w:r w:rsidR="007123E0" w:rsidRPr="00E407AB">
              <w:rPr>
                <w:i/>
                <w:color w:val="000000"/>
                <w:sz w:val="24"/>
                <w:szCs w:val="24"/>
              </w:rPr>
              <w:t xml:space="preserve">ласс герметичности </w:t>
            </w:r>
            <w:proofErr w:type="gramStart"/>
            <w:r w:rsidR="007123E0" w:rsidRPr="00E407AB">
              <w:rPr>
                <w:i/>
                <w:color w:val="000000"/>
                <w:sz w:val="24"/>
                <w:szCs w:val="24"/>
              </w:rPr>
              <w:t>–А</w:t>
            </w:r>
            <w:proofErr w:type="gramEnd"/>
            <w:r w:rsidR="00DB1D35">
              <w:rPr>
                <w:i/>
                <w:color w:val="000000"/>
                <w:sz w:val="24"/>
                <w:szCs w:val="24"/>
              </w:rPr>
              <w:t>;</w:t>
            </w:r>
          </w:p>
          <w:p w:rsidR="00DB1D35" w:rsidRDefault="00DB1D35" w:rsidP="000D3AD5">
            <w:pPr>
              <w:pStyle w:val="aa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324B0F">
              <w:rPr>
                <w:i/>
                <w:sz w:val="24"/>
                <w:szCs w:val="24"/>
              </w:rPr>
              <w:t xml:space="preserve">Клапан 15с65бк Ду100 </w:t>
            </w:r>
            <w:proofErr w:type="spellStart"/>
            <w:r w:rsidRPr="00324B0F">
              <w:rPr>
                <w:i/>
                <w:sz w:val="24"/>
                <w:szCs w:val="24"/>
              </w:rPr>
              <w:t>Ру</w:t>
            </w:r>
            <w:proofErr w:type="spellEnd"/>
            <w:r w:rsidR="000D3AD5">
              <w:rPr>
                <w:i/>
                <w:sz w:val="24"/>
                <w:szCs w:val="24"/>
              </w:rPr>
              <w:t xml:space="preserve"> не менее </w:t>
            </w:r>
            <w:r w:rsidRPr="00324B0F">
              <w:rPr>
                <w:i/>
                <w:sz w:val="24"/>
                <w:szCs w:val="24"/>
              </w:rPr>
              <w:t>16</w:t>
            </w:r>
            <w:r w:rsidR="000D3AD5">
              <w:rPr>
                <w:i/>
                <w:sz w:val="24"/>
                <w:szCs w:val="24"/>
              </w:rPr>
              <w:t>кгс/см</w:t>
            </w:r>
            <w:r w:rsidR="000D3AD5">
              <w:rPr>
                <w:i/>
                <w:sz w:val="24"/>
                <w:szCs w:val="24"/>
                <w:vertAlign w:val="superscript"/>
              </w:rPr>
              <w:t>2</w:t>
            </w:r>
            <w:r w:rsidR="000D3AD5">
              <w:rPr>
                <w:i/>
                <w:sz w:val="24"/>
                <w:szCs w:val="24"/>
              </w:rPr>
              <w:t>, запорный сальниковый проходной фланцевый, среда – жидкая и газообразная при</w:t>
            </w:r>
            <w:proofErr w:type="gramStart"/>
            <w:r w:rsidR="000D3AD5">
              <w:rPr>
                <w:i/>
                <w:sz w:val="24"/>
                <w:szCs w:val="24"/>
              </w:rPr>
              <w:t xml:space="preserve"> Т</w:t>
            </w:r>
            <w:proofErr w:type="gramEnd"/>
            <w:r w:rsidR="000D3AD5">
              <w:rPr>
                <w:i/>
                <w:sz w:val="24"/>
                <w:szCs w:val="24"/>
              </w:rPr>
              <w:t xml:space="preserve"> не менее 200С, материал корпуса – сталь 20Л, привод – ручной (маховик), </w:t>
            </w:r>
            <w:r w:rsidR="000D3AD5">
              <w:rPr>
                <w:i/>
                <w:sz w:val="24"/>
                <w:szCs w:val="24"/>
                <w:lang w:val="en-US"/>
              </w:rPr>
              <w:t>L</w:t>
            </w:r>
            <w:r w:rsidR="000D3AD5">
              <w:rPr>
                <w:i/>
                <w:sz w:val="24"/>
                <w:szCs w:val="24"/>
              </w:rPr>
              <w:t>350</w:t>
            </w:r>
            <w:r w:rsidR="000D3AD5">
              <w:rPr>
                <w:i/>
                <w:sz w:val="24"/>
                <w:szCs w:val="24"/>
                <w:lang w:val="en-US"/>
              </w:rPr>
              <w:t>mm</w:t>
            </w:r>
            <w:r w:rsidR="000D3AD5" w:rsidRPr="00DB1D35">
              <w:rPr>
                <w:i/>
                <w:sz w:val="24"/>
                <w:szCs w:val="24"/>
              </w:rPr>
              <w:t xml:space="preserve">, </w:t>
            </w:r>
            <w:r w:rsidR="000D3AD5">
              <w:rPr>
                <w:i/>
                <w:sz w:val="24"/>
                <w:szCs w:val="24"/>
                <w:lang w:val="en-US"/>
              </w:rPr>
              <w:t>H</w:t>
            </w:r>
            <w:r w:rsidR="000D3AD5">
              <w:rPr>
                <w:i/>
                <w:sz w:val="24"/>
                <w:szCs w:val="24"/>
              </w:rPr>
              <w:t>360</w:t>
            </w:r>
            <w:r w:rsidR="000D3AD5">
              <w:rPr>
                <w:i/>
                <w:sz w:val="24"/>
                <w:szCs w:val="24"/>
                <w:lang w:val="en-US"/>
              </w:rPr>
              <w:t>mm</w:t>
            </w:r>
            <w:r w:rsidR="000D3AD5">
              <w:rPr>
                <w:i/>
                <w:sz w:val="24"/>
                <w:szCs w:val="24"/>
              </w:rPr>
              <w:t>, масса не менее 59 кг;</w:t>
            </w:r>
          </w:p>
          <w:p w:rsidR="000D3AD5" w:rsidRDefault="000D3AD5" w:rsidP="000D3AD5">
            <w:pPr>
              <w:pStyle w:val="aa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3. </w:t>
            </w:r>
            <w:r w:rsidRPr="00324B0F">
              <w:rPr>
                <w:i/>
                <w:sz w:val="24"/>
                <w:szCs w:val="24"/>
              </w:rPr>
              <w:t xml:space="preserve">Вентиль 15нж65нж Ду50 </w:t>
            </w:r>
            <w:proofErr w:type="spellStart"/>
            <w:r w:rsidRPr="00324B0F">
              <w:rPr>
                <w:i/>
                <w:sz w:val="24"/>
                <w:szCs w:val="24"/>
              </w:rPr>
              <w:t>Ру</w:t>
            </w:r>
            <w:proofErr w:type="spellEnd"/>
            <w:r>
              <w:rPr>
                <w:i/>
                <w:sz w:val="24"/>
                <w:szCs w:val="24"/>
              </w:rPr>
              <w:t xml:space="preserve"> не менее </w:t>
            </w:r>
            <w:r w:rsidRPr="00324B0F">
              <w:rPr>
                <w:i/>
                <w:sz w:val="24"/>
                <w:szCs w:val="24"/>
              </w:rPr>
              <w:t>16</w:t>
            </w:r>
            <w:r>
              <w:rPr>
                <w:i/>
                <w:sz w:val="24"/>
                <w:szCs w:val="24"/>
              </w:rPr>
              <w:t>кгс/см</w:t>
            </w:r>
            <w:r>
              <w:rPr>
                <w:i/>
                <w:sz w:val="24"/>
                <w:szCs w:val="24"/>
                <w:vertAlign w:val="superscript"/>
              </w:rPr>
              <w:t>2</w:t>
            </w:r>
            <w:r>
              <w:rPr>
                <w:i/>
                <w:sz w:val="24"/>
                <w:szCs w:val="24"/>
              </w:rPr>
              <w:t xml:space="preserve">, запорный проходной фланцевый, среда – вода, пар, агрессивные среды, нефтепродукты при Т до 425С, материал корпуса – нержавеющая сталь, привод – ручной (маховик),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DB1D35">
              <w:rPr>
                <w:i/>
                <w:sz w:val="24"/>
                <w:szCs w:val="24"/>
              </w:rPr>
              <w:t>230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DB1D35">
              <w:rPr>
                <w:i/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Pr="00DB1D35">
              <w:rPr>
                <w:i/>
                <w:sz w:val="24"/>
                <w:szCs w:val="24"/>
              </w:rPr>
              <w:t>2</w:t>
            </w:r>
            <w:r>
              <w:rPr>
                <w:i/>
                <w:sz w:val="24"/>
                <w:szCs w:val="24"/>
              </w:rPr>
              <w:t>67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>
              <w:rPr>
                <w:i/>
                <w:sz w:val="24"/>
                <w:szCs w:val="24"/>
              </w:rPr>
              <w:t xml:space="preserve">, масса не менее 18 кг, 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Pr="00E407AB">
              <w:rPr>
                <w:i/>
                <w:color w:val="000000"/>
                <w:sz w:val="24"/>
                <w:szCs w:val="24"/>
              </w:rPr>
              <w:t xml:space="preserve">ласс герметичности </w:t>
            </w:r>
            <w:proofErr w:type="gramStart"/>
            <w:r w:rsidRPr="00E407AB">
              <w:rPr>
                <w:i/>
                <w:color w:val="000000"/>
                <w:sz w:val="24"/>
                <w:szCs w:val="24"/>
              </w:rPr>
              <w:t>–А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0D3AD5" w:rsidRPr="000D3AD5" w:rsidRDefault="00C60A1E" w:rsidP="00C60A1E">
            <w:pPr>
              <w:pStyle w:val="aa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324B0F">
              <w:rPr>
                <w:i/>
                <w:sz w:val="24"/>
                <w:szCs w:val="24"/>
              </w:rPr>
              <w:t>Вентиль 15нж65</w:t>
            </w:r>
            <w:r>
              <w:rPr>
                <w:i/>
                <w:sz w:val="24"/>
                <w:szCs w:val="24"/>
              </w:rPr>
              <w:t>п</w:t>
            </w:r>
            <w:r w:rsidRPr="00324B0F">
              <w:rPr>
                <w:i/>
                <w:sz w:val="24"/>
                <w:szCs w:val="24"/>
              </w:rPr>
              <w:t xml:space="preserve"> Ду50 </w:t>
            </w:r>
            <w:proofErr w:type="spellStart"/>
            <w:r w:rsidRPr="00324B0F">
              <w:rPr>
                <w:i/>
                <w:sz w:val="24"/>
                <w:szCs w:val="24"/>
              </w:rPr>
              <w:t>Ру</w:t>
            </w:r>
            <w:proofErr w:type="spellEnd"/>
            <w:r>
              <w:rPr>
                <w:i/>
                <w:sz w:val="24"/>
                <w:szCs w:val="24"/>
              </w:rPr>
              <w:t xml:space="preserve"> не менее </w:t>
            </w:r>
            <w:r w:rsidRPr="00324B0F">
              <w:rPr>
                <w:i/>
                <w:sz w:val="24"/>
                <w:szCs w:val="24"/>
              </w:rPr>
              <w:t>16</w:t>
            </w:r>
            <w:r>
              <w:rPr>
                <w:i/>
                <w:sz w:val="24"/>
                <w:szCs w:val="24"/>
              </w:rPr>
              <w:t>кгс/см</w:t>
            </w:r>
            <w:r>
              <w:rPr>
                <w:i/>
                <w:sz w:val="24"/>
                <w:szCs w:val="24"/>
                <w:vertAlign w:val="superscript"/>
              </w:rPr>
              <w:t>2</w:t>
            </w:r>
            <w:r>
              <w:rPr>
                <w:i/>
                <w:sz w:val="24"/>
                <w:szCs w:val="24"/>
              </w:rPr>
              <w:t xml:space="preserve">, запорный проходной фланцевый, среда – вода, пар, агрессивные среды, нефтепродукты при Т до 425С, материал корпуса – нержавеющая сталь, привод – ручной (маховик),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DB1D35">
              <w:rPr>
                <w:i/>
                <w:sz w:val="24"/>
                <w:szCs w:val="24"/>
              </w:rPr>
              <w:t>230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DB1D35">
              <w:rPr>
                <w:i/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  <w:lang w:val="en-US"/>
              </w:rPr>
              <w:t>H</w:t>
            </w:r>
            <w:r w:rsidRPr="00DB1D35">
              <w:rPr>
                <w:i/>
                <w:sz w:val="24"/>
                <w:szCs w:val="24"/>
              </w:rPr>
              <w:t>2</w:t>
            </w:r>
            <w:r>
              <w:rPr>
                <w:i/>
                <w:sz w:val="24"/>
                <w:szCs w:val="24"/>
              </w:rPr>
              <w:t>67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>
              <w:rPr>
                <w:i/>
                <w:sz w:val="24"/>
                <w:szCs w:val="24"/>
              </w:rPr>
              <w:t xml:space="preserve">, масса не менее 18 кг, 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Pr="00E407AB">
              <w:rPr>
                <w:i/>
                <w:color w:val="000000"/>
                <w:sz w:val="24"/>
                <w:szCs w:val="24"/>
              </w:rPr>
              <w:t xml:space="preserve">ласс герметичности </w:t>
            </w:r>
            <w:proofErr w:type="gramStart"/>
            <w:r w:rsidRPr="00E407AB">
              <w:rPr>
                <w:i/>
                <w:color w:val="000000"/>
                <w:sz w:val="24"/>
                <w:szCs w:val="24"/>
              </w:rPr>
              <w:t>–А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6C7063" w:rsidRDefault="00C60A1E" w:rsidP="006C7063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DA3EC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см. п. 4.1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AD7AC3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 должна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B175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FE4EA8" w:rsidRPr="00F35511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E4EA8"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AB175D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515BAD" w:rsidRPr="00515BAD">
              <w:rPr>
                <w:i/>
                <w:sz w:val="24"/>
                <w:szCs w:val="24"/>
                <w:lang w:eastAsia="en-US"/>
              </w:rPr>
              <w:t>техпаспорт с отметкой ОТК завода – изготовителя</w:t>
            </w:r>
          </w:p>
          <w:p w:rsidR="00FE4EA8" w:rsidRPr="00762ECA" w:rsidRDefault="00AB175D" w:rsidP="00FE4EA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ТС 032/2013)</w:t>
            </w:r>
            <w:r w:rsidR="00E407AB">
              <w:rPr>
                <w:i/>
                <w:sz w:val="24"/>
                <w:szCs w:val="24"/>
                <w:lang w:eastAsia="en-US"/>
              </w:rPr>
              <w:t xml:space="preserve"> или действующий сертификат соответствия и разрешение на применение </w:t>
            </w:r>
            <w:proofErr w:type="spellStart"/>
            <w:r w:rsidR="00E407AB">
              <w:rPr>
                <w:i/>
                <w:sz w:val="24"/>
                <w:szCs w:val="24"/>
                <w:lang w:eastAsia="en-US"/>
              </w:rPr>
              <w:t>ФСЭТиАН</w:t>
            </w:r>
            <w:proofErr w:type="spellEnd"/>
            <w:r w:rsidR="00E407AB">
              <w:rPr>
                <w:i/>
                <w:sz w:val="24"/>
                <w:szCs w:val="24"/>
                <w:lang w:eastAsia="en-US"/>
              </w:rPr>
              <w:t>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FE4EA8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паспортами, но не менее 18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AD7AC3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lastRenderedPageBreak/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A8" w:rsidRPr="00F35511" w:rsidRDefault="00FE4EA8" w:rsidP="00FE4EA8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</w:p>
          <w:p w:rsidR="00CE0A3F" w:rsidRPr="00762ECA" w:rsidRDefault="00CE0A3F" w:rsidP="00FE4E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CE0A3F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Pr="00762ECA" w:rsidRDefault="00DA3EC9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6C7063" w:rsidRDefault="00CE0A3F" w:rsidP="00CE0A3F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CE0A3F" w:rsidP="00CE0A3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sectPr w:rsidR="00CE0A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372ED"/>
    <w:rsid w:val="0004236A"/>
    <w:rsid w:val="000550FE"/>
    <w:rsid w:val="0008513F"/>
    <w:rsid w:val="000D3AD5"/>
    <w:rsid w:val="000E31AE"/>
    <w:rsid w:val="001252A6"/>
    <w:rsid w:val="00192BAF"/>
    <w:rsid w:val="00195BCE"/>
    <w:rsid w:val="001B10C4"/>
    <w:rsid w:val="00215043"/>
    <w:rsid w:val="002C32A4"/>
    <w:rsid w:val="002D29DF"/>
    <w:rsid w:val="002D2A18"/>
    <w:rsid w:val="00324B0F"/>
    <w:rsid w:val="003F7B5E"/>
    <w:rsid w:val="004C6FEE"/>
    <w:rsid w:val="004E11F4"/>
    <w:rsid w:val="004E7965"/>
    <w:rsid w:val="00512468"/>
    <w:rsid w:val="00515BAD"/>
    <w:rsid w:val="005B0C43"/>
    <w:rsid w:val="005C315F"/>
    <w:rsid w:val="005F2AE6"/>
    <w:rsid w:val="00615AAA"/>
    <w:rsid w:val="00627521"/>
    <w:rsid w:val="006C7063"/>
    <w:rsid w:val="00702024"/>
    <w:rsid w:val="007123E0"/>
    <w:rsid w:val="0071357F"/>
    <w:rsid w:val="00771A8B"/>
    <w:rsid w:val="007A430C"/>
    <w:rsid w:val="007D378A"/>
    <w:rsid w:val="007E1252"/>
    <w:rsid w:val="008E0BB2"/>
    <w:rsid w:val="00946311"/>
    <w:rsid w:val="00986C82"/>
    <w:rsid w:val="009E12C4"/>
    <w:rsid w:val="00A2587D"/>
    <w:rsid w:val="00A32335"/>
    <w:rsid w:val="00AB175D"/>
    <w:rsid w:val="00AD7AC3"/>
    <w:rsid w:val="00B9295C"/>
    <w:rsid w:val="00BA0E8A"/>
    <w:rsid w:val="00BC4621"/>
    <w:rsid w:val="00C53C40"/>
    <w:rsid w:val="00C60A1E"/>
    <w:rsid w:val="00CB1098"/>
    <w:rsid w:val="00CC4A01"/>
    <w:rsid w:val="00CD4FEE"/>
    <w:rsid w:val="00CE0A3F"/>
    <w:rsid w:val="00CE54BF"/>
    <w:rsid w:val="00D21F8C"/>
    <w:rsid w:val="00D50084"/>
    <w:rsid w:val="00DA3EC9"/>
    <w:rsid w:val="00DB1D35"/>
    <w:rsid w:val="00E407AB"/>
    <w:rsid w:val="00E54F5A"/>
    <w:rsid w:val="00E75A58"/>
    <w:rsid w:val="00F03D3D"/>
    <w:rsid w:val="00F35511"/>
    <w:rsid w:val="00F70914"/>
    <w:rsid w:val="00F874E5"/>
    <w:rsid w:val="00FB1390"/>
    <w:rsid w:val="00FE4EA8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8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Александрова Ольга Дмитриевна</cp:lastModifiedBy>
  <cp:revision>4</cp:revision>
  <cp:lastPrinted>2015-07-30T03:43:00Z</cp:lastPrinted>
  <dcterms:created xsi:type="dcterms:W3CDTF">2015-07-30T11:41:00Z</dcterms:created>
  <dcterms:modified xsi:type="dcterms:W3CDTF">2015-09-28T12:00:00Z</dcterms:modified>
</cp:coreProperties>
</file>