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715" w:rsidRPr="00861FDA" w:rsidRDefault="00B45715">
      <w:pPr>
        <w:pStyle w:val="Caption"/>
        <w:ind w:firstLine="540"/>
      </w:pPr>
      <w:r>
        <w:rPr>
          <w:sz w:val="22"/>
          <w:szCs w:val="22"/>
        </w:rPr>
        <w:t>ДОГОВОР</w:t>
      </w:r>
      <w:r w:rsidRPr="00337BD1">
        <w:rPr>
          <w:sz w:val="22"/>
          <w:szCs w:val="22"/>
        </w:rPr>
        <w:t xml:space="preserve"> </w:t>
      </w:r>
      <w:r>
        <w:rPr>
          <w:sz w:val="22"/>
          <w:szCs w:val="22"/>
        </w:rPr>
        <w:t>ПОСТАВКИ</w:t>
      </w:r>
      <w:r>
        <w:t xml:space="preserve"> №</w:t>
      </w:r>
      <w:r w:rsidRPr="00861FDA">
        <w:t xml:space="preserve"> </w:t>
      </w:r>
      <w:r>
        <w:t>__________</w:t>
      </w:r>
    </w:p>
    <w:p w:rsidR="00B45715" w:rsidRDefault="00B45715">
      <w:pPr>
        <w:pStyle w:val="Caption"/>
        <w:ind w:firstLine="540"/>
      </w:pPr>
    </w:p>
    <w:p w:rsidR="00B45715" w:rsidRDefault="00B45715">
      <w:pPr>
        <w:pStyle w:val="Caption"/>
        <w:ind w:firstLine="540"/>
      </w:pPr>
    </w:p>
    <w:p w:rsidR="00B45715" w:rsidRDefault="00B4571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г. Москва   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      “ __ ”  _____    201</w:t>
      </w:r>
      <w:r w:rsidRPr="00CB67BC">
        <w:rPr>
          <w:sz w:val="22"/>
          <w:szCs w:val="22"/>
        </w:rPr>
        <w:t>3</w:t>
      </w:r>
      <w:r>
        <w:rPr>
          <w:sz w:val="22"/>
          <w:szCs w:val="22"/>
        </w:rPr>
        <w:t xml:space="preserve"> г.</w:t>
      </w:r>
    </w:p>
    <w:p w:rsidR="00B45715" w:rsidRDefault="00B45715">
      <w:pPr>
        <w:jc w:val="both"/>
        <w:rPr>
          <w:sz w:val="22"/>
          <w:szCs w:val="22"/>
        </w:rPr>
      </w:pPr>
    </w:p>
    <w:p w:rsidR="00B45715" w:rsidRDefault="00B45715">
      <w:pPr>
        <w:jc w:val="both"/>
        <w:rPr>
          <w:sz w:val="22"/>
          <w:szCs w:val="22"/>
        </w:rPr>
      </w:pPr>
    </w:p>
    <w:p w:rsidR="00B45715" w:rsidRDefault="00B4571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       </w:t>
      </w:r>
      <w:r>
        <w:rPr>
          <w:b/>
          <w:bCs/>
          <w:sz w:val="22"/>
          <w:szCs w:val="22"/>
        </w:rPr>
        <w:t xml:space="preserve"> ФГУП «СНПО «Элерон»</w:t>
      </w:r>
      <w:r>
        <w:rPr>
          <w:sz w:val="22"/>
          <w:szCs w:val="22"/>
        </w:rPr>
        <w:t>,  именуемое в дальнейшем «Покупатель», в лице Заместителя директора ТЦСБ-начальника ОМТО Шумкина Вячеслава Анатольевича, действующего на основании доверенности  № 770-юр/3096 от 17.04.2013 г., с одной стороны,  и __________________________, именуемое в дальнейшем</w:t>
      </w:r>
      <w:r>
        <w:rPr>
          <w:i/>
          <w:iCs/>
          <w:sz w:val="22"/>
          <w:szCs w:val="22"/>
        </w:rPr>
        <w:t xml:space="preserve"> «</w:t>
      </w:r>
      <w:r>
        <w:rPr>
          <w:sz w:val="22"/>
          <w:szCs w:val="22"/>
        </w:rPr>
        <w:t>Поставщик</w:t>
      </w:r>
      <w:r>
        <w:rPr>
          <w:i/>
          <w:iCs/>
          <w:sz w:val="22"/>
          <w:szCs w:val="22"/>
        </w:rPr>
        <w:t>»</w:t>
      </w:r>
      <w:r>
        <w:rPr>
          <w:sz w:val="22"/>
          <w:szCs w:val="22"/>
        </w:rPr>
        <w:t>,</w:t>
      </w:r>
      <w:r>
        <w:rPr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>в лице ______________________________________________, действующего на основании _________, с другой стороны,  именуемые в дальнейшем «Стороны», заключили настоящий договор по итогам открытого запроса цен в электронной форме №</w:t>
      </w:r>
      <w:r w:rsidRPr="009F2318">
        <w:rPr>
          <w:sz w:val="22"/>
          <w:szCs w:val="22"/>
        </w:rPr>
        <w:t xml:space="preserve"> 770-13/</w:t>
      </w:r>
      <w:r>
        <w:rPr>
          <w:sz w:val="22"/>
          <w:szCs w:val="22"/>
        </w:rPr>
        <w:t>ОЗ-</w:t>
      </w:r>
      <w:r w:rsidRPr="00D36A5D">
        <w:rPr>
          <w:sz w:val="22"/>
          <w:szCs w:val="22"/>
        </w:rPr>
        <w:t>320</w:t>
      </w:r>
      <w:r>
        <w:rPr>
          <w:sz w:val="22"/>
          <w:szCs w:val="22"/>
        </w:rPr>
        <w:t xml:space="preserve">-ЗЦ-Э от </w:t>
      </w:r>
      <w:r w:rsidRPr="00105D71">
        <w:rPr>
          <w:sz w:val="22"/>
          <w:szCs w:val="22"/>
        </w:rPr>
        <w:t>02</w:t>
      </w:r>
      <w:r w:rsidRPr="00D70293">
        <w:rPr>
          <w:sz w:val="22"/>
          <w:szCs w:val="22"/>
        </w:rPr>
        <w:t>.</w:t>
      </w:r>
      <w:r>
        <w:rPr>
          <w:sz w:val="22"/>
          <w:szCs w:val="22"/>
        </w:rPr>
        <w:t>1</w:t>
      </w:r>
      <w:r w:rsidRPr="00105D71">
        <w:rPr>
          <w:sz w:val="22"/>
          <w:szCs w:val="22"/>
        </w:rPr>
        <w:t>2</w:t>
      </w:r>
      <w:r w:rsidRPr="00D70293">
        <w:rPr>
          <w:sz w:val="22"/>
          <w:szCs w:val="22"/>
        </w:rPr>
        <w:t>.2013</w:t>
      </w:r>
      <w:r>
        <w:rPr>
          <w:sz w:val="22"/>
          <w:szCs w:val="22"/>
        </w:rPr>
        <w:t xml:space="preserve"> г.  в соответствии с протоколом № _</w:t>
      </w:r>
      <w:r w:rsidRPr="00D70293">
        <w:rPr>
          <w:sz w:val="22"/>
          <w:szCs w:val="22"/>
        </w:rPr>
        <w:t>_______</w:t>
      </w:r>
      <w:r>
        <w:rPr>
          <w:sz w:val="22"/>
          <w:szCs w:val="22"/>
        </w:rPr>
        <w:t xml:space="preserve"> от ____________ г</w:t>
      </w:r>
      <w:r w:rsidRPr="00527819">
        <w:rPr>
          <w:sz w:val="22"/>
          <w:szCs w:val="22"/>
        </w:rPr>
        <w:t>.</w:t>
      </w:r>
      <w:r>
        <w:rPr>
          <w:sz w:val="22"/>
          <w:szCs w:val="22"/>
        </w:rPr>
        <w:t xml:space="preserve"> о нижеследующем:</w:t>
      </w:r>
    </w:p>
    <w:p w:rsidR="00B45715" w:rsidRDefault="00B4571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</w:t>
      </w:r>
    </w:p>
    <w:p w:rsidR="00B45715" w:rsidRPr="003C48E7" w:rsidRDefault="00B45715">
      <w:pPr>
        <w:jc w:val="center"/>
        <w:rPr>
          <w:sz w:val="22"/>
          <w:szCs w:val="22"/>
        </w:rPr>
      </w:pPr>
      <w:r>
        <w:rPr>
          <w:sz w:val="22"/>
          <w:szCs w:val="22"/>
        </w:rPr>
        <w:t>1. ПРЕДМЕТ ДОГОВОРА.</w:t>
      </w:r>
      <w:r w:rsidRPr="003C48E7">
        <w:rPr>
          <w:sz w:val="22"/>
          <w:szCs w:val="22"/>
        </w:rPr>
        <w:t xml:space="preserve"> </w:t>
      </w:r>
    </w:p>
    <w:p w:rsidR="00B45715" w:rsidRPr="003C48E7" w:rsidRDefault="00B45715">
      <w:pPr>
        <w:jc w:val="center"/>
        <w:rPr>
          <w:sz w:val="22"/>
          <w:szCs w:val="22"/>
        </w:rPr>
      </w:pPr>
    </w:p>
    <w:p w:rsidR="00B45715" w:rsidRDefault="00B45715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1.1. Поставщик обязуется на условиях настоящего договора поставить Покупателю, а Покупатель принять и оплатить товар, согласно условиям настоящего Договора и перечня, предусмотренного в Спецификации (Приложение №1), которая является неотъемлемой частью Договора.</w:t>
      </w:r>
    </w:p>
    <w:p w:rsidR="00B45715" w:rsidRDefault="00B45715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1.2.  Поставщик поставляет товар свободный от прав третьих лиц.</w:t>
      </w:r>
    </w:p>
    <w:p w:rsidR="00B45715" w:rsidRDefault="00B45715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1.3. Уступка прав и обязанностей по настоящему договору третьей стороне не допускается без письменного согласия другой «Стороны» договора.</w:t>
      </w:r>
    </w:p>
    <w:p w:rsidR="00B45715" w:rsidRDefault="00B45715">
      <w:pPr>
        <w:jc w:val="both"/>
        <w:rPr>
          <w:sz w:val="22"/>
          <w:szCs w:val="22"/>
        </w:rPr>
      </w:pPr>
    </w:p>
    <w:p w:rsidR="00B45715" w:rsidRDefault="00B45715">
      <w:pPr>
        <w:jc w:val="center"/>
        <w:rPr>
          <w:sz w:val="22"/>
          <w:szCs w:val="22"/>
        </w:rPr>
      </w:pPr>
      <w:r>
        <w:rPr>
          <w:sz w:val="22"/>
          <w:szCs w:val="22"/>
        </w:rPr>
        <w:t>2. КАЧЕСТВО  И  КОМПЛЕКТНОСТЬ ТОВАРА.</w:t>
      </w:r>
    </w:p>
    <w:p w:rsidR="00B45715" w:rsidRPr="003C48E7" w:rsidRDefault="00B45715">
      <w:pPr>
        <w:jc w:val="center"/>
        <w:rPr>
          <w:sz w:val="22"/>
          <w:szCs w:val="22"/>
        </w:rPr>
      </w:pPr>
    </w:p>
    <w:p w:rsidR="00B45715" w:rsidRDefault="00B45715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2.1. Качество и комплектность товара должно соответствовать обязательным требованиям  ТУ,  условиям настоящего договора, обязательным правилам, а также требованиям и условиям,  о которых Покупатель сообщит Поставщику в письменном виде.</w:t>
      </w:r>
    </w:p>
    <w:p w:rsidR="00B45715" w:rsidRDefault="00B45715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  <w:t>Товар должен быть скомплектован в соответствии с условиями настоящего договора. Количество и качество товара должно подтверждаться соответствующими документами.</w:t>
      </w:r>
    </w:p>
    <w:p w:rsidR="00B45715" w:rsidRDefault="00B45715">
      <w:pPr>
        <w:widowControl w:val="0"/>
        <w:autoSpaceDE w:val="0"/>
        <w:ind w:firstLine="708"/>
        <w:jc w:val="both"/>
        <w:rPr>
          <w:rFonts w:ascii="Times New Roman CYR" w:hAnsi="Times New Roman CYR" w:cs="Times New Roman CYR"/>
          <w:sz w:val="22"/>
          <w:szCs w:val="22"/>
        </w:rPr>
      </w:pPr>
      <w:r>
        <w:rPr>
          <w:sz w:val="22"/>
          <w:szCs w:val="22"/>
        </w:rPr>
        <w:t xml:space="preserve">2.2. </w:t>
      </w:r>
      <w:r>
        <w:rPr>
          <w:rFonts w:ascii="Times New Roman CYR" w:hAnsi="Times New Roman CYR" w:cs="Times New Roman CYR"/>
          <w:sz w:val="22"/>
          <w:szCs w:val="22"/>
        </w:rPr>
        <w:t>Поставщик гарантирует</w:t>
      </w:r>
      <w:r w:rsidRPr="003C48E7">
        <w:rPr>
          <w:rFonts w:ascii="Times New Roman CYR" w:hAnsi="Times New Roman CYR" w:cs="Times New Roman CYR"/>
          <w:sz w:val="22"/>
          <w:szCs w:val="22"/>
        </w:rPr>
        <w:t xml:space="preserve"> </w:t>
      </w:r>
      <w:r>
        <w:rPr>
          <w:rFonts w:ascii="Times New Roman CYR" w:hAnsi="Times New Roman CYR" w:cs="Times New Roman CYR"/>
          <w:sz w:val="22"/>
          <w:szCs w:val="22"/>
        </w:rPr>
        <w:t>качество и надежность поставляемого товара, а также устранение недостатков, выявленных в течение гарантийного срока (</w:t>
      </w:r>
      <w:r w:rsidRPr="00E013D4">
        <w:rPr>
          <w:rFonts w:ascii="Times New Roman CYR" w:hAnsi="Times New Roman CYR" w:cs="Times New Roman CYR"/>
          <w:sz w:val="22"/>
          <w:szCs w:val="22"/>
        </w:rPr>
        <w:t>__</w:t>
      </w:r>
      <w:r>
        <w:rPr>
          <w:rFonts w:ascii="Times New Roman CYR" w:hAnsi="Times New Roman CYR" w:cs="Times New Roman CYR"/>
          <w:sz w:val="22"/>
          <w:szCs w:val="22"/>
        </w:rPr>
        <w:t xml:space="preserve"> месяцев), установленного соответствующими стандартами.</w:t>
      </w:r>
    </w:p>
    <w:p w:rsidR="00B45715" w:rsidRDefault="00B45715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2.3.  Товар должен быть идентифицирован для целей договора путем маркировки в соответствии с нормативными актами и обязательными правилами.</w:t>
      </w:r>
    </w:p>
    <w:p w:rsidR="00B45715" w:rsidRDefault="00B45715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2.4. Приемка товара по количеству и качеству производится Покупателем в порядке, установленном Инструкциями о порядке приемки товаров по количеству и качеству, утвержденными постановлениями Госарбитража при СМ СССР № П-6 от 15.06.65. и П-7 от 25.04.66.</w:t>
      </w:r>
    </w:p>
    <w:p w:rsidR="00B45715" w:rsidRDefault="00B45715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2.5. Поставщик обязан вместе с товаром передать Покупателю:</w:t>
      </w:r>
    </w:p>
    <w:p w:rsidR="00B45715" w:rsidRDefault="00B45715">
      <w:pPr>
        <w:numPr>
          <w:ilvl w:val="0"/>
          <w:numId w:val="1"/>
        </w:numPr>
        <w:tabs>
          <w:tab w:val="left" w:pos="1211"/>
        </w:tabs>
        <w:jc w:val="both"/>
        <w:rPr>
          <w:sz w:val="22"/>
          <w:szCs w:val="22"/>
        </w:rPr>
      </w:pPr>
      <w:r>
        <w:rPr>
          <w:sz w:val="22"/>
          <w:szCs w:val="22"/>
        </w:rPr>
        <w:t>техническую документацию (паспорта, инструкции по эксплуатации и т.д.);</w:t>
      </w:r>
    </w:p>
    <w:p w:rsidR="00B45715" w:rsidRDefault="00B45715">
      <w:pPr>
        <w:numPr>
          <w:ilvl w:val="0"/>
          <w:numId w:val="1"/>
        </w:numPr>
        <w:tabs>
          <w:tab w:val="left" w:pos="1211"/>
        </w:tabs>
        <w:jc w:val="both"/>
        <w:rPr>
          <w:sz w:val="22"/>
          <w:szCs w:val="22"/>
        </w:rPr>
      </w:pPr>
      <w:r>
        <w:rPr>
          <w:sz w:val="22"/>
          <w:szCs w:val="22"/>
        </w:rPr>
        <w:t>счет, счет-фактуру;</w:t>
      </w:r>
    </w:p>
    <w:p w:rsidR="00B45715" w:rsidRDefault="00B45715">
      <w:pPr>
        <w:numPr>
          <w:ilvl w:val="0"/>
          <w:numId w:val="1"/>
        </w:numPr>
        <w:tabs>
          <w:tab w:val="left" w:pos="1211"/>
        </w:tabs>
        <w:jc w:val="both"/>
        <w:rPr>
          <w:sz w:val="22"/>
          <w:szCs w:val="22"/>
        </w:rPr>
      </w:pPr>
      <w:r>
        <w:rPr>
          <w:sz w:val="22"/>
          <w:szCs w:val="22"/>
        </w:rPr>
        <w:t>товарно-транспортные накладные, другие документы, необходимые для приемки товара;</w:t>
      </w:r>
    </w:p>
    <w:p w:rsidR="00B45715" w:rsidRDefault="00B45715">
      <w:pPr>
        <w:numPr>
          <w:ilvl w:val="0"/>
          <w:numId w:val="1"/>
        </w:numPr>
        <w:tabs>
          <w:tab w:val="left" w:pos="1211"/>
        </w:tabs>
        <w:jc w:val="both"/>
        <w:rPr>
          <w:sz w:val="22"/>
          <w:szCs w:val="22"/>
        </w:rPr>
      </w:pPr>
      <w:r>
        <w:rPr>
          <w:sz w:val="22"/>
          <w:szCs w:val="22"/>
        </w:rPr>
        <w:t>товарную накладную (по форме ТОРГ-12)</w:t>
      </w:r>
      <w:r w:rsidRPr="00861FDA">
        <w:rPr>
          <w:sz w:val="22"/>
          <w:szCs w:val="22"/>
        </w:rPr>
        <w:t>;</w:t>
      </w:r>
    </w:p>
    <w:p w:rsidR="00B45715" w:rsidRDefault="00B45715">
      <w:pPr>
        <w:numPr>
          <w:ilvl w:val="0"/>
          <w:numId w:val="1"/>
        </w:numPr>
        <w:tabs>
          <w:tab w:val="left" w:pos="1211"/>
        </w:tabs>
        <w:jc w:val="both"/>
        <w:rPr>
          <w:sz w:val="22"/>
          <w:szCs w:val="22"/>
        </w:rPr>
      </w:pPr>
      <w:r>
        <w:rPr>
          <w:sz w:val="22"/>
          <w:szCs w:val="22"/>
        </w:rPr>
        <w:t>документы, удостоверяющие качество товара, ТУ в случае изготовления товара по техническим условиям;</w:t>
      </w:r>
    </w:p>
    <w:p w:rsidR="00B45715" w:rsidRDefault="00B45715">
      <w:pPr>
        <w:numPr>
          <w:ilvl w:val="0"/>
          <w:numId w:val="1"/>
        </w:numPr>
        <w:tabs>
          <w:tab w:val="left" w:pos="1211"/>
        </w:tabs>
        <w:jc w:val="both"/>
        <w:rPr>
          <w:sz w:val="22"/>
          <w:szCs w:val="22"/>
        </w:rPr>
      </w:pPr>
      <w:r>
        <w:rPr>
          <w:sz w:val="22"/>
          <w:szCs w:val="22"/>
        </w:rPr>
        <w:t>документы о сертификации товара (сертификаты безопасности материалов, сертификаты пожарной безопасности и др.), если товар подлежат сертификации согласно действующему законодательству;</w:t>
      </w:r>
    </w:p>
    <w:p w:rsidR="00B45715" w:rsidRDefault="00B45715">
      <w:pPr>
        <w:widowControl w:val="0"/>
        <w:numPr>
          <w:ilvl w:val="0"/>
          <w:numId w:val="1"/>
        </w:numPr>
        <w:tabs>
          <w:tab w:val="left" w:pos="1211"/>
        </w:tabs>
        <w:autoSpaceDE w:val="0"/>
        <w:jc w:val="both"/>
        <w:rPr>
          <w:rFonts w:ascii="Times New Roman CYR" w:hAnsi="Times New Roman CYR" w:cs="Times New Roman CYR"/>
          <w:sz w:val="22"/>
          <w:szCs w:val="22"/>
        </w:rPr>
      </w:pPr>
      <w:r>
        <w:rPr>
          <w:rFonts w:ascii="Times New Roman CYR" w:hAnsi="Times New Roman CYR" w:cs="Times New Roman CYR"/>
          <w:sz w:val="22"/>
          <w:szCs w:val="22"/>
        </w:rPr>
        <w:t>пакет документов предоставляется не позднее 28 числа текущего месяца;</w:t>
      </w:r>
    </w:p>
    <w:p w:rsidR="00B45715" w:rsidRDefault="00B45715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   -  другие документы, предусмотренные законодательством.</w:t>
      </w:r>
    </w:p>
    <w:p w:rsidR="00B45715" w:rsidRDefault="00B45715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2.6.  В случае поставки товара, не соответствующего по качеству, комплектности, таре, упаковке и маркировке стандартам, техническим условиям и условиям договора Покупатель предъявляет Поставщику претензию в течение 15-ти дней с момента составления Акта приемки. Поставщик обязан за свой счет заменить товар ненадлежащего качества качественным, а также доукомплектовать некомплектный товар либо заменить его комплектным. Расходы, связанные с возвратом некачественного либо некомплектного товара, заменой его на товар надлежащего качества и комплектный несет Поставщик. Некачественный либо некомплектный товар принимается Покупателем на ответственное хранение, о чем он незамедлительно уведомляет Поставщика.</w:t>
      </w:r>
    </w:p>
    <w:p w:rsidR="00B45715" w:rsidRDefault="00B45715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Поставщик обязан вывезти товар, принятый на ответственное хранение, либо принять меры по устранению замечаний в срок до 15 дней с момента получения уведомления Покупателя. Расходы, понесенные Покупателем в связи с принятием товара на ответственное хранение, его реализацией или возвратом Поставщику, подлежат возмещению Поставщиком.</w:t>
      </w:r>
    </w:p>
    <w:p w:rsidR="00B45715" w:rsidRDefault="00B4571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</w:t>
      </w:r>
    </w:p>
    <w:p w:rsidR="00B45715" w:rsidRDefault="00B45715" w:rsidP="00861FDA">
      <w:pPr>
        <w:jc w:val="center"/>
        <w:rPr>
          <w:sz w:val="22"/>
          <w:szCs w:val="22"/>
        </w:rPr>
      </w:pPr>
      <w:r>
        <w:rPr>
          <w:sz w:val="22"/>
          <w:szCs w:val="22"/>
        </w:rPr>
        <w:t>3. СРОКИ  И  ПОРЯДОК  ПОСТАВКИ  ТОВАРА.</w:t>
      </w:r>
    </w:p>
    <w:p w:rsidR="00B45715" w:rsidRPr="003C48E7" w:rsidRDefault="00B45715">
      <w:pPr>
        <w:jc w:val="center"/>
        <w:rPr>
          <w:sz w:val="22"/>
          <w:szCs w:val="22"/>
        </w:rPr>
      </w:pPr>
    </w:p>
    <w:p w:rsidR="00B45715" w:rsidRDefault="00B4571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3.1. Срок поставки товара указан в спецификации №1 (Приложении №1) к настоящему договору. Поставщик с согласия Покупателя может производить досрочную поставку товара.</w:t>
      </w:r>
    </w:p>
    <w:p w:rsidR="00B45715" w:rsidRPr="00C0588D" w:rsidRDefault="00B4571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3.2. Обязанность Поставщика по передаче товара Покупателю считается исполненной </w:t>
      </w:r>
      <w:r>
        <w:rPr>
          <w:rFonts w:ascii="Times New Roman CYR" w:hAnsi="Times New Roman CYR" w:cs="Times New Roman CYR"/>
          <w:sz w:val="22"/>
          <w:szCs w:val="22"/>
        </w:rPr>
        <w:t>согласно п. 2.5</w:t>
      </w:r>
      <w:r>
        <w:rPr>
          <w:sz w:val="22"/>
          <w:szCs w:val="22"/>
        </w:rPr>
        <w:t xml:space="preserve"> в момент приемки товара Покупателем на своем складе, расположенном по адресу</w:t>
      </w:r>
      <w:r w:rsidRPr="007B0C70">
        <w:rPr>
          <w:sz w:val="22"/>
          <w:szCs w:val="22"/>
        </w:rPr>
        <w:t xml:space="preserve">: </w:t>
      </w:r>
      <w:r>
        <w:rPr>
          <w:sz w:val="22"/>
          <w:szCs w:val="22"/>
        </w:rPr>
        <w:t>Москва, ул. Проспект Мира, владение 81Б.</w:t>
      </w:r>
    </w:p>
    <w:p w:rsidR="00B45715" w:rsidRPr="00337BD1" w:rsidRDefault="00B45715">
      <w:pPr>
        <w:jc w:val="both"/>
        <w:rPr>
          <w:sz w:val="22"/>
          <w:szCs w:val="22"/>
        </w:rPr>
      </w:pPr>
      <w:r>
        <w:rPr>
          <w:sz w:val="22"/>
          <w:szCs w:val="22"/>
        </w:rPr>
        <w:t>Датой перехода права собственности на Товар считается дата поставки Товара в момент передачи Товара Покупателю.</w:t>
      </w:r>
    </w:p>
    <w:p w:rsidR="00B45715" w:rsidRPr="00120F21" w:rsidRDefault="00B45715" w:rsidP="00120F21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3.3.</w:t>
      </w:r>
      <w:r w:rsidRPr="00120F21">
        <w:rPr>
          <w:sz w:val="22"/>
          <w:szCs w:val="22"/>
        </w:rPr>
        <w:t xml:space="preserve"> </w:t>
      </w:r>
      <w:r w:rsidRPr="00900813">
        <w:rPr>
          <w:sz w:val="22"/>
          <w:szCs w:val="22"/>
        </w:rPr>
        <w:t>Поставщик имеет право поставить Товар в количествах + 5% от величин, согласованных в Спецификации № 1. Фактическое количество отгруженного Товара определяется накладными о приеме Товара к перевозке.</w:t>
      </w:r>
    </w:p>
    <w:p w:rsidR="00B45715" w:rsidRDefault="00B4571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3.</w:t>
      </w:r>
      <w:r w:rsidRPr="0010428B">
        <w:rPr>
          <w:sz w:val="22"/>
          <w:szCs w:val="22"/>
        </w:rPr>
        <w:t>4</w:t>
      </w:r>
      <w:r>
        <w:rPr>
          <w:sz w:val="22"/>
          <w:szCs w:val="22"/>
        </w:rPr>
        <w:t xml:space="preserve">. Доставка товара Покупателю производится силами и средствами Поставщика по адресу, указанному в п. 3.2. настоящего договора. </w:t>
      </w:r>
    </w:p>
    <w:p w:rsidR="00B45715" w:rsidRDefault="00B45715">
      <w:pPr>
        <w:jc w:val="both"/>
        <w:rPr>
          <w:sz w:val="22"/>
          <w:szCs w:val="22"/>
        </w:rPr>
      </w:pPr>
    </w:p>
    <w:p w:rsidR="00B45715" w:rsidRDefault="00B45715">
      <w:pPr>
        <w:jc w:val="center"/>
        <w:rPr>
          <w:sz w:val="22"/>
          <w:szCs w:val="22"/>
        </w:rPr>
      </w:pPr>
      <w:r>
        <w:rPr>
          <w:sz w:val="22"/>
          <w:szCs w:val="22"/>
        </w:rPr>
        <w:t>4. ТАРА И  УПАКОВКА.</w:t>
      </w:r>
    </w:p>
    <w:p w:rsidR="00B45715" w:rsidRPr="003C48E7" w:rsidRDefault="00B45715">
      <w:pPr>
        <w:jc w:val="center"/>
        <w:rPr>
          <w:sz w:val="22"/>
          <w:szCs w:val="22"/>
        </w:rPr>
      </w:pPr>
    </w:p>
    <w:p w:rsidR="00B45715" w:rsidRDefault="00B45715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4.1. Товар поставляется в таре и упаковке, соответствующей стандартам, ТУ и обязательным правилам и требованиям для тары и упаковки. Тара и упаковка должны обеспечить полную сохранность товара на весь срок их транспортировки с учетом перегрузок и длительного хранения.</w:t>
      </w:r>
    </w:p>
    <w:p w:rsidR="00B45715" w:rsidRDefault="00B45715">
      <w:pPr>
        <w:jc w:val="both"/>
        <w:rPr>
          <w:sz w:val="22"/>
          <w:szCs w:val="22"/>
        </w:rPr>
      </w:pPr>
      <w:r>
        <w:rPr>
          <w:sz w:val="22"/>
          <w:szCs w:val="22"/>
        </w:rPr>
        <w:t>Тара и упаковка должны иметь соответствующую маркировку, согласно п. 2.3. договора.</w:t>
      </w:r>
    </w:p>
    <w:p w:rsidR="00B45715" w:rsidRDefault="00B45715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4.2.  Поставщик несет ответственность перед Покупателем за порчу или повреждение товара вследствие ненадлежащей упаковки.</w:t>
      </w:r>
    </w:p>
    <w:p w:rsidR="00B45715" w:rsidRDefault="00B45715">
      <w:pPr>
        <w:jc w:val="both"/>
        <w:rPr>
          <w:sz w:val="22"/>
          <w:szCs w:val="22"/>
        </w:rPr>
      </w:pPr>
    </w:p>
    <w:p w:rsidR="00B45715" w:rsidRDefault="00B45715">
      <w:pPr>
        <w:jc w:val="center"/>
        <w:rPr>
          <w:sz w:val="22"/>
          <w:szCs w:val="22"/>
        </w:rPr>
      </w:pPr>
      <w:r>
        <w:rPr>
          <w:sz w:val="22"/>
          <w:szCs w:val="22"/>
        </w:rPr>
        <w:t>5. ЦЕНА  И  ПОРЯДОК  РАСЧЕТОВ.</w:t>
      </w:r>
    </w:p>
    <w:p w:rsidR="00B45715" w:rsidRPr="003C48E7" w:rsidRDefault="00B45715">
      <w:pPr>
        <w:jc w:val="center"/>
        <w:rPr>
          <w:sz w:val="22"/>
          <w:szCs w:val="22"/>
        </w:rPr>
      </w:pPr>
    </w:p>
    <w:p w:rsidR="00B45715" w:rsidRPr="00861FDA" w:rsidRDefault="00B45715">
      <w:pPr>
        <w:snapToGri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5.1. </w:t>
      </w:r>
      <w:r w:rsidRPr="009A37BB">
        <w:rPr>
          <w:sz w:val="22"/>
          <w:szCs w:val="22"/>
        </w:rPr>
        <w:t xml:space="preserve">100% </w:t>
      </w:r>
      <w:r>
        <w:rPr>
          <w:sz w:val="22"/>
          <w:szCs w:val="22"/>
        </w:rPr>
        <w:t xml:space="preserve">оплата в течение </w:t>
      </w:r>
      <w:r w:rsidRPr="00337BD1">
        <w:rPr>
          <w:sz w:val="22"/>
          <w:szCs w:val="22"/>
        </w:rPr>
        <w:t>7</w:t>
      </w:r>
      <w:r>
        <w:rPr>
          <w:sz w:val="22"/>
          <w:szCs w:val="22"/>
        </w:rPr>
        <w:t xml:space="preserve"> </w:t>
      </w:r>
      <w:r w:rsidRPr="00861FDA">
        <w:rPr>
          <w:sz w:val="22"/>
          <w:szCs w:val="22"/>
        </w:rPr>
        <w:t>дней с момента поступления товара на склад Покупателя, путем перечисления денежных средств на расчетный счет Поставщика.</w:t>
      </w:r>
    </w:p>
    <w:p w:rsidR="00B45715" w:rsidRDefault="00B45715">
      <w:pPr>
        <w:snapToGri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5.2. Обязанность Покупателя по оплате считаются исполненной с даты  списания денежных средств с  расчетного счета  Покупателя.</w:t>
      </w:r>
    </w:p>
    <w:p w:rsidR="00B45715" w:rsidRDefault="00B4571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5.3. Цена товара определяется в прилагаемой к Договору Спецификации (Приложение №1), включает в себя стоимость самого товара, транспортные расходы по доставке товара на склад Покупателя, НДС, исчисленный в установленном законом порядке, расходы на уплату таможенных пошлин, налогов, прочие расходы и затраты.</w:t>
      </w:r>
    </w:p>
    <w:p w:rsidR="00B45715" w:rsidRDefault="00B4571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5.4. Общая стоимость товара, поставляемого по настоящему договору, согласно Спецификации № 1 составляет ___________ (______________), с учетом транспортных расходов и НДС (18%) в размере ______________________ (________________).</w:t>
      </w:r>
    </w:p>
    <w:p w:rsidR="00B45715" w:rsidRPr="003C48E7" w:rsidRDefault="00B45715">
      <w:pPr>
        <w:jc w:val="both"/>
        <w:rPr>
          <w:sz w:val="22"/>
          <w:szCs w:val="22"/>
        </w:rPr>
      </w:pPr>
    </w:p>
    <w:p w:rsidR="00B45715" w:rsidRDefault="00B45715">
      <w:pPr>
        <w:widowControl w:val="0"/>
        <w:autoSpaceDE w:val="0"/>
        <w:ind w:left="709"/>
        <w:jc w:val="center"/>
        <w:rPr>
          <w:rFonts w:ascii="Times New Roman CYR" w:hAnsi="Times New Roman CYR" w:cs="Times New Roman CYR"/>
          <w:sz w:val="22"/>
          <w:szCs w:val="22"/>
        </w:rPr>
      </w:pPr>
      <w:r>
        <w:rPr>
          <w:rFonts w:ascii="Times New Roman CYR" w:hAnsi="Times New Roman CYR" w:cs="Times New Roman CYR"/>
          <w:sz w:val="22"/>
          <w:szCs w:val="22"/>
        </w:rPr>
        <w:t>6. ОТВЕТСТВЕННОСТЬ СТОРОН</w:t>
      </w:r>
    </w:p>
    <w:p w:rsidR="00B45715" w:rsidRDefault="00B45715">
      <w:pPr>
        <w:widowControl w:val="0"/>
        <w:autoSpaceDE w:val="0"/>
        <w:ind w:left="709"/>
        <w:jc w:val="center"/>
        <w:rPr>
          <w:rFonts w:ascii="Times New Roman CYR" w:hAnsi="Times New Roman CYR" w:cs="Times New Roman CYR"/>
          <w:sz w:val="22"/>
          <w:szCs w:val="22"/>
        </w:rPr>
      </w:pPr>
    </w:p>
    <w:p w:rsidR="00B45715" w:rsidRPr="00873F4C" w:rsidRDefault="00B45715" w:rsidP="00873F4C">
      <w:pPr>
        <w:widowControl w:val="0"/>
        <w:autoSpaceDE w:val="0"/>
        <w:ind w:firstLine="708"/>
        <w:jc w:val="both"/>
        <w:rPr>
          <w:rFonts w:ascii="Times New Roman CYR" w:hAnsi="Times New Roman CYR" w:cs="Times New Roman CYR"/>
          <w:sz w:val="22"/>
          <w:szCs w:val="22"/>
        </w:rPr>
      </w:pPr>
      <w:r>
        <w:rPr>
          <w:rFonts w:ascii="Times New Roman CYR" w:hAnsi="Times New Roman CYR" w:cs="Times New Roman CYR"/>
          <w:sz w:val="22"/>
          <w:szCs w:val="22"/>
        </w:rPr>
        <w:t>6.1.</w:t>
      </w:r>
      <w:r w:rsidRPr="00873F4C">
        <w:rPr>
          <w:rFonts w:ascii="Times New Roman CYR" w:hAnsi="Times New Roman CYR" w:cs="Times New Roman CYR"/>
          <w:sz w:val="22"/>
          <w:szCs w:val="22"/>
        </w:rPr>
        <w:t xml:space="preserve"> </w:t>
      </w:r>
      <w:r>
        <w:rPr>
          <w:rFonts w:ascii="Times New Roman CYR" w:hAnsi="Times New Roman CYR" w:cs="Times New Roman CYR"/>
          <w:sz w:val="22"/>
          <w:szCs w:val="22"/>
        </w:rPr>
        <w:t>Ответственность за неисполнения или ненадлежащее исполнение обязательств по договору будет регулироваться действующим законодательством РФ.</w:t>
      </w:r>
    </w:p>
    <w:p w:rsidR="00B45715" w:rsidRPr="00F579D8" w:rsidRDefault="00B45715">
      <w:pPr>
        <w:widowControl w:val="0"/>
        <w:autoSpaceDE w:val="0"/>
        <w:ind w:firstLine="709"/>
        <w:jc w:val="both"/>
        <w:rPr>
          <w:rFonts w:ascii="Times New Roman CYR" w:hAnsi="Times New Roman CYR" w:cs="Times New Roman CYR"/>
          <w:sz w:val="22"/>
          <w:szCs w:val="22"/>
        </w:rPr>
      </w:pPr>
      <w:r>
        <w:rPr>
          <w:rFonts w:ascii="Times New Roman CYR" w:hAnsi="Times New Roman CYR" w:cs="Times New Roman CYR"/>
          <w:sz w:val="22"/>
          <w:szCs w:val="22"/>
        </w:rPr>
        <w:t xml:space="preserve">6.2. Покупатель вправе, в случае несвоевременной поставки продукции, предъявить письменные требования к Поставщику о выплате неустойки </w:t>
      </w:r>
      <w:r w:rsidRPr="00F579D8">
        <w:rPr>
          <w:rFonts w:ascii="Times New Roman CYR" w:hAnsi="Times New Roman CYR" w:cs="Times New Roman CYR"/>
          <w:sz w:val="22"/>
          <w:szCs w:val="22"/>
        </w:rPr>
        <w:t>в размере</w:t>
      </w:r>
      <w:r>
        <w:rPr>
          <w:rFonts w:ascii="Times New Roman CYR" w:hAnsi="Times New Roman CYR" w:cs="Times New Roman CYR"/>
          <w:sz w:val="22"/>
          <w:szCs w:val="22"/>
        </w:rPr>
        <w:t xml:space="preserve"> 0,1</w:t>
      </w:r>
      <w:r w:rsidRPr="00F579D8">
        <w:rPr>
          <w:rFonts w:ascii="Times New Roman CYR" w:hAnsi="Times New Roman CYR" w:cs="Times New Roman CYR"/>
          <w:sz w:val="22"/>
          <w:szCs w:val="22"/>
        </w:rPr>
        <w:t xml:space="preserve"> (Ноль целых </w:t>
      </w:r>
      <w:r>
        <w:rPr>
          <w:rFonts w:ascii="Times New Roman CYR" w:hAnsi="Times New Roman CYR" w:cs="Times New Roman CYR"/>
          <w:sz w:val="22"/>
          <w:szCs w:val="22"/>
        </w:rPr>
        <w:t>одна десятая</w:t>
      </w:r>
      <w:r w:rsidRPr="00F579D8">
        <w:rPr>
          <w:rFonts w:ascii="Times New Roman CYR" w:hAnsi="Times New Roman CYR" w:cs="Times New Roman CYR"/>
          <w:sz w:val="22"/>
          <w:szCs w:val="22"/>
        </w:rPr>
        <w:t>) % за каждый день просрочки от стоимости несвоевременно поставленной продукции, при этом общая сумма пени не может превышать 10 (Десяти) % от стоимости договора.</w:t>
      </w:r>
    </w:p>
    <w:p w:rsidR="00B45715" w:rsidRPr="00F579D8" w:rsidRDefault="00B45715">
      <w:pPr>
        <w:widowControl w:val="0"/>
        <w:autoSpaceDE w:val="0"/>
        <w:ind w:firstLine="709"/>
        <w:jc w:val="both"/>
        <w:rPr>
          <w:rFonts w:ascii="Times New Roman CYR" w:hAnsi="Times New Roman CYR" w:cs="Times New Roman CYR"/>
          <w:sz w:val="22"/>
          <w:szCs w:val="22"/>
        </w:rPr>
      </w:pPr>
      <w:r w:rsidRPr="00F579D8">
        <w:rPr>
          <w:rFonts w:ascii="Times New Roman CYR" w:hAnsi="Times New Roman CYR" w:cs="Times New Roman CYR"/>
          <w:sz w:val="22"/>
          <w:szCs w:val="22"/>
        </w:rPr>
        <w:t>6.3. В случае поставки продукции ненадлежащего качества (несоответствующей ГОСТ, ТУ, указанных в спецификациях настоящего договора</w:t>
      </w:r>
      <w:r>
        <w:rPr>
          <w:rFonts w:ascii="Times New Roman CYR" w:hAnsi="Times New Roman CYR" w:cs="Times New Roman CYR"/>
          <w:sz w:val="22"/>
          <w:szCs w:val="22"/>
        </w:rPr>
        <w:t>)</w:t>
      </w:r>
      <w:r w:rsidRPr="00F579D8">
        <w:rPr>
          <w:rFonts w:ascii="Times New Roman CYR" w:hAnsi="Times New Roman CYR" w:cs="Times New Roman CYR"/>
          <w:sz w:val="22"/>
          <w:szCs w:val="22"/>
        </w:rPr>
        <w:t xml:space="preserve"> </w:t>
      </w:r>
      <w:r>
        <w:rPr>
          <w:rFonts w:ascii="Times New Roman CYR" w:hAnsi="Times New Roman CYR" w:cs="Times New Roman CYR"/>
          <w:sz w:val="22"/>
          <w:szCs w:val="22"/>
        </w:rPr>
        <w:t>Покупатель вправе предъявить письменные требования к Поставщику о выплате</w:t>
      </w:r>
      <w:r w:rsidRPr="00F579D8">
        <w:rPr>
          <w:rFonts w:ascii="Times New Roman CYR" w:hAnsi="Times New Roman CYR" w:cs="Times New Roman CYR"/>
          <w:sz w:val="22"/>
          <w:szCs w:val="22"/>
        </w:rPr>
        <w:t xml:space="preserve"> </w:t>
      </w:r>
      <w:r>
        <w:rPr>
          <w:rFonts w:ascii="Times New Roman CYR" w:hAnsi="Times New Roman CYR" w:cs="Times New Roman CYR"/>
          <w:sz w:val="22"/>
          <w:szCs w:val="22"/>
        </w:rPr>
        <w:t>неустойки</w:t>
      </w:r>
      <w:r w:rsidRPr="00F579D8">
        <w:rPr>
          <w:rFonts w:ascii="Times New Roman CYR" w:hAnsi="Times New Roman CYR" w:cs="Times New Roman CYR"/>
          <w:sz w:val="22"/>
          <w:szCs w:val="22"/>
        </w:rPr>
        <w:t xml:space="preserve"> в размере 15% от стоимости поставленной продукции. Поставщик своими силами и за свой счет осуществляет вывоз продукции ненадлежащего качества с территории (склада) Покупателя.</w:t>
      </w:r>
    </w:p>
    <w:p w:rsidR="00B45715" w:rsidRPr="00337BD1" w:rsidRDefault="00B45715">
      <w:pPr>
        <w:widowControl w:val="0"/>
        <w:autoSpaceDE w:val="0"/>
        <w:ind w:firstLine="709"/>
        <w:jc w:val="both"/>
        <w:rPr>
          <w:rFonts w:ascii="Times New Roman CYR" w:hAnsi="Times New Roman CYR" w:cs="Times New Roman CYR"/>
          <w:sz w:val="22"/>
          <w:szCs w:val="22"/>
        </w:rPr>
      </w:pPr>
      <w:r w:rsidRPr="00F579D8">
        <w:rPr>
          <w:rFonts w:ascii="Times New Roman CYR" w:hAnsi="Times New Roman CYR" w:cs="Times New Roman CYR"/>
          <w:sz w:val="22"/>
          <w:szCs w:val="22"/>
        </w:rPr>
        <w:t>6.4. В случае нарушения Поставщиком обязательств по договору Покупатель вправе удержать начисленную за данное нарушение неустойку из суммы, подлежащей уплате за товар. Удержание производится согласно ст. 410 Гражданского кодекса РФ в одностороннем порядке путем направления Покупателем Поставщику уведомления о прекращении своего обязательства  зачетом обязательства по уплате неустойки.</w:t>
      </w:r>
    </w:p>
    <w:p w:rsidR="00B45715" w:rsidRPr="00801E8A" w:rsidRDefault="00B45715" w:rsidP="00801E8A">
      <w:pPr>
        <w:jc w:val="both"/>
        <w:rPr>
          <w:sz w:val="22"/>
          <w:szCs w:val="22"/>
        </w:rPr>
      </w:pPr>
      <w:r w:rsidRPr="007F64A9">
        <w:rPr>
          <w:sz w:val="22"/>
          <w:szCs w:val="22"/>
        </w:rPr>
        <w:t xml:space="preserve">             </w:t>
      </w:r>
      <w:r w:rsidRPr="00160BD9">
        <w:rPr>
          <w:sz w:val="22"/>
          <w:szCs w:val="22"/>
        </w:rPr>
        <w:t>6.5. В случае отказа Поставщика от исполнения настоящего договора или существенного нарушения им условий договора информация о Поставщике предоставляется для включения в реестр недобросовестных поставщиков атомной отрасли.</w:t>
      </w:r>
    </w:p>
    <w:p w:rsidR="00B45715" w:rsidRDefault="00B45715">
      <w:pPr>
        <w:ind w:first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6.</w:t>
      </w:r>
      <w:r w:rsidRPr="00801E8A">
        <w:rPr>
          <w:sz w:val="22"/>
          <w:szCs w:val="22"/>
        </w:rPr>
        <w:t>6</w:t>
      </w:r>
      <w:r w:rsidRPr="00F579D8">
        <w:rPr>
          <w:sz w:val="22"/>
          <w:szCs w:val="22"/>
        </w:rPr>
        <w:t>. ПОСТАВЩИК (во исполнение поручения Председателя Правительства Российской Федерации В.В.Путина от 28.12.2011 № ВП-П13-9308 по обеспечению</w:t>
      </w:r>
      <w:r>
        <w:rPr>
          <w:sz w:val="22"/>
          <w:szCs w:val="22"/>
        </w:rPr>
        <w:t xml:space="preserve"> прозрачности финансово-хозяйственной деятельности, в том числе исключению случаев конфликтов интересов и иных злоупотреблений, связанных с занимаемой должностью) предоставляет ПОКУПАТЕЛЮ информацию в отношении всей цепочки собственников, включая бенефициаров (в том числе конечных), по форме, установленной Приложением №2  к настоящему Договору, с приложением соответствующих подтверждающих документов. Заключение договора без раскрытия поставщиком  информации в отношении всей цепочки собственников, включая бенефициаров (в том числе конечных) с подтверждающими документами не предоставляется возможным.</w:t>
      </w:r>
    </w:p>
    <w:p w:rsidR="00B45715" w:rsidRPr="00CB748C" w:rsidRDefault="00B45715" w:rsidP="00CB748C">
      <w:pPr>
        <w:shd w:val="clear" w:color="auto" w:fill="FFFFFF"/>
        <w:ind w:left="34" w:right="-32" w:firstLine="619"/>
        <w:jc w:val="both"/>
        <w:rPr>
          <w:b/>
          <w:bCs/>
          <w:sz w:val="22"/>
          <w:szCs w:val="22"/>
        </w:rPr>
      </w:pPr>
      <w:r w:rsidRPr="00CB748C">
        <w:rPr>
          <w:spacing w:val="-4"/>
          <w:sz w:val="22"/>
          <w:szCs w:val="22"/>
        </w:rPr>
        <w:t xml:space="preserve">ПОСТАВЩИК гарантирует ПОКУПАТЕЛЮ, что сведения в отношении всей </w:t>
      </w:r>
      <w:r w:rsidRPr="00CB748C">
        <w:rPr>
          <w:spacing w:val="-6"/>
          <w:sz w:val="22"/>
          <w:szCs w:val="22"/>
        </w:rPr>
        <w:t xml:space="preserve">цепочки собственников и руководителей, включая бенефициаров (в том числе </w:t>
      </w:r>
      <w:r w:rsidRPr="00CB748C">
        <w:rPr>
          <w:spacing w:val="-8"/>
          <w:sz w:val="22"/>
          <w:szCs w:val="22"/>
        </w:rPr>
        <w:t>конечных), ПОСТАВЩИКА, представленные ПОСТАВЩИКОМ в рамках запроса цен, (далее -</w:t>
      </w:r>
      <w:r w:rsidRPr="00CB748C">
        <w:rPr>
          <w:sz w:val="22"/>
          <w:szCs w:val="22"/>
        </w:rPr>
        <w:t>Сведения), являются полными, точными и достоверными.</w:t>
      </w:r>
    </w:p>
    <w:p w:rsidR="00B45715" w:rsidRPr="00CB748C" w:rsidRDefault="00B45715" w:rsidP="00CB748C">
      <w:pPr>
        <w:shd w:val="clear" w:color="auto" w:fill="FFFFFF"/>
        <w:spacing w:before="5"/>
        <w:ind w:left="24" w:right="-32" w:firstLine="619"/>
        <w:jc w:val="both"/>
        <w:rPr>
          <w:sz w:val="22"/>
          <w:szCs w:val="22"/>
        </w:rPr>
      </w:pPr>
      <w:r w:rsidRPr="00CB748C">
        <w:rPr>
          <w:spacing w:val="-2"/>
          <w:sz w:val="22"/>
          <w:szCs w:val="22"/>
        </w:rPr>
        <w:t xml:space="preserve">При изменении Сведений ПОСТАВЩИК обязан не позднее 5 (пяти) дней с </w:t>
      </w:r>
      <w:r w:rsidRPr="00CB748C">
        <w:rPr>
          <w:spacing w:val="-8"/>
          <w:sz w:val="22"/>
          <w:szCs w:val="22"/>
        </w:rPr>
        <w:t xml:space="preserve">момента таких изменений направить </w:t>
      </w:r>
      <w:r w:rsidRPr="00CB748C">
        <w:rPr>
          <w:spacing w:val="-4"/>
          <w:sz w:val="22"/>
          <w:szCs w:val="22"/>
        </w:rPr>
        <w:t>ПОКУПАТЕЛЮ</w:t>
      </w:r>
      <w:r w:rsidRPr="00CB748C">
        <w:rPr>
          <w:spacing w:val="-8"/>
          <w:sz w:val="22"/>
          <w:szCs w:val="22"/>
        </w:rPr>
        <w:t xml:space="preserve"> соответствующее письменное </w:t>
      </w:r>
      <w:r w:rsidRPr="00CB748C">
        <w:rPr>
          <w:spacing w:val="-7"/>
          <w:sz w:val="22"/>
          <w:szCs w:val="22"/>
        </w:rPr>
        <w:t>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B45715" w:rsidRPr="00CB748C" w:rsidRDefault="00B45715" w:rsidP="00CB748C">
      <w:pPr>
        <w:shd w:val="clear" w:color="auto" w:fill="FFFFFF"/>
        <w:ind w:left="24" w:right="-32" w:firstLine="610"/>
        <w:jc w:val="both"/>
        <w:rPr>
          <w:sz w:val="22"/>
          <w:szCs w:val="22"/>
        </w:rPr>
      </w:pPr>
      <w:r w:rsidRPr="00CB748C">
        <w:rPr>
          <w:spacing w:val="-6"/>
          <w:sz w:val="22"/>
          <w:szCs w:val="22"/>
        </w:rPr>
        <w:t xml:space="preserve">ПОСТАВЩИК настоящим выдает свое согласие и подтверждает получение им </w:t>
      </w:r>
      <w:r w:rsidRPr="00CB748C">
        <w:rPr>
          <w:spacing w:val="-7"/>
          <w:sz w:val="22"/>
          <w:szCs w:val="22"/>
        </w:rPr>
        <w:t xml:space="preserve">всех требуемых в соответствии с действующим законодательством Российской </w:t>
      </w:r>
      <w:r w:rsidRPr="00CB748C">
        <w:rPr>
          <w:spacing w:val="-6"/>
          <w:sz w:val="22"/>
          <w:szCs w:val="22"/>
        </w:rPr>
        <w:t xml:space="preserve">Федерации (в том числе о коммерческой тайне и о персональных данных) согласий </w:t>
      </w:r>
      <w:r w:rsidRPr="00CB748C">
        <w:rPr>
          <w:spacing w:val="-7"/>
          <w:sz w:val="22"/>
          <w:szCs w:val="22"/>
        </w:rPr>
        <w:t xml:space="preserve">всех упомянутых в Сведениях, заинтересованных или причастных к Сведениям лиц </w:t>
      </w:r>
      <w:r w:rsidRPr="00CB748C">
        <w:rPr>
          <w:spacing w:val="-6"/>
          <w:sz w:val="22"/>
          <w:szCs w:val="22"/>
        </w:rPr>
        <w:t xml:space="preserve">на обработку предоставленных ПОКУПАТЕЛЕМ, а также на раскрытие </w:t>
      </w:r>
      <w:r w:rsidRPr="00CB748C">
        <w:rPr>
          <w:spacing w:val="-4"/>
          <w:sz w:val="22"/>
          <w:szCs w:val="22"/>
        </w:rPr>
        <w:t>ПОКУПАТЕЛЕМ</w:t>
      </w:r>
      <w:r w:rsidRPr="00CB748C">
        <w:rPr>
          <w:spacing w:val="-7"/>
          <w:sz w:val="22"/>
          <w:szCs w:val="22"/>
        </w:rPr>
        <w:t xml:space="preserve">, полностью или частично, компетентным органам государственной власти (в том числе Федеральной налоговой службе, Минэнерго </w:t>
      </w:r>
      <w:r w:rsidRPr="00CB748C">
        <w:rPr>
          <w:sz w:val="22"/>
          <w:szCs w:val="22"/>
        </w:rPr>
        <w:t>России, Росфинмониторингу, Правительству Российской Федерации) и последующую обработку Сведений такими органами (далее – Раскрытие). ПОСТАВЩИК</w:t>
      </w:r>
      <w:r w:rsidRPr="00CB748C">
        <w:rPr>
          <w:spacing w:val="-6"/>
          <w:sz w:val="22"/>
          <w:szCs w:val="22"/>
        </w:rPr>
        <w:t xml:space="preserve"> освобождает </w:t>
      </w:r>
      <w:r w:rsidRPr="00CB748C">
        <w:rPr>
          <w:spacing w:val="-4"/>
          <w:sz w:val="22"/>
          <w:szCs w:val="22"/>
        </w:rPr>
        <w:t>ПОКУПАТЕЛЯ</w:t>
      </w:r>
      <w:r w:rsidRPr="00CB748C">
        <w:rPr>
          <w:spacing w:val="-6"/>
          <w:sz w:val="22"/>
          <w:szCs w:val="22"/>
        </w:rPr>
        <w:t xml:space="preserve"> от любой ответственности в связи с Раскрытием, в том числе возмещает </w:t>
      </w:r>
      <w:r w:rsidRPr="00CB748C">
        <w:rPr>
          <w:spacing w:val="-4"/>
          <w:sz w:val="22"/>
          <w:szCs w:val="22"/>
        </w:rPr>
        <w:t>ПОКУПАТЕЛЮ</w:t>
      </w:r>
      <w:r w:rsidRPr="00CB748C">
        <w:rPr>
          <w:spacing w:val="-6"/>
          <w:sz w:val="22"/>
          <w:szCs w:val="22"/>
        </w:rPr>
        <w:t xml:space="preserve"> убытки, понесенные в связи с  </w:t>
      </w:r>
      <w:r w:rsidRPr="00CB748C">
        <w:rPr>
          <w:spacing w:val="-4"/>
          <w:sz w:val="22"/>
          <w:szCs w:val="22"/>
        </w:rPr>
        <w:t xml:space="preserve">предъявлением ПОКУПАТЕЛЮ претензий, исков и требований любыми третьими  </w:t>
      </w:r>
      <w:r w:rsidRPr="00CB748C">
        <w:rPr>
          <w:spacing w:val="-7"/>
          <w:sz w:val="22"/>
          <w:szCs w:val="22"/>
        </w:rPr>
        <w:t>лицами, чьи права были или могли быть нарушены таким Раскрытием.</w:t>
      </w:r>
    </w:p>
    <w:p w:rsidR="00B45715" w:rsidRPr="00CB748C" w:rsidRDefault="00B45715" w:rsidP="00CB748C">
      <w:pPr>
        <w:shd w:val="clear" w:color="auto" w:fill="FFFFFF"/>
        <w:ind w:left="24" w:right="-32" w:firstLine="610"/>
        <w:jc w:val="both"/>
        <w:rPr>
          <w:sz w:val="22"/>
          <w:szCs w:val="22"/>
        </w:rPr>
      </w:pPr>
      <w:r w:rsidRPr="00CB748C">
        <w:rPr>
          <w:sz w:val="22"/>
          <w:szCs w:val="22"/>
        </w:rPr>
        <w:t xml:space="preserve">ПОСТАВЩИК и ПОКУПАТЕЛЬ подтверждают, что условия настоящего </w:t>
      </w:r>
      <w:r w:rsidRPr="00CB748C">
        <w:rPr>
          <w:spacing w:val="-8"/>
          <w:sz w:val="22"/>
          <w:szCs w:val="22"/>
        </w:rPr>
        <w:t xml:space="preserve">Договора о предоставлении Сведений и о поддержании их актуальными признаны </w:t>
      </w:r>
      <w:r w:rsidRPr="00CB748C">
        <w:rPr>
          <w:spacing w:val="-4"/>
          <w:sz w:val="22"/>
          <w:szCs w:val="22"/>
        </w:rPr>
        <w:t xml:space="preserve">ими существенными условиями настоящего Договора в соответствии со статьей </w:t>
      </w:r>
      <w:r w:rsidRPr="00CB748C">
        <w:rPr>
          <w:sz w:val="22"/>
          <w:szCs w:val="22"/>
        </w:rPr>
        <w:t>432 Гражданского кодекса Российской Федерации.</w:t>
      </w:r>
    </w:p>
    <w:p w:rsidR="00B45715" w:rsidRDefault="00B45715" w:rsidP="00CB748C">
      <w:pPr>
        <w:shd w:val="clear" w:color="auto" w:fill="FFFFFF"/>
        <w:ind w:firstLine="610"/>
        <w:jc w:val="both"/>
        <w:rPr>
          <w:sz w:val="22"/>
          <w:szCs w:val="22"/>
        </w:rPr>
      </w:pPr>
      <w:r w:rsidRPr="00CB748C">
        <w:rPr>
          <w:spacing w:val="-6"/>
          <w:sz w:val="22"/>
          <w:szCs w:val="22"/>
        </w:rPr>
        <w:t xml:space="preserve">Если специальной нормой части второй Гражданского кодекса Российской </w:t>
      </w:r>
      <w:r w:rsidRPr="00CB748C">
        <w:rPr>
          <w:spacing w:val="-8"/>
          <w:sz w:val="22"/>
          <w:szCs w:val="22"/>
        </w:rPr>
        <w:t xml:space="preserve">Федерации не установлено иное, отказ от предоставления, несвоевременное и (или) </w:t>
      </w:r>
      <w:r w:rsidRPr="00CB748C">
        <w:rPr>
          <w:sz w:val="22"/>
          <w:szCs w:val="22"/>
        </w:rPr>
        <w:t xml:space="preserve">недостоверное и (или) неполное предоставление Сведений (в том числе уведомлений об изменениях с подтверждающими документами) является </w:t>
      </w:r>
      <w:r w:rsidRPr="00CB748C">
        <w:rPr>
          <w:spacing w:val="-7"/>
          <w:sz w:val="22"/>
          <w:szCs w:val="22"/>
        </w:rPr>
        <w:t xml:space="preserve">основанием для одностороннего отказа </w:t>
      </w:r>
      <w:r w:rsidRPr="00CB748C">
        <w:rPr>
          <w:spacing w:val="-4"/>
          <w:sz w:val="22"/>
          <w:szCs w:val="22"/>
        </w:rPr>
        <w:t>ПОКУПАТЕЛЯ</w:t>
      </w:r>
      <w:r w:rsidRPr="00CB748C">
        <w:rPr>
          <w:spacing w:val="-7"/>
          <w:sz w:val="22"/>
          <w:szCs w:val="22"/>
        </w:rPr>
        <w:t xml:space="preserve"> от исполнения Договора и предъявления </w:t>
      </w:r>
      <w:r w:rsidRPr="00CB748C">
        <w:rPr>
          <w:spacing w:val="-4"/>
          <w:sz w:val="22"/>
          <w:szCs w:val="22"/>
        </w:rPr>
        <w:t>ПОКУПАТЕЛЕМ</w:t>
      </w:r>
      <w:r w:rsidRPr="00CB748C">
        <w:rPr>
          <w:spacing w:val="-7"/>
          <w:sz w:val="22"/>
          <w:szCs w:val="22"/>
        </w:rPr>
        <w:t xml:space="preserve"> ПОСТАВЩИКУ требования о возмещении убытков, причиненных прекращением Договора. Договор считается расторгнутым с даты </w:t>
      </w:r>
      <w:r w:rsidRPr="00CB748C">
        <w:rPr>
          <w:sz w:val="22"/>
          <w:szCs w:val="22"/>
        </w:rPr>
        <w:t xml:space="preserve">получения ПОСТАВЩИКОМ соответствующего письменного уведомления </w:t>
      </w:r>
      <w:r w:rsidRPr="00CB748C">
        <w:rPr>
          <w:spacing w:val="-4"/>
          <w:sz w:val="22"/>
          <w:szCs w:val="22"/>
        </w:rPr>
        <w:t>ПОКУПАТЕЛЯ</w:t>
      </w:r>
      <w:r w:rsidRPr="00CB748C">
        <w:rPr>
          <w:spacing w:val="-7"/>
          <w:sz w:val="22"/>
          <w:szCs w:val="22"/>
        </w:rPr>
        <w:t>, если более поздняя дата не будет установлена в уведомлении.</w:t>
      </w:r>
      <w:r w:rsidRPr="00CB748C">
        <w:rPr>
          <w:sz w:val="22"/>
          <w:szCs w:val="22"/>
        </w:rPr>
        <w:t xml:space="preserve"> </w:t>
      </w:r>
    </w:p>
    <w:p w:rsidR="00B45715" w:rsidRDefault="00B45715" w:rsidP="0032435D">
      <w:pPr>
        <w:pStyle w:val="BodyTextIndent3"/>
        <w:tabs>
          <w:tab w:val="left" w:pos="0"/>
        </w:tabs>
        <w:spacing w:after="0"/>
        <w:ind w:left="0" w:firstLine="709"/>
        <w:jc w:val="both"/>
        <w:rPr>
          <w:sz w:val="22"/>
          <w:szCs w:val="22"/>
        </w:rPr>
      </w:pPr>
      <w:r w:rsidRPr="001A1AEE">
        <w:rPr>
          <w:sz w:val="22"/>
          <w:szCs w:val="22"/>
        </w:rPr>
        <w:t xml:space="preserve">6.7. </w:t>
      </w:r>
      <w:r w:rsidRPr="0032435D">
        <w:rPr>
          <w:sz w:val="22"/>
          <w:szCs w:val="22"/>
        </w:rPr>
        <w:t xml:space="preserve">Представить </w:t>
      </w:r>
      <w:r>
        <w:rPr>
          <w:sz w:val="22"/>
          <w:szCs w:val="22"/>
        </w:rPr>
        <w:t>Покупателю</w:t>
      </w:r>
      <w:r w:rsidRPr="0032435D">
        <w:rPr>
          <w:sz w:val="22"/>
          <w:szCs w:val="22"/>
        </w:rPr>
        <w:t xml:space="preserve"> не позднее пятнадцати дней с даты заключения настоящего Договора документы, </w:t>
      </w:r>
      <w:bookmarkStart w:id="0" w:name="OLE_LINK3"/>
      <w:bookmarkStart w:id="1" w:name="OLE_LINK4"/>
      <w:r w:rsidRPr="0032435D">
        <w:rPr>
          <w:sz w:val="22"/>
          <w:szCs w:val="22"/>
        </w:rPr>
        <w:t>подтверждающие отсутствие у Поставщика налоговой задолженности, превышающей двадцать пять процентов балансовой стоимости активов Поставщика</w:t>
      </w:r>
      <w:bookmarkEnd w:id="0"/>
      <w:bookmarkEnd w:id="1"/>
      <w:r w:rsidRPr="0032435D">
        <w:rPr>
          <w:sz w:val="22"/>
          <w:szCs w:val="22"/>
        </w:rPr>
        <w:t xml:space="preserve">, определяемой по данным бухгалтерской (финансовой) отчетности за истекший период (год, квартал/полугодие/9 месяцев текущего года), а именно 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ранее чем за 60 дней до дня заключения Договора.  </w:t>
      </w:r>
    </w:p>
    <w:p w:rsidR="00B45715" w:rsidRPr="0032435D" w:rsidRDefault="00B45715" w:rsidP="0032435D">
      <w:pPr>
        <w:pStyle w:val="BodyTextIndent3"/>
        <w:tabs>
          <w:tab w:val="left" w:pos="0"/>
        </w:tabs>
        <w:spacing w:after="0"/>
        <w:ind w:left="0" w:firstLine="709"/>
        <w:jc w:val="both"/>
        <w:rPr>
          <w:sz w:val="22"/>
          <w:szCs w:val="22"/>
        </w:rPr>
      </w:pPr>
      <w:r w:rsidRPr="0032435D">
        <w:rPr>
          <w:sz w:val="22"/>
          <w:szCs w:val="22"/>
        </w:rPr>
        <w:t>При наличии в справке положений о неисполненной обязанности по уплате налогов, сборов, пеней, штрафов Поставщиком дополнительно представляются:</w:t>
      </w:r>
    </w:p>
    <w:p w:rsidR="00B45715" w:rsidRPr="0032435D" w:rsidRDefault="00B45715" w:rsidP="0032435D">
      <w:pPr>
        <w:pStyle w:val="31"/>
        <w:shd w:val="clear" w:color="auto" w:fill="auto"/>
        <w:spacing w:line="240" w:lineRule="auto"/>
        <w:ind w:firstLine="709"/>
        <w:rPr>
          <w:sz w:val="22"/>
          <w:szCs w:val="22"/>
        </w:rPr>
      </w:pPr>
      <w:r w:rsidRPr="0032435D">
        <w:rPr>
          <w:sz w:val="22"/>
          <w:szCs w:val="22"/>
        </w:rPr>
        <w:t>копия справки о состоянии расчетов по налогам, сборам, пеням и штрафам, выданной налоговым органом не ранее чем за 60 дней до дня заключения Договора;</w:t>
      </w:r>
    </w:p>
    <w:p w:rsidR="00B45715" w:rsidRPr="00337BD1" w:rsidRDefault="00B45715" w:rsidP="0032435D">
      <w:pPr>
        <w:shd w:val="clear" w:color="auto" w:fill="FFFFFF"/>
        <w:tabs>
          <w:tab w:val="left" w:pos="0"/>
          <w:tab w:val="left" w:pos="1277"/>
        </w:tabs>
        <w:ind w:firstLine="709"/>
        <w:jc w:val="both"/>
        <w:rPr>
          <w:sz w:val="22"/>
          <w:szCs w:val="22"/>
        </w:rPr>
      </w:pPr>
      <w:r w:rsidRPr="0032435D">
        <w:rPr>
          <w:sz w:val="22"/>
          <w:szCs w:val="22"/>
        </w:rPr>
        <w:t>копия бухгалтерской (финансовой) отчетности за истекший период. При этом для годовой бухгалтерской (финансовой) отчетности -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- копия бухгалтерского баланса, заверенная подписями руководителя и главного бухгалтера Поставщика</w:t>
      </w:r>
      <w:r w:rsidRPr="00337BD1">
        <w:rPr>
          <w:sz w:val="22"/>
          <w:szCs w:val="22"/>
        </w:rPr>
        <w:t>.</w:t>
      </w:r>
    </w:p>
    <w:p w:rsidR="00B45715" w:rsidRPr="001A1AEE" w:rsidRDefault="00B45715" w:rsidP="001A1AEE">
      <w:pPr>
        <w:shd w:val="clear" w:color="auto" w:fill="FFFFFF"/>
        <w:tabs>
          <w:tab w:val="left" w:pos="0"/>
          <w:tab w:val="left" w:pos="1277"/>
        </w:tabs>
        <w:ind w:firstLine="709"/>
        <w:jc w:val="both"/>
        <w:rPr>
          <w:sz w:val="22"/>
          <w:szCs w:val="22"/>
        </w:rPr>
      </w:pPr>
    </w:p>
    <w:p w:rsidR="00B45715" w:rsidRDefault="00B45715" w:rsidP="001A1AEE">
      <w:pPr>
        <w:jc w:val="both"/>
        <w:rPr>
          <w:rFonts w:ascii="Times New Roman CYR" w:hAnsi="Times New Roman CYR" w:cs="Times New Roman CYR"/>
          <w:sz w:val="22"/>
          <w:szCs w:val="22"/>
        </w:rPr>
      </w:pPr>
      <w:r>
        <w:t xml:space="preserve">        </w:t>
      </w:r>
    </w:p>
    <w:p w:rsidR="00B45715" w:rsidRDefault="00B45715" w:rsidP="00CB748C">
      <w:pPr>
        <w:widowControl w:val="0"/>
        <w:autoSpaceDE w:val="0"/>
        <w:jc w:val="center"/>
        <w:rPr>
          <w:rFonts w:ascii="Times New Roman CYR" w:hAnsi="Times New Roman CYR" w:cs="Times New Roman CYR"/>
          <w:sz w:val="22"/>
          <w:szCs w:val="22"/>
        </w:rPr>
      </w:pPr>
      <w:r>
        <w:rPr>
          <w:rFonts w:ascii="Times New Roman CYR" w:hAnsi="Times New Roman CYR" w:cs="Times New Roman CYR"/>
          <w:sz w:val="22"/>
          <w:szCs w:val="22"/>
        </w:rPr>
        <w:t>7. ПРОЧИЕ УСЛОВИЯ.</w:t>
      </w:r>
    </w:p>
    <w:p w:rsidR="00B45715" w:rsidRPr="003C48E7" w:rsidRDefault="00B45715">
      <w:pPr>
        <w:widowControl w:val="0"/>
        <w:autoSpaceDE w:val="0"/>
        <w:jc w:val="center"/>
        <w:rPr>
          <w:rFonts w:ascii="Times New Roman CYR" w:hAnsi="Times New Roman CYR" w:cs="Times New Roman CYR"/>
          <w:sz w:val="22"/>
          <w:szCs w:val="22"/>
        </w:rPr>
      </w:pPr>
    </w:p>
    <w:p w:rsidR="00B45715" w:rsidRDefault="00B45715">
      <w:pPr>
        <w:widowControl w:val="0"/>
        <w:autoSpaceDE w:val="0"/>
        <w:ind w:firstLine="708"/>
        <w:jc w:val="both"/>
        <w:rPr>
          <w:rFonts w:ascii="Times New Roman CYR" w:hAnsi="Times New Roman CYR" w:cs="Times New Roman CYR"/>
          <w:sz w:val="22"/>
          <w:szCs w:val="22"/>
        </w:rPr>
      </w:pPr>
      <w:r>
        <w:rPr>
          <w:rFonts w:ascii="Times New Roman CYR" w:hAnsi="Times New Roman CYR" w:cs="Times New Roman CYR"/>
          <w:sz w:val="22"/>
          <w:szCs w:val="22"/>
        </w:rPr>
        <w:t>7.1. «Стороны» освобождаются от ответственности за неисполнение либо ненадлежащее исполнение обязательств, если надлежащее оказалось невозможным вследствие непреодолимой силы (форс-мажорных обстоятельств), в том числе стихийных бедствий, изменения действующего законодательства, запрещения экспорта или импорта.</w:t>
      </w:r>
    </w:p>
    <w:p w:rsidR="00B45715" w:rsidRDefault="00B45715">
      <w:pPr>
        <w:widowControl w:val="0"/>
        <w:autoSpaceDE w:val="0"/>
        <w:jc w:val="both"/>
        <w:rPr>
          <w:rFonts w:ascii="Times New Roman CYR" w:hAnsi="Times New Roman CYR" w:cs="Times New Roman CYR"/>
          <w:sz w:val="22"/>
          <w:szCs w:val="22"/>
        </w:rPr>
      </w:pPr>
      <w:r>
        <w:rPr>
          <w:rFonts w:ascii="Times New Roman CYR" w:hAnsi="Times New Roman CYR" w:cs="Times New Roman CYR"/>
          <w:sz w:val="22"/>
          <w:szCs w:val="22"/>
        </w:rPr>
        <w:tab/>
        <w:t>Срок исполнения обязательств отодвигается соразмерно времени действия обстоятельств непреодолимой силы.</w:t>
      </w:r>
    </w:p>
    <w:p w:rsidR="00B45715" w:rsidRDefault="00B45715">
      <w:pPr>
        <w:widowControl w:val="0"/>
        <w:autoSpaceDE w:val="0"/>
        <w:jc w:val="both"/>
        <w:rPr>
          <w:rFonts w:ascii="Times New Roman CYR" w:hAnsi="Times New Roman CYR" w:cs="Times New Roman CYR"/>
          <w:sz w:val="22"/>
          <w:szCs w:val="22"/>
        </w:rPr>
      </w:pPr>
      <w:r>
        <w:rPr>
          <w:rFonts w:ascii="Times New Roman CYR" w:hAnsi="Times New Roman CYR" w:cs="Times New Roman CYR"/>
          <w:sz w:val="22"/>
          <w:szCs w:val="22"/>
        </w:rPr>
        <w:tab/>
        <w:t>Если действие непреодолимой силы будет продолжаться более 90 дней, то «Стороны» дополнительно согласуют порядок дальнейшего исполнения договора либо по соглашению расторгнут его без взаимного возмещения убытков, возникших вследствие непреодолимой силы.</w:t>
      </w:r>
    </w:p>
    <w:p w:rsidR="00B45715" w:rsidRDefault="00B45715">
      <w:pPr>
        <w:widowControl w:val="0"/>
        <w:autoSpaceDE w:val="0"/>
        <w:jc w:val="both"/>
        <w:rPr>
          <w:rFonts w:ascii="Times New Roman CYR" w:hAnsi="Times New Roman CYR" w:cs="Times New Roman CYR"/>
          <w:sz w:val="22"/>
          <w:szCs w:val="22"/>
        </w:rPr>
      </w:pPr>
      <w:r>
        <w:rPr>
          <w:rFonts w:ascii="Times New Roman CYR" w:hAnsi="Times New Roman CYR" w:cs="Times New Roman CYR"/>
          <w:sz w:val="22"/>
          <w:szCs w:val="22"/>
        </w:rPr>
        <w:t>Действие непреодолимой силы подтверждается выданными в установленном порядке свидетельствами соответствующих торгово-промышленных палат.</w:t>
      </w:r>
    </w:p>
    <w:p w:rsidR="00B45715" w:rsidRDefault="00B45715">
      <w:pPr>
        <w:widowControl w:val="0"/>
        <w:autoSpaceDE w:val="0"/>
        <w:jc w:val="both"/>
        <w:rPr>
          <w:rFonts w:ascii="Times New Roman CYR" w:hAnsi="Times New Roman CYR" w:cs="Times New Roman CYR"/>
          <w:sz w:val="22"/>
          <w:szCs w:val="22"/>
        </w:rPr>
      </w:pPr>
      <w:r>
        <w:rPr>
          <w:rFonts w:ascii="Times New Roman CYR" w:hAnsi="Times New Roman CYR" w:cs="Times New Roman CYR"/>
          <w:sz w:val="22"/>
          <w:szCs w:val="22"/>
        </w:rPr>
        <w:t xml:space="preserve">            7.2. Покупатель имеет право расторгнуть договор в одностороннем порядке в соответствии с п. 3 ст. 450 Гражданского кодекса РФ в случае нарушения Поставщиком срока поставки товара более чем на 7 календарных дней.</w:t>
      </w:r>
    </w:p>
    <w:p w:rsidR="00B45715" w:rsidRDefault="00B45715">
      <w:pPr>
        <w:widowControl w:val="0"/>
        <w:autoSpaceDE w:val="0"/>
        <w:ind w:firstLine="708"/>
        <w:jc w:val="both"/>
        <w:rPr>
          <w:rFonts w:ascii="Times New Roman CYR" w:hAnsi="Times New Roman CYR" w:cs="Times New Roman CYR"/>
          <w:sz w:val="22"/>
          <w:szCs w:val="22"/>
        </w:rPr>
      </w:pPr>
      <w:r>
        <w:rPr>
          <w:rFonts w:ascii="Times New Roman CYR" w:hAnsi="Times New Roman CYR" w:cs="Times New Roman CYR"/>
          <w:sz w:val="22"/>
          <w:szCs w:val="22"/>
        </w:rPr>
        <w:t>7.3. Все споры и разногласия, вытекающие из настоящего договора, рассматриваются Арбитражным судом в соответствии с законодательством РФ с соблюдением претензионного порядка урегулирования разногласий.</w:t>
      </w:r>
    </w:p>
    <w:p w:rsidR="00B45715" w:rsidRDefault="00B45715">
      <w:pPr>
        <w:widowControl w:val="0"/>
        <w:autoSpaceDE w:val="0"/>
        <w:ind w:firstLine="708"/>
        <w:jc w:val="both"/>
        <w:rPr>
          <w:rFonts w:ascii="Times New Roman CYR" w:hAnsi="Times New Roman CYR" w:cs="Times New Roman CYR"/>
          <w:sz w:val="22"/>
          <w:szCs w:val="22"/>
        </w:rPr>
      </w:pPr>
      <w:r>
        <w:rPr>
          <w:rFonts w:ascii="Times New Roman CYR" w:hAnsi="Times New Roman CYR" w:cs="Times New Roman CYR"/>
          <w:sz w:val="22"/>
          <w:szCs w:val="22"/>
        </w:rPr>
        <w:t>Претензия рассматривается в течение 15 дней со дня получения.  «Сторона», получившая претензию, обязана сообщить заявителю о результатах рассмотрения претензии в срок, предусмотренный в настоящем  пункте.</w:t>
      </w:r>
    </w:p>
    <w:p w:rsidR="00B45715" w:rsidRPr="00CC78DD" w:rsidRDefault="00B45715">
      <w:pPr>
        <w:widowControl w:val="0"/>
        <w:autoSpaceDE w:val="0"/>
        <w:ind w:firstLine="708"/>
        <w:jc w:val="both"/>
        <w:rPr>
          <w:rFonts w:ascii="Times New Roman CYR" w:hAnsi="Times New Roman CYR" w:cs="Times New Roman CYR"/>
          <w:sz w:val="22"/>
          <w:szCs w:val="22"/>
        </w:rPr>
      </w:pPr>
      <w:r>
        <w:rPr>
          <w:rFonts w:ascii="Times New Roman CYR" w:hAnsi="Times New Roman CYR" w:cs="Times New Roman CYR"/>
          <w:sz w:val="22"/>
          <w:szCs w:val="22"/>
        </w:rPr>
        <w:t>В случае полного или частичного отказа в удовлетворении претензии или неполучения в срок ответа на претензию заявитель вправе предъявить иск в Арбитражный суд</w:t>
      </w:r>
      <w:r w:rsidRPr="00CC78DD">
        <w:rPr>
          <w:rFonts w:ascii="Times New Roman CYR" w:hAnsi="Times New Roman CYR" w:cs="Times New Roman CYR"/>
          <w:sz w:val="22"/>
          <w:szCs w:val="22"/>
        </w:rPr>
        <w:t xml:space="preserve"> </w:t>
      </w:r>
      <w:r>
        <w:rPr>
          <w:rFonts w:ascii="Times New Roman CYR" w:hAnsi="Times New Roman CYR" w:cs="Times New Roman CYR"/>
          <w:sz w:val="22"/>
          <w:szCs w:val="22"/>
        </w:rPr>
        <w:t>Москвы по адресу</w:t>
      </w:r>
      <w:r w:rsidRPr="00CC78DD">
        <w:rPr>
          <w:rFonts w:ascii="Times New Roman CYR" w:hAnsi="Times New Roman CYR" w:cs="Times New Roman CYR"/>
          <w:sz w:val="22"/>
          <w:szCs w:val="22"/>
        </w:rPr>
        <w:t xml:space="preserve">: </w:t>
      </w:r>
      <w:r>
        <w:rPr>
          <w:rFonts w:ascii="Times New Roman CYR" w:hAnsi="Times New Roman CYR" w:cs="Times New Roman CYR"/>
          <w:sz w:val="22"/>
          <w:szCs w:val="22"/>
        </w:rPr>
        <w:t>ул. Б. Тульская, д. 17.</w:t>
      </w:r>
    </w:p>
    <w:p w:rsidR="00B45715" w:rsidRDefault="00B45715">
      <w:pPr>
        <w:widowControl w:val="0"/>
        <w:autoSpaceDE w:val="0"/>
        <w:ind w:firstLine="708"/>
        <w:jc w:val="both"/>
        <w:rPr>
          <w:rFonts w:ascii="Times New Roman CYR" w:hAnsi="Times New Roman CYR" w:cs="Times New Roman CYR"/>
          <w:sz w:val="22"/>
          <w:szCs w:val="22"/>
        </w:rPr>
      </w:pPr>
      <w:r>
        <w:rPr>
          <w:rFonts w:ascii="Times New Roman CYR" w:hAnsi="Times New Roman CYR" w:cs="Times New Roman CYR"/>
          <w:sz w:val="22"/>
          <w:szCs w:val="22"/>
        </w:rPr>
        <w:t>7.4. Настоящий договор вступает в силу с момента его подписания Сторонами и действует до полного исполнения сторонами своих обязательств по настоящему договору.</w:t>
      </w:r>
    </w:p>
    <w:p w:rsidR="00B45715" w:rsidRDefault="00B45715">
      <w:pPr>
        <w:widowControl w:val="0"/>
        <w:autoSpaceDE w:val="0"/>
        <w:ind w:firstLine="708"/>
        <w:jc w:val="both"/>
        <w:rPr>
          <w:rFonts w:ascii="Times New Roman CYR" w:hAnsi="Times New Roman CYR" w:cs="Times New Roman CYR"/>
          <w:sz w:val="22"/>
          <w:szCs w:val="22"/>
        </w:rPr>
      </w:pPr>
      <w:r>
        <w:rPr>
          <w:rFonts w:ascii="Times New Roman CYR" w:hAnsi="Times New Roman CYR" w:cs="Times New Roman CYR"/>
          <w:sz w:val="22"/>
          <w:szCs w:val="22"/>
        </w:rPr>
        <w:t>7.5. Взаимоотношения «Сторон», не урегулированные настоящим договором, регламентируются  действующим законодательством РФ.</w:t>
      </w:r>
    </w:p>
    <w:p w:rsidR="00B45715" w:rsidRDefault="00B45715">
      <w:pPr>
        <w:widowControl w:val="0"/>
        <w:autoSpaceDE w:val="0"/>
        <w:ind w:firstLine="708"/>
        <w:jc w:val="both"/>
        <w:rPr>
          <w:rFonts w:ascii="Times New Roman CYR" w:hAnsi="Times New Roman CYR" w:cs="Times New Roman CYR"/>
          <w:sz w:val="22"/>
          <w:szCs w:val="22"/>
        </w:rPr>
      </w:pPr>
      <w:r>
        <w:rPr>
          <w:rFonts w:ascii="Times New Roman CYR" w:hAnsi="Times New Roman CYR" w:cs="Times New Roman CYR"/>
          <w:sz w:val="22"/>
          <w:szCs w:val="22"/>
        </w:rPr>
        <w:t>7.6. Настоящий договор составлен в двух подлинных экземплярах, по одному для каждой из «Сторон».</w:t>
      </w:r>
    </w:p>
    <w:p w:rsidR="00B45715" w:rsidRDefault="00B45715">
      <w:pPr>
        <w:widowControl w:val="0"/>
        <w:autoSpaceDE w:val="0"/>
        <w:ind w:firstLine="708"/>
        <w:jc w:val="both"/>
        <w:rPr>
          <w:rFonts w:ascii="Times New Roman CYR" w:hAnsi="Times New Roman CYR" w:cs="Times New Roman CYR"/>
          <w:sz w:val="22"/>
          <w:szCs w:val="22"/>
        </w:rPr>
      </w:pPr>
    </w:p>
    <w:p w:rsidR="00B45715" w:rsidRPr="00CB748C" w:rsidRDefault="00B45715">
      <w:pPr>
        <w:pStyle w:val="ConsPlusNormal"/>
        <w:widowControl/>
        <w:ind w:firstLine="510"/>
        <w:jc w:val="both"/>
        <w:rPr>
          <w:rFonts w:ascii="Times New Roman" w:hAnsi="Times New Roman" w:cs="Times New Roman"/>
          <w:sz w:val="22"/>
          <w:szCs w:val="22"/>
        </w:rPr>
      </w:pPr>
      <w:r w:rsidRPr="00CB748C">
        <w:rPr>
          <w:rFonts w:ascii="Times New Roman" w:hAnsi="Times New Roman" w:cs="Times New Roman"/>
          <w:sz w:val="22"/>
          <w:szCs w:val="22"/>
        </w:rPr>
        <w:t>К договору прилагаются и являются его неотъемлемой частью:</w:t>
      </w:r>
    </w:p>
    <w:p w:rsidR="00B45715" w:rsidRDefault="00B45715">
      <w:pPr>
        <w:widowControl w:val="0"/>
        <w:autoSpaceDE w:val="0"/>
        <w:jc w:val="both"/>
        <w:rPr>
          <w:rFonts w:ascii="Times New Roman CYR" w:hAnsi="Times New Roman CYR" w:cs="Times New Roman CYR"/>
          <w:sz w:val="22"/>
          <w:szCs w:val="22"/>
        </w:rPr>
      </w:pPr>
      <w:r>
        <w:rPr>
          <w:rFonts w:ascii="Times New Roman CYR" w:hAnsi="Times New Roman CYR" w:cs="Times New Roman CYR"/>
          <w:sz w:val="22"/>
          <w:szCs w:val="22"/>
        </w:rPr>
        <w:t xml:space="preserve">Приложение №1 - Спецификация </w:t>
      </w:r>
    </w:p>
    <w:p w:rsidR="00B45715" w:rsidRDefault="00B45715">
      <w:pPr>
        <w:widowControl w:val="0"/>
        <w:autoSpaceDE w:val="0"/>
        <w:jc w:val="both"/>
        <w:rPr>
          <w:rFonts w:ascii="Times New Roman CYR" w:hAnsi="Times New Roman CYR" w:cs="Times New Roman CYR"/>
          <w:sz w:val="22"/>
          <w:szCs w:val="22"/>
        </w:rPr>
      </w:pPr>
      <w:r>
        <w:rPr>
          <w:rFonts w:ascii="Times New Roman CYR" w:hAnsi="Times New Roman CYR" w:cs="Times New Roman CYR"/>
          <w:sz w:val="22"/>
          <w:szCs w:val="22"/>
        </w:rPr>
        <w:t>Приложение №2 - Информация о контрагенте.</w:t>
      </w:r>
    </w:p>
    <w:p w:rsidR="00B45715" w:rsidRPr="001A1AEE" w:rsidRDefault="00B45715" w:rsidP="001A1AEE">
      <w:pPr>
        <w:widowControl w:val="0"/>
        <w:autoSpaceDE w:val="0"/>
        <w:jc w:val="both"/>
        <w:rPr>
          <w:rFonts w:ascii="Times New Roman CYR" w:hAnsi="Times New Roman CYR" w:cs="Times New Roman CYR"/>
          <w:sz w:val="22"/>
          <w:szCs w:val="22"/>
        </w:rPr>
      </w:pPr>
      <w:r>
        <w:rPr>
          <w:rFonts w:ascii="Times New Roman CYR" w:hAnsi="Times New Roman CYR" w:cs="Times New Roman CYR"/>
          <w:sz w:val="22"/>
          <w:szCs w:val="22"/>
        </w:rPr>
        <w:t>Приложение №3 – Справка об исполнении налогоплательщиком обязанности по уплате налогов, сборов, пеней, штрафов.</w:t>
      </w:r>
    </w:p>
    <w:p w:rsidR="00B45715" w:rsidRDefault="00B45715" w:rsidP="00CB748C">
      <w:pPr>
        <w:rPr>
          <w:sz w:val="22"/>
          <w:szCs w:val="22"/>
        </w:rPr>
      </w:pPr>
    </w:p>
    <w:p w:rsidR="00B45715" w:rsidRDefault="00B45715" w:rsidP="00931C00">
      <w:pPr>
        <w:jc w:val="center"/>
        <w:rPr>
          <w:sz w:val="22"/>
          <w:szCs w:val="22"/>
        </w:rPr>
      </w:pPr>
      <w:r w:rsidRPr="00641238">
        <w:rPr>
          <w:sz w:val="22"/>
          <w:szCs w:val="22"/>
        </w:rPr>
        <w:t>8</w:t>
      </w:r>
      <w:r>
        <w:rPr>
          <w:sz w:val="22"/>
          <w:szCs w:val="22"/>
        </w:rPr>
        <w:t>. ЮРИДИЧЕСКИЕ АДРЕСА И ПЛАТЕЖНЫЕ РЕКВИЗИТЫ СТОРОН.</w:t>
      </w:r>
    </w:p>
    <w:p w:rsidR="00B45715" w:rsidRDefault="00B45715">
      <w:pPr>
        <w:jc w:val="both"/>
        <w:rPr>
          <w:sz w:val="22"/>
          <w:szCs w:val="22"/>
        </w:rPr>
      </w:pPr>
    </w:p>
    <w:tbl>
      <w:tblPr>
        <w:tblW w:w="0" w:type="auto"/>
        <w:tblInd w:w="-106" w:type="dxa"/>
        <w:tblLayout w:type="fixed"/>
        <w:tblLook w:val="0000"/>
      </w:tblPr>
      <w:tblGrid>
        <w:gridCol w:w="5193"/>
        <w:gridCol w:w="4819"/>
      </w:tblGrid>
      <w:tr w:rsidR="00B45715">
        <w:tc>
          <w:tcPr>
            <w:tcW w:w="5193" w:type="dxa"/>
          </w:tcPr>
          <w:p w:rsidR="00B45715" w:rsidRDefault="00B45715">
            <w:pPr>
              <w:snapToGrid w:val="0"/>
              <w:jc w:val="both"/>
            </w:pPr>
            <w:r>
              <w:rPr>
                <w:sz w:val="22"/>
                <w:szCs w:val="22"/>
              </w:rPr>
              <w:t>«ПОСТАВЩИК»:</w:t>
            </w:r>
          </w:p>
        </w:tc>
        <w:tc>
          <w:tcPr>
            <w:tcW w:w="4819" w:type="dxa"/>
          </w:tcPr>
          <w:p w:rsidR="00B45715" w:rsidRDefault="00B45715">
            <w:pPr>
              <w:snapToGrid w:val="0"/>
              <w:jc w:val="both"/>
            </w:pPr>
            <w:r>
              <w:rPr>
                <w:sz w:val="22"/>
                <w:szCs w:val="22"/>
              </w:rPr>
              <w:t>«ПОКУПАТЕЛЬ»:</w:t>
            </w:r>
          </w:p>
        </w:tc>
      </w:tr>
      <w:tr w:rsidR="00B45715">
        <w:trPr>
          <w:trHeight w:val="279"/>
        </w:trPr>
        <w:tc>
          <w:tcPr>
            <w:tcW w:w="5193" w:type="dxa"/>
          </w:tcPr>
          <w:p w:rsidR="00B45715" w:rsidRDefault="00B45715">
            <w:pPr>
              <w:snapToGrid w:val="0"/>
              <w:jc w:val="both"/>
              <w:rPr>
                <w:i/>
                <w:iCs/>
              </w:rPr>
            </w:pPr>
          </w:p>
        </w:tc>
        <w:tc>
          <w:tcPr>
            <w:tcW w:w="4819" w:type="dxa"/>
          </w:tcPr>
          <w:p w:rsidR="00B45715" w:rsidRDefault="00B45715">
            <w:pPr>
              <w:snapToGrid w:val="0"/>
              <w:jc w:val="both"/>
            </w:pPr>
            <w:r>
              <w:rPr>
                <w:sz w:val="22"/>
                <w:szCs w:val="22"/>
              </w:rPr>
              <w:t>ФГУП «СНПО «Элерон»</w:t>
            </w:r>
          </w:p>
        </w:tc>
      </w:tr>
      <w:tr w:rsidR="00B45715">
        <w:trPr>
          <w:cantSplit/>
          <w:trHeight w:hRule="exact" w:val="506"/>
        </w:trPr>
        <w:tc>
          <w:tcPr>
            <w:tcW w:w="5193" w:type="dxa"/>
            <w:vMerge w:val="restart"/>
          </w:tcPr>
          <w:p w:rsidR="00B45715" w:rsidRDefault="00B45715">
            <w:pPr>
              <w:snapToGrid w:val="0"/>
            </w:pPr>
          </w:p>
        </w:tc>
        <w:tc>
          <w:tcPr>
            <w:tcW w:w="4819" w:type="dxa"/>
          </w:tcPr>
          <w:p w:rsidR="00B45715" w:rsidRDefault="00B45715">
            <w:pPr>
              <w:snapToGrid w:val="0"/>
              <w:jc w:val="both"/>
            </w:pPr>
            <w:r>
              <w:rPr>
                <w:sz w:val="22"/>
                <w:szCs w:val="22"/>
              </w:rPr>
              <w:t>115563, г. Москва, ул. Генерала Белова, дом 14</w:t>
            </w:r>
          </w:p>
        </w:tc>
      </w:tr>
      <w:tr w:rsidR="00B45715">
        <w:trPr>
          <w:cantSplit/>
          <w:trHeight w:hRule="exact" w:val="639"/>
        </w:trPr>
        <w:tc>
          <w:tcPr>
            <w:tcW w:w="5193" w:type="dxa"/>
            <w:vMerge/>
          </w:tcPr>
          <w:p w:rsidR="00B45715" w:rsidRDefault="00B45715">
            <w:pPr>
              <w:snapToGrid w:val="0"/>
            </w:pPr>
          </w:p>
        </w:tc>
        <w:tc>
          <w:tcPr>
            <w:tcW w:w="4819" w:type="dxa"/>
          </w:tcPr>
          <w:p w:rsidR="00B45715" w:rsidRDefault="00B45715">
            <w:pPr>
              <w:snapToGrid w:val="0"/>
              <w:jc w:val="both"/>
            </w:pPr>
            <w:r>
              <w:rPr>
                <w:sz w:val="22"/>
                <w:szCs w:val="22"/>
              </w:rPr>
              <w:t>115563, г. Москва, ул. Генерала Белова, дом 14</w:t>
            </w:r>
          </w:p>
        </w:tc>
      </w:tr>
      <w:tr w:rsidR="00B45715">
        <w:trPr>
          <w:cantSplit/>
          <w:trHeight w:hRule="exact" w:val="506"/>
        </w:trPr>
        <w:tc>
          <w:tcPr>
            <w:tcW w:w="5193" w:type="dxa"/>
            <w:vMerge/>
          </w:tcPr>
          <w:p w:rsidR="00B45715" w:rsidRDefault="00B45715">
            <w:pPr>
              <w:snapToGrid w:val="0"/>
            </w:pPr>
          </w:p>
        </w:tc>
        <w:tc>
          <w:tcPr>
            <w:tcW w:w="4819" w:type="dxa"/>
          </w:tcPr>
          <w:p w:rsidR="00B45715" w:rsidRDefault="00B45715">
            <w:pPr>
              <w:snapToGrid w:val="0"/>
              <w:jc w:val="both"/>
            </w:pPr>
            <w:r>
              <w:rPr>
                <w:sz w:val="22"/>
                <w:szCs w:val="22"/>
              </w:rPr>
              <w:t>ИНН: 7724076060 КПП: 772401001</w:t>
            </w:r>
          </w:p>
          <w:p w:rsidR="00B45715" w:rsidRDefault="00B45715">
            <w:pPr>
              <w:jc w:val="both"/>
            </w:pPr>
            <w:r>
              <w:rPr>
                <w:sz w:val="22"/>
                <w:szCs w:val="22"/>
              </w:rPr>
              <w:t>ОГРН: 1027700326785</w:t>
            </w:r>
          </w:p>
        </w:tc>
      </w:tr>
      <w:tr w:rsidR="00B45715">
        <w:trPr>
          <w:cantSplit/>
          <w:trHeight w:hRule="exact" w:val="1012"/>
        </w:trPr>
        <w:tc>
          <w:tcPr>
            <w:tcW w:w="5193" w:type="dxa"/>
            <w:vMerge/>
          </w:tcPr>
          <w:p w:rsidR="00B45715" w:rsidRDefault="00B45715">
            <w:pPr>
              <w:snapToGrid w:val="0"/>
            </w:pPr>
          </w:p>
        </w:tc>
        <w:tc>
          <w:tcPr>
            <w:tcW w:w="4819" w:type="dxa"/>
          </w:tcPr>
          <w:p w:rsidR="00B45715" w:rsidRDefault="00B45715">
            <w:pPr>
              <w:snapToGrid w:val="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>Р/с 40502810238060100003 в Московском банке Сбербанка России ОАО Сбербанк России ОАО г.Москва</w:t>
            </w:r>
          </w:p>
        </w:tc>
      </w:tr>
      <w:tr w:rsidR="00B45715">
        <w:trPr>
          <w:cantSplit/>
          <w:trHeight w:hRule="exact" w:val="253"/>
        </w:trPr>
        <w:tc>
          <w:tcPr>
            <w:tcW w:w="5193" w:type="dxa"/>
            <w:vMerge/>
          </w:tcPr>
          <w:p w:rsidR="00B45715" w:rsidRDefault="00B45715">
            <w:pPr>
              <w:snapToGrid w:val="0"/>
            </w:pPr>
          </w:p>
        </w:tc>
        <w:tc>
          <w:tcPr>
            <w:tcW w:w="4819" w:type="dxa"/>
          </w:tcPr>
          <w:p w:rsidR="00B45715" w:rsidRDefault="00B45715">
            <w:pPr>
              <w:snapToGrid w:val="0"/>
              <w:jc w:val="both"/>
            </w:pPr>
            <w:r>
              <w:rPr>
                <w:sz w:val="22"/>
                <w:szCs w:val="22"/>
              </w:rPr>
              <w:t>БИК 044525225</w:t>
            </w:r>
          </w:p>
        </w:tc>
      </w:tr>
      <w:tr w:rsidR="00B45715">
        <w:trPr>
          <w:cantSplit/>
        </w:trPr>
        <w:tc>
          <w:tcPr>
            <w:tcW w:w="5193" w:type="dxa"/>
            <w:vMerge/>
          </w:tcPr>
          <w:p w:rsidR="00B45715" w:rsidRDefault="00B45715">
            <w:pPr>
              <w:snapToGrid w:val="0"/>
            </w:pPr>
          </w:p>
        </w:tc>
        <w:tc>
          <w:tcPr>
            <w:tcW w:w="4819" w:type="dxa"/>
          </w:tcPr>
          <w:p w:rsidR="00B45715" w:rsidRDefault="00B45715">
            <w:pPr>
              <w:snapToGrid w:val="0"/>
              <w:jc w:val="both"/>
            </w:pPr>
            <w:r>
              <w:rPr>
                <w:sz w:val="22"/>
                <w:szCs w:val="22"/>
              </w:rPr>
              <w:t>К/с 30101810400000000225</w:t>
            </w:r>
          </w:p>
        </w:tc>
      </w:tr>
      <w:tr w:rsidR="00B45715">
        <w:tc>
          <w:tcPr>
            <w:tcW w:w="5193" w:type="dxa"/>
          </w:tcPr>
          <w:p w:rsidR="00B45715" w:rsidRDefault="00B45715">
            <w:pPr>
              <w:snapToGrid w:val="0"/>
              <w:jc w:val="both"/>
            </w:pPr>
            <w:r>
              <w:rPr>
                <w:sz w:val="22"/>
                <w:szCs w:val="22"/>
              </w:rPr>
              <w:t>«Поставщик»</w:t>
            </w:r>
          </w:p>
        </w:tc>
        <w:tc>
          <w:tcPr>
            <w:tcW w:w="4819" w:type="dxa"/>
          </w:tcPr>
          <w:p w:rsidR="00B45715" w:rsidRDefault="00B45715">
            <w:pPr>
              <w:snapToGrid w:val="0"/>
              <w:jc w:val="both"/>
            </w:pPr>
            <w:r>
              <w:rPr>
                <w:sz w:val="22"/>
                <w:szCs w:val="22"/>
              </w:rPr>
              <w:t>«Покупатель»:</w:t>
            </w:r>
          </w:p>
        </w:tc>
      </w:tr>
      <w:tr w:rsidR="00B45715">
        <w:trPr>
          <w:trHeight w:val="1963"/>
        </w:trPr>
        <w:tc>
          <w:tcPr>
            <w:tcW w:w="5193" w:type="dxa"/>
          </w:tcPr>
          <w:p w:rsidR="00B45715" w:rsidRDefault="00B45715">
            <w:pPr>
              <w:snapToGrid w:val="0"/>
              <w:jc w:val="both"/>
            </w:pPr>
          </w:p>
        </w:tc>
        <w:tc>
          <w:tcPr>
            <w:tcW w:w="4819" w:type="dxa"/>
          </w:tcPr>
          <w:p w:rsidR="00B45715" w:rsidRPr="00111B64" w:rsidRDefault="00B45715">
            <w:pPr>
              <w:snapToGrid w:val="0"/>
              <w:jc w:val="both"/>
            </w:pPr>
            <w:r>
              <w:rPr>
                <w:sz w:val="22"/>
                <w:szCs w:val="22"/>
              </w:rPr>
              <w:t>Заместитель директора ТЦСБ-начальник ОМТО</w:t>
            </w:r>
          </w:p>
          <w:p w:rsidR="00B45715" w:rsidRDefault="00B45715">
            <w:pPr>
              <w:jc w:val="both"/>
            </w:pPr>
          </w:p>
          <w:p w:rsidR="00B45715" w:rsidRDefault="00B45715">
            <w:pPr>
              <w:jc w:val="both"/>
            </w:pPr>
          </w:p>
          <w:p w:rsidR="00B45715" w:rsidRDefault="00B45715">
            <w:pPr>
              <w:jc w:val="both"/>
            </w:pPr>
          </w:p>
          <w:p w:rsidR="00B45715" w:rsidRDefault="00B45715">
            <w:pPr>
              <w:jc w:val="both"/>
            </w:pPr>
          </w:p>
          <w:p w:rsidR="00B45715" w:rsidRDefault="00B45715">
            <w:pPr>
              <w:jc w:val="both"/>
            </w:pPr>
            <w:r>
              <w:rPr>
                <w:sz w:val="22"/>
                <w:szCs w:val="22"/>
              </w:rPr>
              <w:t>_______________________ В.А. Шумкин</w:t>
            </w:r>
          </w:p>
          <w:p w:rsidR="00B45715" w:rsidRDefault="00B45715">
            <w:pPr>
              <w:jc w:val="both"/>
            </w:pPr>
            <w:r>
              <w:rPr>
                <w:sz w:val="22"/>
                <w:szCs w:val="22"/>
              </w:rPr>
              <w:t xml:space="preserve">                 М.П.</w:t>
            </w:r>
          </w:p>
        </w:tc>
      </w:tr>
    </w:tbl>
    <w:p w:rsidR="00B45715" w:rsidRDefault="00B45715">
      <w:pPr>
        <w:jc w:val="both"/>
      </w:pPr>
    </w:p>
    <w:p w:rsidR="00B45715" w:rsidRDefault="00B45715"/>
    <w:p w:rsidR="00B45715" w:rsidRDefault="00B45715"/>
    <w:p w:rsidR="00B45715" w:rsidRDefault="00B45715"/>
    <w:p w:rsidR="00B45715" w:rsidRDefault="00B45715"/>
    <w:p w:rsidR="00B45715" w:rsidRDefault="00B45715"/>
    <w:p w:rsidR="00B45715" w:rsidRDefault="00B45715"/>
    <w:p w:rsidR="00B45715" w:rsidRDefault="00B45715"/>
    <w:p w:rsidR="00B45715" w:rsidRDefault="00B45715"/>
    <w:p w:rsidR="00B45715" w:rsidRPr="001311CE" w:rsidRDefault="00B45715"/>
    <w:p w:rsidR="00B45715" w:rsidRDefault="00B45715"/>
    <w:p w:rsidR="00B45715" w:rsidRDefault="00B45715"/>
    <w:p w:rsidR="00B45715" w:rsidRDefault="00B45715">
      <w:pPr>
        <w:sectPr w:rsidR="00B45715" w:rsidSect="00426997">
          <w:pgSz w:w="11906" w:h="16838"/>
          <w:pgMar w:top="426" w:right="567" w:bottom="567" w:left="1134" w:header="720" w:footer="720" w:gutter="0"/>
          <w:cols w:space="720"/>
          <w:docGrid w:linePitch="360"/>
        </w:sectPr>
      </w:pPr>
    </w:p>
    <w:p w:rsidR="00B45715" w:rsidRDefault="00B45715"/>
    <w:p w:rsidR="00B45715" w:rsidRPr="004D7DE4" w:rsidRDefault="00B45715" w:rsidP="00931C00">
      <w:pPr>
        <w:jc w:val="right"/>
        <w:rPr>
          <w:b/>
          <w:bCs/>
        </w:rPr>
      </w:pPr>
      <w:r>
        <w:rPr>
          <w:b/>
          <w:bCs/>
        </w:rPr>
        <w:t>Приложение № 1 к договору поставки № ________________ от “__” ________ 201</w:t>
      </w:r>
      <w:r w:rsidRPr="00CB67BC">
        <w:rPr>
          <w:b/>
          <w:bCs/>
        </w:rPr>
        <w:t>3</w:t>
      </w:r>
      <w:r w:rsidRPr="004D7DE4">
        <w:rPr>
          <w:b/>
          <w:bCs/>
        </w:rPr>
        <w:t xml:space="preserve"> </w:t>
      </w:r>
      <w:r>
        <w:rPr>
          <w:b/>
          <w:bCs/>
        </w:rPr>
        <w:t>г.</w:t>
      </w:r>
    </w:p>
    <w:p w:rsidR="00B45715" w:rsidRDefault="00B45715">
      <w:pPr>
        <w:jc w:val="right"/>
        <w:rPr>
          <w:b/>
          <w:bCs/>
        </w:rPr>
      </w:pPr>
    </w:p>
    <w:p w:rsidR="00B45715" w:rsidRDefault="00B45715">
      <w:pPr>
        <w:jc w:val="center"/>
        <w:rPr>
          <w:b/>
          <w:bCs/>
        </w:rPr>
      </w:pPr>
      <w:r>
        <w:rPr>
          <w:b/>
          <w:bCs/>
        </w:rPr>
        <w:t>Спецификация № 1</w:t>
      </w:r>
    </w:p>
    <w:p w:rsidR="00B45715" w:rsidRDefault="00B45715">
      <w:pPr>
        <w:rPr>
          <w:b/>
          <w:bCs/>
        </w:rPr>
      </w:pPr>
    </w:p>
    <w:tbl>
      <w:tblPr>
        <w:tblW w:w="0" w:type="auto"/>
        <w:tblInd w:w="-106" w:type="dxa"/>
        <w:tblLayout w:type="fixed"/>
        <w:tblLook w:val="0000"/>
      </w:tblPr>
      <w:tblGrid>
        <w:gridCol w:w="566"/>
        <w:gridCol w:w="3687"/>
        <w:gridCol w:w="3543"/>
        <w:gridCol w:w="850"/>
        <w:gridCol w:w="992"/>
        <w:gridCol w:w="1843"/>
        <w:gridCol w:w="2147"/>
      </w:tblGrid>
      <w:tr w:rsidR="00B45715">
        <w:trPr>
          <w:trHeight w:val="1153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5715" w:rsidRPr="00A15014" w:rsidRDefault="00B45715">
            <w:pPr>
              <w:pStyle w:val="12"/>
              <w:snapToGrid w:val="0"/>
              <w:ind w:left="0" w:right="-30"/>
              <w:jc w:val="center"/>
              <w:rPr>
                <w:sz w:val="20"/>
                <w:szCs w:val="20"/>
              </w:rPr>
            </w:pPr>
            <w:r w:rsidRPr="00A15014">
              <w:rPr>
                <w:sz w:val="20"/>
                <w:szCs w:val="20"/>
              </w:rPr>
              <w:t>№ п/п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5715" w:rsidRPr="00A15014" w:rsidRDefault="00B45715">
            <w:pPr>
              <w:pStyle w:val="12"/>
              <w:snapToGrid w:val="0"/>
              <w:ind w:left="0" w:right="-30"/>
              <w:jc w:val="center"/>
              <w:rPr>
                <w:sz w:val="20"/>
                <w:szCs w:val="20"/>
              </w:rPr>
            </w:pPr>
            <w:r w:rsidRPr="00A15014">
              <w:rPr>
                <w:sz w:val="20"/>
                <w:szCs w:val="20"/>
              </w:rPr>
              <w:t>Наименование товара.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5715" w:rsidRPr="00A15014" w:rsidRDefault="00B45715">
            <w:pPr>
              <w:pStyle w:val="12"/>
              <w:snapToGrid w:val="0"/>
              <w:ind w:left="0" w:right="-30"/>
              <w:jc w:val="center"/>
              <w:rPr>
                <w:sz w:val="20"/>
                <w:szCs w:val="20"/>
              </w:rPr>
            </w:pPr>
            <w:r w:rsidRPr="00A15014">
              <w:rPr>
                <w:sz w:val="20"/>
                <w:szCs w:val="20"/>
              </w:rPr>
              <w:t>Требования к качеству, техническим характеристикам товара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5715" w:rsidRPr="00A15014" w:rsidRDefault="00B45715">
            <w:pPr>
              <w:pStyle w:val="12"/>
              <w:snapToGrid w:val="0"/>
              <w:ind w:left="0" w:right="-30"/>
              <w:jc w:val="center"/>
              <w:rPr>
                <w:sz w:val="20"/>
                <w:szCs w:val="20"/>
              </w:rPr>
            </w:pPr>
            <w:r w:rsidRPr="00A15014">
              <w:rPr>
                <w:sz w:val="20"/>
                <w:szCs w:val="20"/>
              </w:rPr>
              <w:t>Кол-во</w:t>
            </w:r>
          </w:p>
          <w:p w:rsidR="00B45715" w:rsidRPr="00A15014" w:rsidRDefault="00B45715">
            <w:pPr>
              <w:pStyle w:val="12"/>
              <w:ind w:left="0" w:right="-30"/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5715" w:rsidRPr="00A15014" w:rsidRDefault="00B45715">
            <w:pPr>
              <w:pStyle w:val="12"/>
              <w:snapToGrid w:val="0"/>
              <w:ind w:left="0" w:right="-30"/>
              <w:jc w:val="center"/>
              <w:rPr>
                <w:sz w:val="20"/>
                <w:szCs w:val="20"/>
              </w:rPr>
            </w:pPr>
            <w:r w:rsidRPr="00A15014">
              <w:rPr>
                <w:sz w:val="20"/>
                <w:szCs w:val="20"/>
              </w:rPr>
              <w:t>Ед.</w:t>
            </w:r>
          </w:p>
          <w:p w:rsidR="00B45715" w:rsidRPr="00A15014" w:rsidRDefault="00B45715">
            <w:pPr>
              <w:pStyle w:val="12"/>
              <w:ind w:left="0" w:right="-30"/>
              <w:jc w:val="center"/>
              <w:rPr>
                <w:sz w:val="20"/>
                <w:szCs w:val="20"/>
              </w:rPr>
            </w:pPr>
            <w:r w:rsidRPr="00A15014">
              <w:rPr>
                <w:sz w:val="20"/>
                <w:szCs w:val="20"/>
              </w:rPr>
              <w:t>Изм.</w:t>
            </w:r>
          </w:p>
          <w:p w:rsidR="00B45715" w:rsidRPr="00A15014" w:rsidRDefault="00B45715">
            <w:pPr>
              <w:pStyle w:val="12"/>
              <w:ind w:left="0" w:right="-3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5715" w:rsidRPr="00A15014" w:rsidRDefault="00B45715">
            <w:pPr>
              <w:pStyle w:val="12"/>
              <w:snapToGrid w:val="0"/>
              <w:ind w:left="0" w:right="-30"/>
              <w:jc w:val="center"/>
              <w:rPr>
                <w:sz w:val="20"/>
                <w:szCs w:val="20"/>
              </w:rPr>
            </w:pPr>
            <w:r w:rsidRPr="00A15014">
              <w:rPr>
                <w:sz w:val="20"/>
                <w:szCs w:val="20"/>
              </w:rPr>
              <w:t>Цена за ед., без учета НДС, руб.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5715" w:rsidRPr="00A15014" w:rsidRDefault="00B45715">
            <w:pPr>
              <w:pStyle w:val="12"/>
              <w:snapToGrid w:val="0"/>
              <w:ind w:left="0" w:right="-30"/>
              <w:jc w:val="center"/>
              <w:rPr>
                <w:sz w:val="20"/>
                <w:szCs w:val="20"/>
              </w:rPr>
            </w:pPr>
            <w:r w:rsidRPr="00A15014">
              <w:rPr>
                <w:sz w:val="20"/>
                <w:szCs w:val="20"/>
              </w:rPr>
              <w:t>Сумма без учета НДС, руб.</w:t>
            </w:r>
          </w:p>
        </w:tc>
      </w:tr>
      <w:tr w:rsidR="00B45715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5715" w:rsidRDefault="00B45715">
            <w:pPr>
              <w:snapToGrid w:val="0"/>
              <w:jc w:val="center"/>
            </w:pPr>
            <w:r>
              <w:t>1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5715" w:rsidRPr="006917DC" w:rsidRDefault="00B45715">
            <w:pPr>
              <w:snapToGrid w:val="0"/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5715" w:rsidRPr="006917DC" w:rsidRDefault="00B45715">
            <w:pPr>
              <w:snapToGrid w:val="0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5715" w:rsidRPr="002C4CD4" w:rsidRDefault="00B45715" w:rsidP="00480C09">
            <w:pPr>
              <w:snapToGrid w:val="0"/>
              <w:jc w:val="center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5715" w:rsidRPr="00191A42" w:rsidRDefault="00B45715" w:rsidP="00480C09">
            <w:pPr>
              <w:snapToGrid w:val="0"/>
              <w:jc w:val="center"/>
              <w:rPr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5715" w:rsidRPr="00A15014" w:rsidRDefault="00B4571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5715" w:rsidRPr="00A15014" w:rsidRDefault="00B45715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B45715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5715" w:rsidRDefault="00B45715">
            <w:pPr>
              <w:snapToGrid w:val="0"/>
              <w:jc w:val="center"/>
            </w:pPr>
            <w:r>
              <w:t>2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5715" w:rsidRPr="006917DC" w:rsidRDefault="00B45715">
            <w:pPr>
              <w:snapToGrid w:val="0"/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5715" w:rsidRPr="006917DC" w:rsidRDefault="00B45715">
            <w:pPr>
              <w:snapToGrid w:val="0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5715" w:rsidRPr="002C4CD4" w:rsidRDefault="00B45715" w:rsidP="00480C09">
            <w:pPr>
              <w:snapToGrid w:val="0"/>
              <w:jc w:val="center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5715" w:rsidRPr="00191A42" w:rsidRDefault="00B45715" w:rsidP="00480C09">
            <w:pPr>
              <w:snapToGrid w:val="0"/>
              <w:jc w:val="center"/>
              <w:rPr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5715" w:rsidRPr="00A15014" w:rsidRDefault="00B4571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5715" w:rsidRPr="00A15014" w:rsidRDefault="00B45715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B45715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5715" w:rsidRDefault="00B45715">
            <w:pPr>
              <w:snapToGrid w:val="0"/>
              <w:jc w:val="center"/>
            </w:pPr>
            <w:r>
              <w:t>3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5715" w:rsidRPr="006917DC" w:rsidRDefault="00B45715">
            <w:pPr>
              <w:snapToGrid w:val="0"/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5715" w:rsidRPr="006917DC" w:rsidRDefault="00B45715">
            <w:pPr>
              <w:snapToGrid w:val="0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5715" w:rsidRPr="002C4CD4" w:rsidRDefault="00B45715" w:rsidP="00480C09">
            <w:pPr>
              <w:snapToGrid w:val="0"/>
              <w:jc w:val="center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5715" w:rsidRPr="00191A42" w:rsidRDefault="00B45715" w:rsidP="00480C09">
            <w:pPr>
              <w:snapToGrid w:val="0"/>
              <w:jc w:val="center"/>
              <w:rPr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5715" w:rsidRPr="00A15014" w:rsidRDefault="00B4571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5715" w:rsidRPr="00A15014" w:rsidRDefault="00B45715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B45715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5715" w:rsidRDefault="00B45715">
            <w:pPr>
              <w:snapToGrid w:val="0"/>
              <w:jc w:val="center"/>
            </w:pPr>
            <w:r>
              <w:t>4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5715" w:rsidRPr="006917DC" w:rsidRDefault="00B45715">
            <w:pPr>
              <w:snapToGrid w:val="0"/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5715" w:rsidRPr="006917DC" w:rsidRDefault="00B45715">
            <w:pPr>
              <w:snapToGrid w:val="0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5715" w:rsidRPr="002C4CD4" w:rsidRDefault="00B45715" w:rsidP="00480C09">
            <w:pPr>
              <w:snapToGrid w:val="0"/>
              <w:jc w:val="center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5715" w:rsidRPr="00191A42" w:rsidRDefault="00B45715" w:rsidP="00480C09">
            <w:pPr>
              <w:snapToGrid w:val="0"/>
              <w:jc w:val="center"/>
              <w:rPr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5715" w:rsidRPr="00A15014" w:rsidRDefault="00B4571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5715" w:rsidRPr="00A15014" w:rsidRDefault="00B45715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B45715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5715" w:rsidRDefault="00B45715">
            <w:pPr>
              <w:snapToGrid w:val="0"/>
              <w:jc w:val="center"/>
            </w:pPr>
            <w:r>
              <w:t>5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5715" w:rsidRPr="006917DC" w:rsidRDefault="00B45715">
            <w:pPr>
              <w:snapToGrid w:val="0"/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5715" w:rsidRPr="006917DC" w:rsidRDefault="00B45715">
            <w:pPr>
              <w:snapToGrid w:val="0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5715" w:rsidRPr="002C4CD4" w:rsidRDefault="00B45715" w:rsidP="00480C09">
            <w:pPr>
              <w:snapToGrid w:val="0"/>
              <w:jc w:val="center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5715" w:rsidRPr="00191A42" w:rsidRDefault="00B45715" w:rsidP="00480C09">
            <w:pPr>
              <w:snapToGrid w:val="0"/>
              <w:jc w:val="center"/>
              <w:rPr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5715" w:rsidRPr="00A15014" w:rsidRDefault="00B4571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5715" w:rsidRPr="00A15014" w:rsidRDefault="00B45715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B45715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5715" w:rsidRDefault="00B45715">
            <w:pPr>
              <w:snapToGrid w:val="0"/>
              <w:jc w:val="center"/>
            </w:pPr>
            <w:r>
              <w:t>6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5715" w:rsidRPr="006917DC" w:rsidRDefault="00B45715">
            <w:pPr>
              <w:snapToGrid w:val="0"/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5715" w:rsidRPr="006917DC" w:rsidRDefault="00B45715">
            <w:pPr>
              <w:snapToGrid w:val="0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5715" w:rsidRPr="002C4CD4" w:rsidRDefault="00B45715" w:rsidP="00480C09">
            <w:pPr>
              <w:snapToGrid w:val="0"/>
              <w:jc w:val="center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5715" w:rsidRPr="00191A42" w:rsidRDefault="00B45715" w:rsidP="00480C09">
            <w:pPr>
              <w:snapToGrid w:val="0"/>
              <w:jc w:val="center"/>
              <w:rPr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5715" w:rsidRPr="00A15014" w:rsidRDefault="00B4571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5715" w:rsidRPr="00A15014" w:rsidRDefault="00B45715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B45715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5715" w:rsidRDefault="00B45715">
            <w:pPr>
              <w:snapToGrid w:val="0"/>
              <w:jc w:val="center"/>
            </w:pPr>
            <w:r>
              <w:t>7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5715" w:rsidRPr="006917DC" w:rsidRDefault="00B45715">
            <w:pPr>
              <w:snapToGrid w:val="0"/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5715" w:rsidRPr="006917DC" w:rsidRDefault="00B45715">
            <w:pPr>
              <w:snapToGrid w:val="0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5715" w:rsidRPr="002C4CD4" w:rsidRDefault="00B45715" w:rsidP="00480C09">
            <w:pPr>
              <w:snapToGrid w:val="0"/>
              <w:jc w:val="center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5715" w:rsidRPr="00191A42" w:rsidRDefault="00B45715" w:rsidP="00480C09">
            <w:pPr>
              <w:snapToGrid w:val="0"/>
              <w:jc w:val="center"/>
              <w:rPr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5715" w:rsidRPr="00A15014" w:rsidRDefault="00B4571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5715" w:rsidRPr="00A15014" w:rsidRDefault="00B45715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B45715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5715" w:rsidRDefault="00B45715">
            <w:pPr>
              <w:snapToGrid w:val="0"/>
              <w:jc w:val="center"/>
            </w:pPr>
            <w:r>
              <w:t>8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5715" w:rsidRPr="006917DC" w:rsidRDefault="00B45715">
            <w:pPr>
              <w:snapToGrid w:val="0"/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5715" w:rsidRPr="006917DC" w:rsidRDefault="00B45715">
            <w:pPr>
              <w:snapToGrid w:val="0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5715" w:rsidRPr="002C4CD4" w:rsidRDefault="00B45715" w:rsidP="00480C09">
            <w:pPr>
              <w:snapToGrid w:val="0"/>
              <w:jc w:val="center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5715" w:rsidRPr="00191A42" w:rsidRDefault="00B45715" w:rsidP="00480C09">
            <w:pPr>
              <w:snapToGrid w:val="0"/>
              <w:jc w:val="center"/>
              <w:rPr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5715" w:rsidRPr="00A15014" w:rsidRDefault="00B4571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5715" w:rsidRPr="00A15014" w:rsidRDefault="00B45715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B45715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5715" w:rsidRDefault="00B45715">
            <w:pPr>
              <w:snapToGrid w:val="0"/>
              <w:jc w:val="center"/>
            </w:pPr>
            <w:r>
              <w:t>9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5715" w:rsidRPr="006917DC" w:rsidRDefault="00B45715">
            <w:pPr>
              <w:snapToGrid w:val="0"/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5715" w:rsidRPr="006917DC" w:rsidRDefault="00B45715">
            <w:pPr>
              <w:snapToGrid w:val="0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5715" w:rsidRPr="002C4CD4" w:rsidRDefault="00B45715" w:rsidP="00480C09">
            <w:pPr>
              <w:snapToGrid w:val="0"/>
              <w:jc w:val="center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5715" w:rsidRPr="00191A42" w:rsidRDefault="00B45715" w:rsidP="00480C09">
            <w:pPr>
              <w:snapToGrid w:val="0"/>
              <w:jc w:val="center"/>
              <w:rPr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5715" w:rsidRPr="00A15014" w:rsidRDefault="00B4571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5715" w:rsidRPr="00A15014" w:rsidRDefault="00B45715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B45715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5715" w:rsidRPr="006917DC" w:rsidRDefault="00B45715">
            <w:pPr>
              <w:snapToGrid w:val="0"/>
              <w:jc w:val="center"/>
            </w:pPr>
            <w:r>
              <w:t>10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5715" w:rsidRPr="006917DC" w:rsidRDefault="00B45715">
            <w:pPr>
              <w:snapToGrid w:val="0"/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5715" w:rsidRPr="006917DC" w:rsidRDefault="00B45715">
            <w:pPr>
              <w:snapToGrid w:val="0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5715" w:rsidRPr="002C4CD4" w:rsidRDefault="00B45715" w:rsidP="00480C09">
            <w:pPr>
              <w:snapToGrid w:val="0"/>
              <w:jc w:val="center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5715" w:rsidRPr="00191A42" w:rsidRDefault="00B45715" w:rsidP="00480C09">
            <w:pPr>
              <w:snapToGrid w:val="0"/>
              <w:jc w:val="center"/>
              <w:rPr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5715" w:rsidRPr="00A15014" w:rsidRDefault="00B4571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5715" w:rsidRPr="00A15014" w:rsidRDefault="00B45715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B45715">
        <w:tc>
          <w:tcPr>
            <w:tcW w:w="114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5715" w:rsidRDefault="00B45715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Итого без учета НДС 18 %, руб.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5715" w:rsidRDefault="00B45715">
            <w:pPr>
              <w:snapToGrid w:val="0"/>
              <w:jc w:val="right"/>
              <w:rPr>
                <w:b/>
                <w:bCs/>
              </w:rPr>
            </w:pPr>
          </w:p>
        </w:tc>
      </w:tr>
      <w:tr w:rsidR="00B45715">
        <w:tc>
          <w:tcPr>
            <w:tcW w:w="114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5715" w:rsidRDefault="00B45715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НДС 18 %, руб.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5715" w:rsidRDefault="00B45715">
            <w:pPr>
              <w:snapToGrid w:val="0"/>
              <w:jc w:val="right"/>
              <w:rPr>
                <w:b/>
                <w:bCs/>
              </w:rPr>
            </w:pPr>
          </w:p>
        </w:tc>
      </w:tr>
      <w:tr w:rsidR="00B45715">
        <w:tc>
          <w:tcPr>
            <w:tcW w:w="114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5715" w:rsidRDefault="00B45715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Всего с учетом НДС, 18 %, руб.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5715" w:rsidRDefault="00B45715">
            <w:pPr>
              <w:snapToGrid w:val="0"/>
              <w:jc w:val="right"/>
              <w:rPr>
                <w:b/>
                <w:bCs/>
              </w:rPr>
            </w:pPr>
          </w:p>
        </w:tc>
      </w:tr>
    </w:tbl>
    <w:p w:rsidR="00B45715" w:rsidRPr="00337BD1" w:rsidRDefault="00B45715">
      <w:pPr>
        <w:snapToGrid w:val="0"/>
        <w:rPr>
          <w:b/>
          <w:bCs/>
        </w:rPr>
      </w:pPr>
    </w:p>
    <w:p w:rsidR="00B45715" w:rsidRDefault="00B45715">
      <w:pPr>
        <w:snapToGrid w:val="0"/>
      </w:pPr>
      <w:r>
        <w:rPr>
          <w:b/>
          <w:bCs/>
        </w:rPr>
        <w:t>Срок поставки</w:t>
      </w:r>
      <w:r>
        <w:t xml:space="preserve">: </w:t>
      </w:r>
      <w:r>
        <w:rPr>
          <w:rFonts w:eastAsia="MS Mincho"/>
          <w:color w:val="000000"/>
        </w:rPr>
        <w:t xml:space="preserve">в течение 10 дней </w:t>
      </w:r>
      <w:r w:rsidRPr="00CE4C40">
        <w:rPr>
          <w:rFonts w:eastAsia="MS Mincho"/>
          <w:color w:val="000000"/>
        </w:rPr>
        <w:t>со дня заключения дого</w:t>
      </w:r>
      <w:r>
        <w:rPr>
          <w:rFonts w:eastAsia="MS Mincho"/>
          <w:color w:val="000000"/>
        </w:rPr>
        <w:t>вора</w:t>
      </w:r>
      <w:r>
        <w:t>, но не позднее «___» _______ 201_ г.</w:t>
      </w:r>
    </w:p>
    <w:p w:rsidR="00B45715" w:rsidRPr="00480C09" w:rsidRDefault="00B45715">
      <w:pPr>
        <w:pStyle w:val="ConsPlusNonformat"/>
        <w:rPr>
          <w:rFonts w:ascii="Times New Roman" w:hAnsi="Times New Roman" w:cs="Times New Roman"/>
          <w:sz w:val="22"/>
          <w:szCs w:val="22"/>
        </w:rPr>
      </w:pPr>
    </w:p>
    <w:p w:rsidR="00B45715" w:rsidRDefault="00B45715">
      <w:pPr>
        <w:pStyle w:val="ConsPlusNonforma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Покупатель: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>Поставщик:</w:t>
      </w:r>
    </w:p>
    <w:p w:rsidR="00B45715" w:rsidRDefault="00B45715">
      <w:pPr>
        <w:pStyle w:val="ConsPlusNonformat"/>
        <w:rPr>
          <w:rFonts w:ascii="Times New Roman" w:hAnsi="Times New Roman" w:cs="Times New Roman"/>
          <w:sz w:val="22"/>
          <w:szCs w:val="22"/>
        </w:rPr>
      </w:pPr>
    </w:p>
    <w:p w:rsidR="00B45715" w:rsidRDefault="00B45715">
      <w:pPr>
        <w:pStyle w:val="ConsPlusNonformat"/>
        <w:rPr>
          <w:rFonts w:ascii="Times New Roman" w:hAnsi="Times New Roman" w:cs="Times New Roman"/>
          <w:sz w:val="22"/>
          <w:szCs w:val="22"/>
        </w:rPr>
      </w:pPr>
    </w:p>
    <w:p w:rsidR="00B45715" w:rsidRDefault="00B45715">
      <w:pPr>
        <w:pStyle w:val="ConsPlusNonforma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 В.А. Шумкин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B45715" w:rsidRDefault="00B45715"/>
    <w:sectPr w:rsidR="00B45715" w:rsidSect="00E16B73">
      <w:pgSz w:w="16838" w:h="11906" w:orient="landscape"/>
      <w:pgMar w:top="1134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tarSymbol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MS Mincho">
    <w:altName w:val="?l?r ??Ѓf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2"/>
    <w:lvl w:ilvl="0"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StarSymbol" w:eastAsia="StarSymbol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defaultTabStop w:val="708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C48E7"/>
    <w:rsid w:val="00007B4E"/>
    <w:rsid w:val="000D2912"/>
    <w:rsid w:val="00103705"/>
    <w:rsid w:val="0010428B"/>
    <w:rsid w:val="00105D71"/>
    <w:rsid w:val="00111B64"/>
    <w:rsid w:val="00120F21"/>
    <w:rsid w:val="001311CE"/>
    <w:rsid w:val="00134376"/>
    <w:rsid w:val="00160BD9"/>
    <w:rsid w:val="00191A42"/>
    <w:rsid w:val="001A1AEE"/>
    <w:rsid w:val="001B4419"/>
    <w:rsid w:val="001C66D4"/>
    <w:rsid w:val="001F3933"/>
    <w:rsid w:val="00273BD2"/>
    <w:rsid w:val="002C4CD4"/>
    <w:rsid w:val="0032435D"/>
    <w:rsid w:val="00337BD1"/>
    <w:rsid w:val="00361843"/>
    <w:rsid w:val="0036423B"/>
    <w:rsid w:val="003824B9"/>
    <w:rsid w:val="00383373"/>
    <w:rsid w:val="003B4D73"/>
    <w:rsid w:val="003C48E7"/>
    <w:rsid w:val="003F7F9E"/>
    <w:rsid w:val="00403FA5"/>
    <w:rsid w:val="00426997"/>
    <w:rsid w:val="00480C09"/>
    <w:rsid w:val="00485E35"/>
    <w:rsid w:val="004873AF"/>
    <w:rsid w:val="004A2BEB"/>
    <w:rsid w:val="004D7DE4"/>
    <w:rsid w:val="004F5D3A"/>
    <w:rsid w:val="00527819"/>
    <w:rsid w:val="00584506"/>
    <w:rsid w:val="005B1662"/>
    <w:rsid w:val="00606501"/>
    <w:rsid w:val="006117D4"/>
    <w:rsid w:val="00641238"/>
    <w:rsid w:val="00685F68"/>
    <w:rsid w:val="006917DC"/>
    <w:rsid w:val="00750176"/>
    <w:rsid w:val="007530B8"/>
    <w:rsid w:val="0079295B"/>
    <w:rsid w:val="007B0C70"/>
    <w:rsid w:val="007F64A9"/>
    <w:rsid w:val="00801E8A"/>
    <w:rsid w:val="0082247D"/>
    <w:rsid w:val="00841121"/>
    <w:rsid w:val="00861FDA"/>
    <w:rsid w:val="00865ABA"/>
    <w:rsid w:val="00873F4C"/>
    <w:rsid w:val="008B14DC"/>
    <w:rsid w:val="008C5552"/>
    <w:rsid w:val="008C65BA"/>
    <w:rsid w:val="008F7B6B"/>
    <w:rsid w:val="00900813"/>
    <w:rsid w:val="00931C00"/>
    <w:rsid w:val="00990DFC"/>
    <w:rsid w:val="009A1DBC"/>
    <w:rsid w:val="009A37BB"/>
    <w:rsid w:val="009F2318"/>
    <w:rsid w:val="00A15014"/>
    <w:rsid w:val="00A60062"/>
    <w:rsid w:val="00A955D8"/>
    <w:rsid w:val="00A96A17"/>
    <w:rsid w:val="00B02FBF"/>
    <w:rsid w:val="00B3425C"/>
    <w:rsid w:val="00B4395B"/>
    <w:rsid w:val="00B439BE"/>
    <w:rsid w:val="00B45715"/>
    <w:rsid w:val="00B80D88"/>
    <w:rsid w:val="00B97258"/>
    <w:rsid w:val="00B975DB"/>
    <w:rsid w:val="00BD3D9A"/>
    <w:rsid w:val="00BE6E94"/>
    <w:rsid w:val="00C0588D"/>
    <w:rsid w:val="00C2552C"/>
    <w:rsid w:val="00C36C68"/>
    <w:rsid w:val="00C50F5E"/>
    <w:rsid w:val="00C85B97"/>
    <w:rsid w:val="00CB67BC"/>
    <w:rsid w:val="00CB748C"/>
    <w:rsid w:val="00CC33B3"/>
    <w:rsid w:val="00CC78DD"/>
    <w:rsid w:val="00CE4C40"/>
    <w:rsid w:val="00D36A5D"/>
    <w:rsid w:val="00D36D31"/>
    <w:rsid w:val="00D70293"/>
    <w:rsid w:val="00D73A09"/>
    <w:rsid w:val="00D836CE"/>
    <w:rsid w:val="00D93AAF"/>
    <w:rsid w:val="00E013D4"/>
    <w:rsid w:val="00E16B73"/>
    <w:rsid w:val="00E52315"/>
    <w:rsid w:val="00EA0ACA"/>
    <w:rsid w:val="00EA7E03"/>
    <w:rsid w:val="00EC0672"/>
    <w:rsid w:val="00EC7387"/>
    <w:rsid w:val="00F5540F"/>
    <w:rsid w:val="00F579D8"/>
    <w:rsid w:val="00F86245"/>
    <w:rsid w:val="00FD69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2BEB"/>
    <w:pPr>
      <w:suppressAutoHyphens/>
    </w:pPr>
    <w:rPr>
      <w:sz w:val="24"/>
      <w:szCs w:val="24"/>
      <w:lang w:eastAsia="zh-C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2z0">
    <w:name w:val="WW8Num2z0"/>
    <w:uiPriority w:val="99"/>
    <w:rsid w:val="004A2BEB"/>
    <w:rPr>
      <w:rFonts w:ascii="StarSymbol" w:eastAsia="StarSymbol" w:cs="StarSymbol"/>
    </w:rPr>
  </w:style>
  <w:style w:type="character" w:customStyle="1" w:styleId="WW8NumSt3z0">
    <w:name w:val="WW8NumSt3z0"/>
    <w:uiPriority w:val="99"/>
    <w:rsid w:val="004A2BEB"/>
    <w:rPr>
      <w:rFonts w:ascii="Symbol" w:hAnsi="Symbol" w:cs="Symbol"/>
    </w:rPr>
  </w:style>
  <w:style w:type="character" w:customStyle="1" w:styleId="2">
    <w:name w:val="Основной шрифт абзаца2"/>
    <w:uiPriority w:val="99"/>
    <w:rsid w:val="004A2BEB"/>
  </w:style>
  <w:style w:type="character" w:customStyle="1" w:styleId="1">
    <w:name w:val="Основной шрифт абзаца1"/>
    <w:uiPriority w:val="99"/>
    <w:rsid w:val="004A2BEB"/>
  </w:style>
  <w:style w:type="paragraph" w:customStyle="1" w:styleId="a">
    <w:name w:val="Заголовок"/>
    <w:basedOn w:val="Normal"/>
    <w:next w:val="BodyText"/>
    <w:uiPriority w:val="99"/>
    <w:rsid w:val="004A2BEB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BodyText">
    <w:name w:val="Body Text"/>
    <w:basedOn w:val="Normal"/>
    <w:link w:val="BodyTextChar1"/>
    <w:uiPriority w:val="99"/>
    <w:rsid w:val="004A2BE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BD3D9A"/>
    <w:rPr>
      <w:sz w:val="24"/>
      <w:szCs w:val="24"/>
      <w:lang w:eastAsia="zh-CN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4A2BEB"/>
    <w:rPr>
      <w:sz w:val="24"/>
      <w:szCs w:val="24"/>
      <w:lang w:eastAsia="zh-CN"/>
    </w:rPr>
  </w:style>
  <w:style w:type="paragraph" w:styleId="List">
    <w:name w:val="List"/>
    <w:basedOn w:val="BodyText"/>
    <w:uiPriority w:val="99"/>
    <w:rsid w:val="004A2BEB"/>
  </w:style>
  <w:style w:type="paragraph" w:styleId="Caption">
    <w:name w:val="caption"/>
    <w:basedOn w:val="Normal"/>
    <w:next w:val="Subtitle"/>
    <w:uiPriority w:val="99"/>
    <w:qFormat/>
    <w:rsid w:val="004A2BEB"/>
    <w:pPr>
      <w:jc w:val="center"/>
    </w:pPr>
    <w:rPr>
      <w:b/>
      <w:bCs/>
    </w:rPr>
  </w:style>
  <w:style w:type="paragraph" w:customStyle="1" w:styleId="20">
    <w:name w:val="Указатель2"/>
    <w:basedOn w:val="Normal"/>
    <w:uiPriority w:val="99"/>
    <w:rsid w:val="004A2BEB"/>
    <w:pPr>
      <w:suppressLineNumbers/>
    </w:pPr>
  </w:style>
  <w:style w:type="paragraph" w:customStyle="1" w:styleId="10">
    <w:name w:val="Название1"/>
    <w:basedOn w:val="Normal"/>
    <w:uiPriority w:val="99"/>
    <w:rsid w:val="004A2BEB"/>
    <w:pPr>
      <w:suppressLineNumbers/>
      <w:spacing w:before="120" w:after="120"/>
    </w:pPr>
    <w:rPr>
      <w:i/>
      <w:iCs/>
    </w:rPr>
  </w:style>
  <w:style w:type="paragraph" w:customStyle="1" w:styleId="11">
    <w:name w:val="Указатель1"/>
    <w:basedOn w:val="Normal"/>
    <w:uiPriority w:val="99"/>
    <w:rsid w:val="004A2BEB"/>
    <w:pPr>
      <w:suppressLineNumbers/>
    </w:pPr>
  </w:style>
  <w:style w:type="paragraph" w:styleId="Subtitle">
    <w:name w:val="Subtitle"/>
    <w:basedOn w:val="a"/>
    <w:next w:val="BodyText"/>
    <w:link w:val="SubtitleChar1"/>
    <w:uiPriority w:val="99"/>
    <w:qFormat/>
    <w:rsid w:val="004A2BEB"/>
    <w:pPr>
      <w:jc w:val="center"/>
    </w:pPr>
    <w:rPr>
      <w:i/>
      <w:iCs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BD3D9A"/>
    <w:rPr>
      <w:rFonts w:ascii="Cambria" w:hAnsi="Cambria" w:cs="Cambria"/>
      <w:sz w:val="24"/>
      <w:szCs w:val="24"/>
      <w:lang w:eastAsia="zh-CN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4A2BEB"/>
    <w:rPr>
      <w:rFonts w:ascii="Cambria" w:hAnsi="Cambria" w:cs="Cambria"/>
      <w:sz w:val="24"/>
      <w:szCs w:val="24"/>
      <w:lang w:eastAsia="zh-CN"/>
    </w:rPr>
  </w:style>
  <w:style w:type="paragraph" w:customStyle="1" w:styleId="ConsPlusNonformat">
    <w:name w:val="ConsPlusNonformat"/>
    <w:uiPriority w:val="99"/>
    <w:rsid w:val="004A2BEB"/>
    <w:pPr>
      <w:suppressAutoHyphens/>
      <w:autoSpaceDE w:val="0"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12">
    <w:name w:val="Цитата1"/>
    <w:basedOn w:val="Normal"/>
    <w:uiPriority w:val="99"/>
    <w:rsid w:val="004A2BEB"/>
    <w:pPr>
      <w:spacing w:line="256" w:lineRule="auto"/>
      <w:ind w:left="1520" w:right="400"/>
      <w:jc w:val="both"/>
    </w:pPr>
  </w:style>
  <w:style w:type="paragraph" w:customStyle="1" w:styleId="a0">
    <w:name w:val="Содержимое таблицы"/>
    <w:basedOn w:val="Normal"/>
    <w:uiPriority w:val="99"/>
    <w:rsid w:val="004A2BEB"/>
    <w:pPr>
      <w:suppressLineNumbers/>
    </w:pPr>
  </w:style>
  <w:style w:type="paragraph" w:customStyle="1" w:styleId="a1">
    <w:name w:val="Заголовок таблицы"/>
    <w:basedOn w:val="a0"/>
    <w:uiPriority w:val="99"/>
    <w:rsid w:val="004A2BEB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4A2BEB"/>
    <w:pPr>
      <w:widowControl w:val="0"/>
      <w:suppressAutoHyphens/>
      <w:autoSpaceDE w:val="0"/>
      <w:ind w:firstLine="720"/>
    </w:pPr>
    <w:rPr>
      <w:rFonts w:ascii="Arial" w:hAnsi="Arial" w:cs="Arial"/>
      <w:sz w:val="20"/>
      <w:szCs w:val="20"/>
      <w:lang w:eastAsia="zh-CN"/>
    </w:rPr>
  </w:style>
  <w:style w:type="paragraph" w:styleId="BalloonText">
    <w:name w:val="Balloon Text"/>
    <w:basedOn w:val="Normal"/>
    <w:link w:val="BalloonTextChar1"/>
    <w:uiPriority w:val="99"/>
    <w:semiHidden/>
    <w:rsid w:val="004873A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D3D9A"/>
    <w:rPr>
      <w:sz w:val="2"/>
      <w:szCs w:val="2"/>
      <w:lang w:eastAsia="zh-CN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locked/>
    <w:rsid w:val="004A2BEB"/>
    <w:rPr>
      <w:sz w:val="2"/>
      <w:szCs w:val="2"/>
      <w:lang w:eastAsia="zh-CN"/>
    </w:rPr>
  </w:style>
  <w:style w:type="paragraph" w:customStyle="1" w:styleId="a2">
    <w:name w:val="Знак Знак Знак Знак Знак Знак Знак"/>
    <w:basedOn w:val="Normal"/>
    <w:uiPriority w:val="99"/>
    <w:rsid w:val="00801E8A"/>
    <w:pPr>
      <w:suppressAutoHyphens w:val="0"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BodyTextIndent3">
    <w:name w:val="Body Text Indent 3"/>
    <w:basedOn w:val="Normal"/>
    <w:link w:val="BodyTextIndent3Char1"/>
    <w:uiPriority w:val="99"/>
    <w:rsid w:val="0032435D"/>
    <w:pPr>
      <w:suppressAutoHyphens w:val="0"/>
      <w:spacing w:after="120"/>
      <w:ind w:left="283"/>
    </w:pPr>
    <w:rPr>
      <w:sz w:val="16"/>
      <w:szCs w:val="16"/>
      <w:lang w:eastAsia="ru-RU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BD3D9A"/>
    <w:rPr>
      <w:sz w:val="16"/>
      <w:szCs w:val="16"/>
      <w:lang w:eastAsia="zh-CN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locked/>
    <w:rsid w:val="0032435D"/>
    <w:rPr>
      <w:rFonts w:eastAsia="Times New Roman"/>
      <w:sz w:val="16"/>
      <w:szCs w:val="16"/>
      <w:lang w:val="ru-RU" w:eastAsia="ru-RU"/>
    </w:rPr>
  </w:style>
  <w:style w:type="character" w:customStyle="1" w:styleId="3">
    <w:name w:val="Основной текст (3)_"/>
    <w:basedOn w:val="DefaultParagraphFont"/>
    <w:link w:val="31"/>
    <w:uiPriority w:val="99"/>
    <w:locked/>
    <w:rsid w:val="0032435D"/>
    <w:rPr>
      <w:shd w:val="clear" w:color="auto" w:fill="FFFFFF"/>
    </w:rPr>
  </w:style>
  <w:style w:type="paragraph" w:customStyle="1" w:styleId="31">
    <w:name w:val="Основной текст (3)1"/>
    <w:basedOn w:val="Normal"/>
    <w:link w:val="3"/>
    <w:uiPriority w:val="99"/>
    <w:rsid w:val="0032435D"/>
    <w:pPr>
      <w:shd w:val="clear" w:color="auto" w:fill="FFFFFF"/>
      <w:suppressAutoHyphens w:val="0"/>
      <w:spacing w:line="310" w:lineRule="exact"/>
      <w:ind w:firstLine="660"/>
      <w:jc w:val="both"/>
    </w:pPr>
    <w:rPr>
      <w:noProof/>
      <w:sz w:val="20"/>
      <w:szCs w:val="20"/>
      <w:shd w:val="clear" w:color="auto" w:fill="FFFFFF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14</TotalTime>
  <Pages>6</Pages>
  <Words>2365</Words>
  <Characters>13483</Characters>
  <Application>Microsoft Office Outlook</Application>
  <DocSecurity>0</DocSecurity>
  <Lines>0</Lines>
  <Paragraphs>0</Paragraphs>
  <ScaleCrop>false</ScaleCrop>
  <Company>Work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ПОСТАВКИ № ____________</dc:title>
  <dc:subject/>
  <dc:creator>ms0503</dc:creator>
  <cp:keywords/>
  <dc:description/>
  <cp:lastModifiedBy>User</cp:lastModifiedBy>
  <cp:revision>5</cp:revision>
  <cp:lastPrinted>2013-04-08T15:28:00Z</cp:lastPrinted>
  <dcterms:created xsi:type="dcterms:W3CDTF">2013-10-15T11:43:00Z</dcterms:created>
  <dcterms:modified xsi:type="dcterms:W3CDTF">2013-12-02T16:43:00Z</dcterms:modified>
</cp:coreProperties>
</file>