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7240C8">
        <w:rPr>
          <w:sz w:val="28"/>
          <w:szCs w:val="28"/>
        </w:rPr>
        <w:t>1</w:t>
      </w:r>
      <w:r w:rsidR="008D20C3">
        <w:rPr>
          <w:sz w:val="28"/>
          <w:szCs w:val="28"/>
        </w:rPr>
        <w:t>75</w:t>
      </w:r>
      <w:r w:rsidR="00281F9D">
        <w:rPr>
          <w:sz w:val="28"/>
          <w:szCs w:val="28"/>
        </w:rPr>
        <w:t xml:space="preserve">ИТ/ЗП-014 </w:t>
      </w:r>
    </w:p>
    <w:p w:rsidR="00281F9D" w:rsidRDefault="00281F9D" w:rsidP="00281F9D">
      <w:pPr>
        <w:jc w:val="center"/>
        <w:rPr>
          <w:sz w:val="28"/>
          <w:szCs w:val="28"/>
        </w:rPr>
      </w:pPr>
    </w:p>
    <w:p w:rsidR="00281F9D" w:rsidRDefault="00254E19" w:rsidP="00254E19">
      <w:pPr>
        <w:jc w:val="center"/>
        <w:rPr>
          <w:sz w:val="28"/>
          <w:szCs w:val="28"/>
        </w:rPr>
      </w:pPr>
      <w:r w:rsidRPr="00DC4D8B">
        <w:rPr>
          <w:b/>
          <w:sz w:val="28"/>
          <w:szCs w:val="28"/>
        </w:rPr>
        <w:t>«</w:t>
      </w:r>
      <w:r w:rsidR="008D20C3">
        <w:rPr>
          <w:b/>
          <w:sz w:val="28"/>
          <w:szCs w:val="28"/>
        </w:rPr>
        <w:t xml:space="preserve">Передача прав использования программного обеспечения </w:t>
      </w:r>
      <w:proofErr w:type="spellStart"/>
      <w:r w:rsidR="008D20C3">
        <w:rPr>
          <w:b/>
          <w:sz w:val="28"/>
          <w:szCs w:val="28"/>
          <w:lang w:val="en-US"/>
        </w:rPr>
        <w:t>SecretNet</w:t>
      </w:r>
      <w:proofErr w:type="spellEnd"/>
      <w:r w:rsidR="008D20C3" w:rsidRPr="008D20C3">
        <w:rPr>
          <w:b/>
          <w:sz w:val="28"/>
          <w:szCs w:val="28"/>
        </w:rPr>
        <w:t xml:space="preserve"> </w:t>
      </w:r>
      <w:r w:rsidR="008D20C3">
        <w:rPr>
          <w:b/>
          <w:sz w:val="28"/>
          <w:szCs w:val="28"/>
        </w:rPr>
        <w:t xml:space="preserve">и поставка установочных комплектов к </w:t>
      </w:r>
      <w:proofErr w:type="gramStart"/>
      <w:r w:rsidR="008D20C3">
        <w:rPr>
          <w:b/>
          <w:sz w:val="28"/>
          <w:szCs w:val="28"/>
        </w:rPr>
        <w:t>данному</w:t>
      </w:r>
      <w:proofErr w:type="gramEnd"/>
      <w:r w:rsidR="008D20C3">
        <w:rPr>
          <w:b/>
          <w:sz w:val="28"/>
          <w:szCs w:val="28"/>
        </w:rPr>
        <w:t xml:space="preserve"> ПО для нужд</w:t>
      </w:r>
      <w:r w:rsidR="00DC4D8B" w:rsidRPr="00DC4D8B">
        <w:rPr>
          <w:b/>
          <w:sz w:val="28"/>
          <w:szCs w:val="28"/>
        </w:rPr>
        <w:t xml:space="preserve"> ОАО «НИАЭП»</w:t>
      </w:r>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220D8D" w:rsidRPr="00220D8D" w:rsidRDefault="00C87330">
      <w:pPr>
        <w:pStyle w:val="16"/>
        <w:rPr>
          <w:rFonts w:eastAsiaTheme="minorEastAsia"/>
          <w:sz w:val="28"/>
          <w:szCs w:val="28"/>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5688713" w:history="1">
        <w:r w:rsidR="00220D8D" w:rsidRPr="00220D8D">
          <w:rPr>
            <w:rStyle w:val="afb"/>
            <w:sz w:val="28"/>
            <w:szCs w:val="28"/>
          </w:rPr>
          <w:t>ИЗВЕЩЕНИЕ О ПРОВЕДЕНИИ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_Toc395688713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3</w:t>
        </w:r>
        <w:r w:rsidR="00220D8D" w:rsidRPr="00220D8D">
          <w:rPr>
            <w:webHidden/>
            <w:sz w:val="28"/>
            <w:szCs w:val="28"/>
          </w:rPr>
          <w:fldChar w:fldCharType="end"/>
        </w:r>
      </w:hyperlink>
    </w:p>
    <w:p w:rsidR="00220D8D" w:rsidRPr="00220D8D" w:rsidRDefault="00583547">
      <w:pPr>
        <w:pStyle w:val="16"/>
        <w:rPr>
          <w:rFonts w:eastAsiaTheme="minorEastAsia"/>
          <w:sz w:val="28"/>
          <w:szCs w:val="28"/>
        </w:rPr>
      </w:pPr>
      <w:hyperlink w:anchor="_Toc395688714" w:history="1">
        <w:r w:rsidR="00220D8D" w:rsidRPr="00220D8D">
          <w:rPr>
            <w:rStyle w:val="afb"/>
            <w:sz w:val="28"/>
            <w:szCs w:val="28"/>
          </w:rPr>
          <w:t>ЧАСТЬ 1</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_Toc395688714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w:t>
        </w:r>
        <w:r w:rsidR="00220D8D" w:rsidRPr="00220D8D">
          <w:rPr>
            <w:webHidden/>
            <w:sz w:val="28"/>
            <w:szCs w:val="28"/>
          </w:rPr>
          <w:fldChar w:fldCharType="end"/>
        </w:r>
      </w:hyperlink>
    </w:p>
    <w:p w:rsidR="00220D8D" w:rsidRPr="00220D8D" w:rsidRDefault="00583547">
      <w:pPr>
        <w:pStyle w:val="16"/>
        <w:rPr>
          <w:rFonts w:eastAsiaTheme="minorEastAsia"/>
          <w:sz w:val="28"/>
          <w:szCs w:val="28"/>
        </w:rPr>
      </w:pPr>
      <w:hyperlink w:anchor="_Toc395688715" w:history="1">
        <w:r w:rsidR="00220D8D" w:rsidRPr="00220D8D">
          <w:rPr>
            <w:rStyle w:val="afb"/>
            <w:sz w:val="28"/>
            <w:szCs w:val="28"/>
          </w:rPr>
          <w:t>1.</w:t>
        </w:r>
        <w:r w:rsidR="00220D8D" w:rsidRPr="00220D8D">
          <w:rPr>
            <w:rFonts w:eastAsiaTheme="minorEastAsia"/>
            <w:sz w:val="28"/>
            <w:szCs w:val="28"/>
          </w:rPr>
          <w:tab/>
        </w:r>
        <w:r w:rsidR="00220D8D" w:rsidRPr="00220D8D">
          <w:rPr>
            <w:rStyle w:val="afb"/>
            <w:sz w:val="28"/>
            <w:szCs w:val="28"/>
          </w:rPr>
          <w:t>ТЕРМИНЫ И ОПРЕДЕЛЕНИЯ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_Toc395688715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w:t>
        </w:r>
        <w:r w:rsidR="00220D8D" w:rsidRPr="00220D8D">
          <w:rPr>
            <w:webHidden/>
            <w:sz w:val="28"/>
            <w:szCs w:val="28"/>
          </w:rPr>
          <w:fldChar w:fldCharType="end"/>
        </w:r>
      </w:hyperlink>
    </w:p>
    <w:p w:rsidR="00220D8D" w:rsidRPr="00220D8D" w:rsidRDefault="00583547">
      <w:pPr>
        <w:pStyle w:val="2a"/>
        <w:rPr>
          <w:rFonts w:ascii="Times New Roman" w:eastAsiaTheme="minorEastAsia" w:hAnsi="Times New Roman" w:cs="Times New Roman"/>
          <w:b w:val="0"/>
          <w:bCs w:val="0"/>
          <w:sz w:val="28"/>
          <w:szCs w:val="28"/>
        </w:rPr>
      </w:pPr>
      <w:hyperlink w:anchor="_Toc395688716" w:history="1">
        <w:r w:rsidR="00220D8D" w:rsidRPr="00220D8D">
          <w:rPr>
            <w:rStyle w:val="afb"/>
            <w:rFonts w:ascii="Times New Roman" w:hAnsi="Times New Roman" w:cs="Times New Roman"/>
            <w:b w:val="0"/>
            <w:sz w:val="28"/>
            <w:szCs w:val="28"/>
          </w:rPr>
          <w:t>СОКРАЩЕНИЯ</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_Toc395688716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7</w:t>
        </w:r>
        <w:r w:rsidR="00220D8D" w:rsidRPr="00220D8D">
          <w:rPr>
            <w:rFonts w:ascii="Times New Roman" w:hAnsi="Times New Roman" w:cs="Times New Roman"/>
            <w:b w:val="0"/>
            <w:webHidden/>
            <w:sz w:val="28"/>
            <w:szCs w:val="28"/>
          </w:rPr>
          <w:fldChar w:fldCharType="end"/>
        </w:r>
      </w:hyperlink>
    </w:p>
    <w:p w:rsidR="00220D8D" w:rsidRPr="00220D8D" w:rsidRDefault="00583547">
      <w:pPr>
        <w:pStyle w:val="16"/>
        <w:rPr>
          <w:rFonts w:eastAsiaTheme="minorEastAsia"/>
          <w:sz w:val="28"/>
          <w:szCs w:val="28"/>
        </w:rPr>
      </w:pPr>
      <w:hyperlink w:anchor="_Toc395688717"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Общие положения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_Toc395688717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9</w:t>
        </w:r>
        <w:r w:rsidR="00220D8D" w:rsidRPr="00220D8D">
          <w:rPr>
            <w:webHidden/>
            <w:sz w:val="28"/>
            <w:szCs w:val="28"/>
          </w:rPr>
          <w:fldChar w:fldCharType="end"/>
        </w:r>
      </w:hyperlink>
    </w:p>
    <w:p w:rsidR="00220D8D" w:rsidRPr="00220D8D" w:rsidRDefault="00583547">
      <w:pPr>
        <w:pStyle w:val="16"/>
        <w:rPr>
          <w:rFonts w:eastAsiaTheme="minorEastAsia"/>
          <w:sz w:val="28"/>
          <w:szCs w:val="28"/>
        </w:rPr>
      </w:pPr>
      <w:hyperlink w:anchor="_Toc395688718" w:history="1">
        <w:r w:rsidR="00220D8D" w:rsidRPr="00220D8D">
          <w:rPr>
            <w:rStyle w:val="afb"/>
            <w:sz w:val="28"/>
            <w:szCs w:val="28"/>
          </w:rPr>
          <w:t>3.</w:t>
        </w:r>
        <w:r w:rsidR="00220D8D" w:rsidRPr="00220D8D">
          <w:rPr>
            <w:rFonts w:eastAsiaTheme="minorEastAsia"/>
            <w:sz w:val="28"/>
            <w:szCs w:val="28"/>
          </w:rPr>
          <w:tab/>
        </w:r>
        <w:r w:rsidR="00220D8D" w:rsidRPr="00220D8D">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_Toc395688718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13</w:t>
        </w:r>
        <w:r w:rsidR="00220D8D" w:rsidRPr="00220D8D">
          <w:rPr>
            <w:webHidden/>
            <w:sz w:val="28"/>
            <w:szCs w:val="28"/>
          </w:rPr>
          <w:fldChar w:fldCharType="end"/>
        </w:r>
      </w:hyperlink>
    </w:p>
    <w:p w:rsidR="00220D8D" w:rsidRPr="00220D8D" w:rsidRDefault="00583547">
      <w:pPr>
        <w:pStyle w:val="16"/>
        <w:rPr>
          <w:rFonts w:eastAsiaTheme="minorEastAsia"/>
          <w:sz w:val="28"/>
          <w:szCs w:val="28"/>
        </w:rPr>
      </w:pPr>
      <w:hyperlink w:anchor="_Toc395688719" w:history="1">
        <w:r w:rsidR="00220D8D" w:rsidRPr="00220D8D">
          <w:rPr>
            <w:rStyle w:val="afb"/>
            <w:sz w:val="28"/>
            <w:szCs w:val="28"/>
          </w:rPr>
          <w:t>4.</w:t>
        </w:r>
        <w:r w:rsidR="00220D8D" w:rsidRPr="00220D8D">
          <w:rPr>
            <w:rFonts w:eastAsiaTheme="minorEastAsia"/>
            <w:sz w:val="28"/>
            <w:szCs w:val="28"/>
          </w:rPr>
          <w:tab/>
        </w:r>
        <w:r w:rsidR="00220D8D" w:rsidRPr="00220D8D">
          <w:rPr>
            <w:rStyle w:val="afb"/>
            <w:sz w:val="28"/>
            <w:szCs w:val="28"/>
          </w:rPr>
          <w:t>Порядок проведения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_Toc395688719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16</w:t>
        </w:r>
        <w:r w:rsidR="00220D8D" w:rsidRPr="00220D8D">
          <w:rPr>
            <w:webHidden/>
            <w:sz w:val="28"/>
            <w:szCs w:val="28"/>
          </w:rPr>
          <w:fldChar w:fldCharType="end"/>
        </w:r>
      </w:hyperlink>
    </w:p>
    <w:p w:rsidR="00220D8D" w:rsidRPr="00220D8D" w:rsidRDefault="00583547">
      <w:pPr>
        <w:pStyle w:val="16"/>
        <w:rPr>
          <w:rFonts w:eastAsiaTheme="minorEastAsia"/>
          <w:sz w:val="28"/>
          <w:szCs w:val="28"/>
        </w:rPr>
      </w:pPr>
      <w:hyperlink w:anchor="_Toc395688720" w:history="1">
        <w:r w:rsidR="00220D8D" w:rsidRPr="00220D8D">
          <w:rPr>
            <w:rStyle w:val="afb"/>
            <w:sz w:val="28"/>
            <w:szCs w:val="28"/>
          </w:rPr>
          <w:t>5.</w:t>
        </w:r>
        <w:r w:rsidR="00220D8D" w:rsidRPr="00220D8D">
          <w:rPr>
            <w:rFonts w:eastAsiaTheme="minorEastAsia"/>
            <w:sz w:val="28"/>
            <w:szCs w:val="28"/>
          </w:rPr>
          <w:tab/>
        </w:r>
        <w:r w:rsidR="00220D8D" w:rsidRPr="00220D8D">
          <w:rPr>
            <w:rStyle w:val="afb"/>
            <w:sz w:val="28"/>
            <w:szCs w:val="28"/>
          </w:rPr>
          <w:t>ИНФОРМАЦИОННАЯ КАРТА ЗАП</w:t>
        </w:r>
        <w:r w:rsidR="00220D8D" w:rsidRPr="00220D8D">
          <w:rPr>
            <w:rStyle w:val="afb"/>
            <w:sz w:val="28"/>
            <w:szCs w:val="28"/>
          </w:rPr>
          <w:t>Р</w:t>
        </w:r>
        <w:r w:rsidR="00220D8D" w:rsidRPr="00220D8D">
          <w:rPr>
            <w:rStyle w:val="afb"/>
            <w:sz w:val="28"/>
            <w:szCs w:val="28"/>
          </w:rPr>
          <w:t>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_Toc395688720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39</w:t>
        </w:r>
        <w:r w:rsidR="00220D8D" w:rsidRPr="00220D8D">
          <w:rPr>
            <w:webHidden/>
            <w:sz w:val="28"/>
            <w:szCs w:val="28"/>
          </w:rPr>
          <w:fldChar w:fldCharType="end"/>
        </w:r>
      </w:hyperlink>
    </w:p>
    <w:p w:rsidR="00220D8D" w:rsidRPr="00220D8D" w:rsidRDefault="00583547">
      <w:pPr>
        <w:pStyle w:val="2a"/>
        <w:rPr>
          <w:rFonts w:ascii="Times New Roman" w:eastAsiaTheme="minorEastAsia" w:hAnsi="Times New Roman" w:cs="Times New Roman"/>
          <w:b w:val="0"/>
          <w:bCs w:val="0"/>
          <w:sz w:val="28"/>
          <w:szCs w:val="28"/>
        </w:rPr>
      </w:pPr>
      <w:hyperlink w:anchor="_Toc395688725" w:history="1">
        <w:r w:rsidR="00220D8D" w:rsidRPr="00220D8D">
          <w:rPr>
            <w:rStyle w:val="afb"/>
            <w:rFonts w:ascii="Times New Roman" w:hAnsi="Times New Roman" w:cs="Times New Roman"/>
            <w:b w:val="0"/>
            <w:sz w:val="28"/>
            <w:szCs w:val="28"/>
          </w:rPr>
          <w:t>ЗАЯВКА НА УЧАСТИЕ В ЗАПРОСЕ ПРЕДЛОЖЕНИЙ (Форма 1)</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_Toc395688725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48</w:t>
        </w:r>
        <w:r w:rsidR="00220D8D" w:rsidRPr="00220D8D">
          <w:rPr>
            <w:rFonts w:ascii="Times New Roman" w:hAnsi="Times New Roman" w:cs="Times New Roman"/>
            <w:b w:val="0"/>
            <w:webHidden/>
            <w:sz w:val="28"/>
            <w:szCs w:val="28"/>
          </w:rPr>
          <w:fldChar w:fldCharType="end"/>
        </w:r>
      </w:hyperlink>
    </w:p>
    <w:p w:rsidR="00220D8D" w:rsidRPr="00220D8D" w:rsidRDefault="00583547">
      <w:pPr>
        <w:pStyle w:val="2a"/>
        <w:rPr>
          <w:rFonts w:ascii="Times New Roman" w:eastAsiaTheme="minorEastAsia" w:hAnsi="Times New Roman" w:cs="Times New Roman"/>
          <w:b w:val="0"/>
          <w:bCs w:val="0"/>
          <w:sz w:val="28"/>
          <w:szCs w:val="28"/>
        </w:rPr>
      </w:pPr>
      <w:hyperlink w:anchor="_Toc395688726" w:history="1">
        <w:r w:rsidR="00220D8D" w:rsidRPr="00220D8D">
          <w:rPr>
            <w:rStyle w:val="afb"/>
            <w:rFonts w:ascii="Times New Roman" w:hAnsi="Times New Roman" w:cs="Times New Roman"/>
            <w:b w:val="0"/>
            <w:sz w:val="28"/>
            <w:szCs w:val="28"/>
          </w:rPr>
          <w:t>АНКЕТА УЧАСТНИКА ЗАПРОСА ПРЕДЛОЖЕНИЙ (Форма 2)</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52</w:t>
        </w:r>
        <w:r w:rsidR="00220D8D" w:rsidRPr="00220D8D">
          <w:rPr>
            <w:rFonts w:ascii="Times New Roman" w:hAnsi="Times New Roman" w:cs="Times New Roman"/>
            <w:b w:val="0"/>
            <w:webHidden/>
            <w:sz w:val="28"/>
            <w:szCs w:val="28"/>
          </w:rPr>
          <w:fldChar w:fldCharType="end"/>
        </w:r>
      </w:hyperlink>
    </w:p>
    <w:p w:rsidR="00220D8D" w:rsidRPr="00220D8D" w:rsidRDefault="00583547">
      <w:pPr>
        <w:pStyle w:val="2a"/>
        <w:rPr>
          <w:rFonts w:ascii="Times New Roman" w:eastAsiaTheme="minorEastAsia" w:hAnsi="Times New Roman" w:cs="Times New Roman"/>
          <w:b w:val="0"/>
          <w:bCs w:val="0"/>
          <w:sz w:val="28"/>
          <w:szCs w:val="28"/>
        </w:rPr>
      </w:pPr>
      <w:hyperlink w:anchor="_Toc395688727" w:history="1">
        <w:r w:rsidR="00220D8D" w:rsidRPr="00220D8D">
          <w:rPr>
            <w:rStyle w:val="afb"/>
            <w:rFonts w:ascii="Times New Roman" w:hAnsi="Times New Roman" w:cs="Times New Roman"/>
            <w:b w:val="0"/>
            <w:sz w:val="28"/>
            <w:szCs w:val="28"/>
          </w:rPr>
          <w:t>ТЕХНИЧЕСКОЕ ПРЕДЛОЖЕНИЕ (Форма 3)</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_Toc395688727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60</w:t>
        </w:r>
        <w:r w:rsidR="00220D8D" w:rsidRPr="00220D8D">
          <w:rPr>
            <w:rFonts w:ascii="Times New Roman" w:hAnsi="Times New Roman" w:cs="Times New Roman"/>
            <w:b w:val="0"/>
            <w:webHidden/>
            <w:sz w:val="28"/>
            <w:szCs w:val="28"/>
          </w:rPr>
          <w:fldChar w:fldCharType="end"/>
        </w:r>
      </w:hyperlink>
    </w:p>
    <w:p w:rsidR="00220D8D" w:rsidRPr="00220D8D" w:rsidRDefault="00583547">
      <w:pPr>
        <w:pStyle w:val="2a"/>
        <w:rPr>
          <w:rFonts w:ascii="Times New Roman" w:eastAsiaTheme="minorEastAsia" w:hAnsi="Times New Roman" w:cs="Times New Roman"/>
          <w:b w:val="0"/>
          <w:bCs w:val="0"/>
          <w:sz w:val="28"/>
          <w:szCs w:val="28"/>
        </w:rPr>
      </w:pPr>
      <w:hyperlink w:anchor="_Toc395688728" w:history="1">
        <w:r w:rsidR="00220D8D" w:rsidRPr="00220D8D">
          <w:rPr>
            <w:rStyle w:val="afb"/>
            <w:rFonts w:ascii="Times New Roman" w:hAnsi="Times New Roman" w:cs="Times New Roman"/>
            <w:b w:val="0"/>
            <w:sz w:val="28"/>
            <w:szCs w:val="28"/>
          </w:rPr>
          <w:t xml:space="preserve">СПРАВКА ОБ ОПЫТЕ ВЫПОЛНЕНИЯ ДОГОВОРОВ (Форма </w:t>
        </w:r>
        <w:r w:rsidR="00220D8D" w:rsidRPr="00220D8D">
          <w:rPr>
            <w:rStyle w:val="afb"/>
            <w:rFonts w:ascii="Times New Roman" w:hAnsi="Times New Roman" w:cs="Times New Roman"/>
            <w:b w:val="0"/>
            <w:sz w:val="28"/>
            <w:szCs w:val="28"/>
            <w:lang w:val="en-US"/>
          </w:rPr>
          <w:t>4</w:t>
        </w:r>
        <w:r w:rsidR="00220D8D" w:rsidRPr="00220D8D">
          <w:rPr>
            <w:rStyle w:val="afb"/>
            <w:rFonts w:ascii="Times New Roman" w:hAnsi="Times New Roman" w:cs="Times New Roman"/>
            <w:b w:val="0"/>
            <w:sz w:val="28"/>
            <w:szCs w:val="28"/>
          </w:rPr>
          <w:t>)</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_Toc395688728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62</w:t>
        </w:r>
        <w:r w:rsidR="00220D8D" w:rsidRPr="00220D8D">
          <w:rPr>
            <w:rFonts w:ascii="Times New Roman" w:hAnsi="Times New Roman" w:cs="Times New Roman"/>
            <w:b w:val="0"/>
            <w:webHidden/>
            <w:sz w:val="28"/>
            <w:szCs w:val="28"/>
          </w:rPr>
          <w:fldChar w:fldCharType="end"/>
        </w:r>
      </w:hyperlink>
    </w:p>
    <w:p w:rsidR="00220D8D" w:rsidRPr="00220D8D" w:rsidRDefault="00583547">
      <w:pPr>
        <w:pStyle w:val="2a"/>
        <w:rPr>
          <w:rFonts w:ascii="Times New Roman" w:eastAsiaTheme="minorEastAsia" w:hAnsi="Times New Roman" w:cs="Times New Roman"/>
          <w:b w:val="0"/>
          <w:bCs w:val="0"/>
          <w:sz w:val="28"/>
          <w:szCs w:val="28"/>
        </w:rPr>
      </w:pPr>
      <w:hyperlink w:anchor="_Toc395688729" w:history="1">
        <w:r w:rsidR="00220D8D" w:rsidRPr="00220D8D">
          <w:rPr>
            <w:rStyle w:val="afb"/>
            <w:rFonts w:ascii="Times New Roman" w:hAnsi="Times New Roman" w:cs="Times New Roman"/>
            <w:b w:val="0"/>
            <w:sz w:val="28"/>
            <w:szCs w:val="28"/>
          </w:rPr>
          <w:t>СПРАВКА О КАДРОВЫХ РЕСУРСАХ (Форма 5)</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_Toc395688729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64</w:t>
        </w:r>
        <w:r w:rsidR="00220D8D" w:rsidRPr="00220D8D">
          <w:rPr>
            <w:rFonts w:ascii="Times New Roman" w:hAnsi="Times New Roman" w:cs="Times New Roman"/>
            <w:b w:val="0"/>
            <w:webHidden/>
            <w:sz w:val="28"/>
            <w:szCs w:val="28"/>
          </w:rPr>
          <w:fldChar w:fldCharType="end"/>
        </w:r>
      </w:hyperlink>
    </w:p>
    <w:p w:rsidR="00220D8D" w:rsidRPr="00220D8D" w:rsidRDefault="00583547">
      <w:pPr>
        <w:pStyle w:val="16"/>
        <w:rPr>
          <w:rFonts w:eastAsiaTheme="minorEastAsia"/>
          <w:sz w:val="28"/>
          <w:szCs w:val="28"/>
        </w:rPr>
      </w:pPr>
      <w:hyperlink w:anchor="_Toc395688730"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МЕТОДИКА ОЦЕНКИ ЗАЯВОК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_Toc395688730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67</w:t>
        </w:r>
        <w:r w:rsidR="00220D8D" w:rsidRPr="00220D8D">
          <w:rPr>
            <w:webHidden/>
            <w:sz w:val="28"/>
            <w:szCs w:val="28"/>
          </w:rPr>
          <w:fldChar w:fldCharType="end"/>
        </w:r>
      </w:hyperlink>
    </w:p>
    <w:p w:rsidR="00220D8D" w:rsidRPr="00220D8D" w:rsidRDefault="00583547">
      <w:pPr>
        <w:pStyle w:val="16"/>
        <w:rPr>
          <w:rFonts w:eastAsiaTheme="minorEastAsia"/>
          <w:sz w:val="28"/>
          <w:szCs w:val="28"/>
        </w:rPr>
      </w:pPr>
      <w:hyperlink w:anchor="_Toc395688731" w:history="1">
        <w:r w:rsidR="00220D8D" w:rsidRPr="00220D8D">
          <w:rPr>
            <w:rStyle w:val="afb"/>
            <w:sz w:val="28"/>
            <w:szCs w:val="28"/>
          </w:rPr>
          <w:t>ЧАСТЬ 2 Проект договора</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_Toc395688731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71</w:t>
        </w:r>
        <w:r w:rsidR="00220D8D" w:rsidRPr="00220D8D">
          <w:rPr>
            <w:webHidden/>
            <w:sz w:val="28"/>
            <w:szCs w:val="28"/>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68871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8D20C3">
        <w:rPr>
          <w:sz w:val="28"/>
          <w:szCs w:val="28"/>
        </w:rPr>
        <w:t xml:space="preserve">Передача прав использования программного обеспечения </w:t>
      </w:r>
      <w:proofErr w:type="spellStart"/>
      <w:r w:rsidR="008D20C3">
        <w:rPr>
          <w:sz w:val="28"/>
          <w:szCs w:val="28"/>
          <w:lang w:val="en-US"/>
        </w:rPr>
        <w:t>SecretNet</w:t>
      </w:r>
      <w:proofErr w:type="spellEnd"/>
      <w:r w:rsidR="008D20C3" w:rsidRPr="008D20C3">
        <w:rPr>
          <w:sz w:val="28"/>
          <w:szCs w:val="28"/>
        </w:rPr>
        <w:t xml:space="preserve"> </w:t>
      </w:r>
      <w:r w:rsidR="008D20C3">
        <w:rPr>
          <w:sz w:val="28"/>
          <w:szCs w:val="28"/>
        </w:rPr>
        <w:t xml:space="preserve">и поставка установочных комплектов к </w:t>
      </w:r>
      <w:proofErr w:type="gramStart"/>
      <w:r w:rsidR="008D20C3">
        <w:rPr>
          <w:sz w:val="28"/>
          <w:szCs w:val="28"/>
        </w:rPr>
        <w:t>данному</w:t>
      </w:r>
      <w:proofErr w:type="gramEnd"/>
      <w:r w:rsidR="008D20C3">
        <w:rPr>
          <w:sz w:val="28"/>
          <w:szCs w:val="28"/>
        </w:rPr>
        <w:t xml:space="preserve"> ПО для нужд</w:t>
      </w:r>
      <w:r w:rsidR="00DC4D8B" w:rsidRPr="00DC4D8B">
        <w:rPr>
          <w:sz w:val="28"/>
          <w:szCs w:val="28"/>
        </w:rPr>
        <w:t xml:space="preserve"> ОАО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proofErr w:type="gramStart"/>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proofErr w:type="gramEnd"/>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поставки/</w:t>
      </w:r>
      <w:r w:rsidR="00281F9D" w:rsidRPr="00583547">
        <w:rPr>
          <w:b/>
          <w:sz w:val="28"/>
          <w:szCs w:val="28"/>
        </w:rPr>
        <w:t>выполнения работ/</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hyperlink r:id="rId15" w:anchor="_ТОМ_2_" w:history="1">
        <w:r w:rsidR="00583547" w:rsidRPr="005F231B">
          <w:rPr>
            <w:rStyle w:val="afb"/>
            <w:bCs/>
            <w:sz w:val="28"/>
            <w:szCs w:val="28"/>
          </w:rPr>
          <w:t>Том 2</w:t>
        </w:r>
        <w:r w:rsidR="00583547" w:rsidRPr="005F231B">
          <w:rPr>
            <w:rStyle w:val="afb"/>
            <w:sz w:val="28"/>
            <w:szCs w:val="28"/>
          </w:rPr>
          <w:t xml:space="preserve"> «ТЕХНИЧЕСКАЯ ЧАСТЬ»</w:t>
        </w:r>
      </w:hyperlink>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8D20C3">
        <w:rPr>
          <w:sz w:val="28"/>
          <w:szCs w:val="28"/>
        </w:rPr>
        <w:t>4 287 000</w:t>
      </w:r>
      <w:r w:rsidR="00281F9D" w:rsidRPr="00281F9D">
        <w:rPr>
          <w:sz w:val="28"/>
          <w:szCs w:val="28"/>
        </w:rPr>
        <w:t xml:space="preserve"> (</w:t>
      </w:r>
      <w:r w:rsidR="008D20C3">
        <w:rPr>
          <w:sz w:val="28"/>
          <w:szCs w:val="28"/>
        </w:rPr>
        <w:t>Четыре</w:t>
      </w:r>
      <w:r w:rsidR="0058402A">
        <w:rPr>
          <w:sz w:val="28"/>
          <w:szCs w:val="28"/>
        </w:rPr>
        <w:t xml:space="preserve"> миллиона </w:t>
      </w:r>
      <w:r w:rsidR="008D20C3">
        <w:rPr>
          <w:sz w:val="28"/>
          <w:szCs w:val="28"/>
        </w:rPr>
        <w:t>двести восемьдесят семь тысяч</w:t>
      </w:r>
      <w:r w:rsidR="00281F9D" w:rsidRPr="00281F9D">
        <w:rPr>
          <w:sz w:val="28"/>
          <w:szCs w:val="28"/>
        </w:rPr>
        <w:t>) рубл</w:t>
      </w:r>
      <w:r w:rsidR="0058402A">
        <w:rPr>
          <w:sz w:val="28"/>
          <w:szCs w:val="28"/>
        </w:rPr>
        <w:t>ей</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7"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8"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20"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05262D">
        <w:rPr>
          <w:spacing w:val="-6"/>
          <w:sz w:val="28"/>
          <w:szCs w:val="28"/>
          <w:highlight w:val="yellow"/>
        </w:rPr>
        <w:t>«</w:t>
      </w:r>
      <w:r w:rsidR="0005262D" w:rsidRPr="0005262D">
        <w:rPr>
          <w:b/>
          <w:spacing w:val="-6"/>
          <w:sz w:val="28"/>
          <w:szCs w:val="28"/>
          <w:highlight w:val="yellow"/>
          <w:shd w:val="clear" w:color="auto" w:fill="FFFF00"/>
        </w:rPr>
        <w:t>10</w:t>
      </w:r>
      <w:r w:rsidR="00281F9D" w:rsidRPr="0005262D">
        <w:rPr>
          <w:b/>
          <w:spacing w:val="-6"/>
          <w:sz w:val="28"/>
          <w:szCs w:val="28"/>
          <w:highlight w:val="yellow"/>
          <w:shd w:val="clear" w:color="auto" w:fill="FFFF00"/>
        </w:rPr>
        <w:t xml:space="preserve">» </w:t>
      </w:r>
      <w:r w:rsidR="008D20C3" w:rsidRPr="0005262D">
        <w:rPr>
          <w:b/>
          <w:spacing w:val="-6"/>
          <w:sz w:val="28"/>
          <w:szCs w:val="28"/>
          <w:highlight w:val="yellow"/>
          <w:shd w:val="clear" w:color="auto" w:fill="FFFF00"/>
        </w:rPr>
        <w:t>октября</w:t>
      </w:r>
      <w:proofErr w:type="gramEnd"/>
      <w:r w:rsidR="00281F9D" w:rsidRPr="0005262D">
        <w:rPr>
          <w:b/>
          <w:spacing w:val="-6"/>
          <w:sz w:val="28"/>
          <w:szCs w:val="28"/>
          <w:highlight w:val="yellow"/>
          <w:shd w:val="clear" w:color="auto" w:fill="FFFF00"/>
        </w:rPr>
        <w:t xml:space="preserve">  2014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1"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05262D">
        <w:rPr>
          <w:b/>
          <w:spacing w:val="-6"/>
          <w:sz w:val="28"/>
          <w:szCs w:val="28"/>
          <w:shd w:val="clear" w:color="auto" w:fill="FFFF00"/>
        </w:rPr>
        <w:t>10</w:t>
      </w:r>
      <w:r w:rsidR="00281F9D">
        <w:rPr>
          <w:b/>
          <w:spacing w:val="-6"/>
          <w:sz w:val="28"/>
          <w:szCs w:val="28"/>
          <w:shd w:val="clear" w:color="auto" w:fill="FFFF00"/>
        </w:rPr>
        <w:t xml:space="preserve">» </w:t>
      </w:r>
      <w:r w:rsidR="008D20C3">
        <w:rPr>
          <w:b/>
          <w:spacing w:val="-6"/>
          <w:sz w:val="28"/>
          <w:szCs w:val="28"/>
          <w:shd w:val="clear" w:color="auto" w:fill="FFFF00"/>
        </w:rPr>
        <w:t>октября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05262D">
        <w:rPr>
          <w:b/>
          <w:spacing w:val="-6"/>
          <w:sz w:val="28"/>
          <w:szCs w:val="28"/>
          <w:shd w:val="clear" w:color="auto" w:fill="FFFF00"/>
        </w:rPr>
        <w:t>30</w:t>
      </w:r>
      <w:r w:rsidR="00281F9D">
        <w:rPr>
          <w:b/>
          <w:spacing w:val="-6"/>
          <w:sz w:val="28"/>
          <w:szCs w:val="28"/>
          <w:shd w:val="clear" w:color="auto" w:fill="FFFF00"/>
        </w:rPr>
        <w:t xml:space="preserve">» </w:t>
      </w:r>
      <w:r w:rsidR="00434A9C">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w:t>
      </w:r>
      <w:proofErr w:type="gramStart"/>
      <w:r w:rsidR="00C676CA" w:rsidRPr="00812AAF">
        <w:rPr>
          <w:sz w:val="28"/>
          <w:szCs w:val="28"/>
        </w:rPr>
        <w:t>Нижний</w:t>
      </w:r>
      <w:proofErr w:type="gramEnd"/>
      <w:r w:rsidR="00C676CA" w:rsidRPr="00812AAF">
        <w:rPr>
          <w:sz w:val="28"/>
          <w:szCs w:val="28"/>
        </w:rPr>
        <w:t xml:space="preserve">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05262D">
        <w:rPr>
          <w:b/>
          <w:spacing w:val="-6"/>
          <w:sz w:val="28"/>
          <w:szCs w:val="28"/>
          <w:shd w:val="clear" w:color="auto" w:fill="FFFF00"/>
        </w:rPr>
        <w:t>10</w:t>
      </w:r>
      <w:r w:rsidR="00281F9D">
        <w:rPr>
          <w:b/>
          <w:spacing w:val="-6"/>
          <w:sz w:val="28"/>
          <w:szCs w:val="28"/>
          <w:shd w:val="clear" w:color="auto" w:fill="FFFF00"/>
        </w:rPr>
        <w:t xml:space="preserve">» </w:t>
      </w:r>
      <w:r w:rsidR="0005262D">
        <w:rPr>
          <w:b/>
          <w:spacing w:val="-6"/>
          <w:sz w:val="28"/>
          <w:szCs w:val="28"/>
          <w:shd w:val="clear" w:color="auto" w:fill="FFFF00"/>
        </w:rPr>
        <w:t>ноября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688714"/>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688715"/>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688716"/>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Единый отраслевой стандарт закупок (Положение о закупке) Государственной корпорации по атомной энергии «</w:t>
      </w:r>
      <w:proofErr w:type="spellStart"/>
      <w:r w:rsidR="00C42B6E" w:rsidRPr="00DD7B1F">
        <w:rPr>
          <w:sz w:val="28"/>
          <w:szCs w:val="28"/>
        </w:rPr>
        <w:t>Росатом</w:t>
      </w:r>
      <w:proofErr w:type="spellEnd"/>
      <w:r w:rsidR="00C42B6E" w:rsidRPr="00DD7B1F">
        <w:rPr>
          <w:sz w:val="28"/>
          <w:szCs w:val="28"/>
        </w:rPr>
        <w:t xml:space="preserve">», утвержденный решением наблюдательного совета </w:t>
      </w:r>
      <w:proofErr w:type="spellStart"/>
      <w:r w:rsidR="00C42B6E" w:rsidRPr="00DD7B1F">
        <w:rPr>
          <w:sz w:val="28"/>
          <w:szCs w:val="28"/>
        </w:rPr>
        <w:t>Госкорпорации</w:t>
      </w:r>
      <w:proofErr w:type="spellEnd"/>
      <w:r w:rsidR="00C42B6E" w:rsidRPr="00DD7B1F">
        <w:rPr>
          <w:sz w:val="28"/>
          <w:szCs w:val="28"/>
        </w:rPr>
        <w:t xml:space="preserve"> «</w:t>
      </w:r>
      <w:proofErr w:type="spellStart"/>
      <w:r w:rsidR="00C42B6E" w:rsidRPr="00DD7B1F">
        <w:rPr>
          <w:sz w:val="28"/>
          <w:szCs w:val="28"/>
        </w:rPr>
        <w:t>Росатом</w:t>
      </w:r>
      <w:proofErr w:type="spellEnd"/>
      <w:r w:rsidR="00C42B6E" w:rsidRPr="00DD7B1F">
        <w:rPr>
          <w:sz w:val="28"/>
          <w:szCs w:val="28"/>
        </w:rPr>
        <w:t xml:space="preserve">»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688717"/>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68871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688719"/>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к поручителям/гарантам, предоставляющим финансовое обеспечение договорных обязательств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и ее организаций, и размещенным на официальном сайте закупок атомной отрасли: </w:t>
      </w:r>
      <w:hyperlink r:id="rId23"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688720"/>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58402A" w:rsidRPr="0058402A" w:rsidRDefault="008D20C3" w:rsidP="0058402A">
            <w:pPr>
              <w:contextualSpacing/>
              <w:rPr>
                <w:bCs/>
              </w:rPr>
            </w:pPr>
            <w:r>
              <w:rPr>
                <w:bCs/>
              </w:rPr>
              <w:t xml:space="preserve">Передача прав использования программного обеспечения </w:t>
            </w:r>
            <w:proofErr w:type="spellStart"/>
            <w:r>
              <w:rPr>
                <w:bCs/>
                <w:lang w:val="en-US"/>
              </w:rPr>
              <w:t>SecretNet</w:t>
            </w:r>
            <w:proofErr w:type="spellEnd"/>
            <w:r w:rsidRPr="008D20C3">
              <w:rPr>
                <w:bCs/>
              </w:rPr>
              <w:t xml:space="preserve"> </w:t>
            </w:r>
            <w:r>
              <w:rPr>
                <w:bCs/>
              </w:rPr>
              <w:t xml:space="preserve">и поставка установочных комплектов к </w:t>
            </w:r>
            <w:proofErr w:type="gramStart"/>
            <w:r>
              <w:rPr>
                <w:bCs/>
              </w:rPr>
              <w:t>данному</w:t>
            </w:r>
            <w:proofErr w:type="gramEnd"/>
            <w:r>
              <w:rPr>
                <w:bCs/>
              </w:rPr>
              <w:t xml:space="preserve"> ПО для нужд</w:t>
            </w:r>
            <w:r w:rsidR="0058402A" w:rsidRPr="0058402A">
              <w:rPr>
                <w:bCs/>
              </w:rPr>
              <w:t xml:space="preserve"> ОАО «НИАЭП»</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bookmarkStart w:id="438" w:name="_GoBack"/>
            <w:bookmarkEnd w:id="438"/>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7240C8">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4D578F" w:rsidP="00B05601">
            <w:pPr>
              <w:tabs>
                <w:tab w:val="left" w:pos="1134"/>
              </w:tabs>
              <w:ind w:firstLine="495"/>
              <w:contextualSpacing/>
              <w:jc w:val="both"/>
            </w:pPr>
            <w:r>
              <w:rPr>
                <w:b/>
                <w:bCs/>
              </w:rPr>
              <w:t>4 287 000</w:t>
            </w:r>
            <w:r w:rsidR="00BC4461" w:rsidRPr="00281F9D">
              <w:rPr>
                <w:sz w:val="28"/>
                <w:szCs w:val="28"/>
              </w:rPr>
              <w:t xml:space="preserve"> </w:t>
            </w:r>
            <w:r w:rsidR="00BC4461" w:rsidRPr="00B05601">
              <w:t>(</w:t>
            </w:r>
            <w:r>
              <w:t>Четыре</w:t>
            </w:r>
            <w:r w:rsidR="0087565C">
              <w:t xml:space="preserve"> миллиона </w:t>
            </w:r>
            <w:r>
              <w:t>двести восемьдесят семь тысяч</w:t>
            </w:r>
            <w:r w:rsidR="00BC4461" w:rsidRPr="00B05601">
              <w:t>) рубл</w:t>
            </w:r>
            <w:r w:rsidR="00DB46C9">
              <w:t>ей</w:t>
            </w:r>
            <w:r w:rsidR="00BC4461" w:rsidRPr="00B05601">
              <w:t xml:space="preserve"> </w:t>
            </w:r>
            <w:r w:rsidR="00DB46C9">
              <w:t>00</w:t>
            </w:r>
            <w:r w:rsidR="00BC4461" w:rsidRPr="00B05601">
              <w:t xml:space="preserve">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lastRenderedPageBreak/>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 xml:space="preserve">в реестре недобросовестных поставщиков </w:t>
            </w:r>
            <w:proofErr w:type="spellStart"/>
            <w:r w:rsidRPr="00B85A38">
              <w:t>Госкорпорации</w:t>
            </w:r>
            <w:proofErr w:type="spellEnd"/>
            <w:r w:rsidRPr="00B85A38">
              <w:t xml:space="preserve"> «</w:t>
            </w:r>
            <w:proofErr w:type="spellStart"/>
            <w:r w:rsidRPr="00B85A38">
              <w:t>Росатом</w:t>
            </w:r>
            <w:proofErr w:type="spellEnd"/>
            <w:r w:rsidRPr="00B85A38">
              <w:t xml:space="preserve">» и организаций </w:t>
            </w:r>
            <w:proofErr w:type="spellStart"/>
            <w:r w:rsidRPr="00B85A38">
              <w:t>Госкорпорации</w:t>
            </w:r>
            <w:proofErr w:type="spellEnd"/>
            <w:r w:rsidRPr="00B85A38">
              <w:t xml:space="preserve"> «</w:t>
            </w:r>
            <w:proofErr w:type="spellStart"/>
            <w:r w:rsidRPr="00B85A38">
              <w:t>Росатом</w:t>
            </w:r>
            <w:proofErr w:type="spellEnd"/>
            <w:r w:rsidRPr="00B85A38">
              <w:t>».</w:t>
            </w:r>
          </w:p>
          <w:p w:rsidR="00BC4461" w:rsidRPr="0005262D" w:rsidRDefault="00BC4461" w:rsidP="004D578F">
            <w:pPr>
              <w:tabs>
                <w:tab w:val="left" w:pos="1062"/>
              </w:tabs>
              <w:ind w:right="153"/>
              <w:jc w:val="both"/>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4D578F" w:rsidRDefault="004D578F" w:rsidP="004D578F">
            <w:pPr>
              <w:tabs>
                <w:tab w:val="left" w:pos="495"/>
                <w:tab w:val="left" w:pos="5657"/>
              </w:tabs>
              <w:ind w:right="153" w:firstLine="660"/>
              <w:jc w:val="both"/>
              <w:rPr>
                <w:color w:val="000000"/>
              </w:rPr>
            </w:pPr>
            <w:r>
              <w:rPr>
                <w:color w:val="000000"/>
              </w:rPr>
              <w:t xml:space="preserve">14.1. Участник процедуры должен обладать полномочиями  на передачу прав использования программного обеспечения </w:t>
            </w:r>
            <w:proofErr w:type="spellStart"/>
            <w:r>
              <w:rPr>
                <w:color w:val="000000"/>
                <w:lang w:val="en-US"/>
              </w:rPr>
              <w:t>SecretNet</w:t>
            </w:r>
            <w:proofErr w:type="spellEnd"/>
            <w:r>
              <w:rPr>
                <w:color w:val="000000"/>
              </w:rPr>
              <w:t>.</w:t>
            </w:r>
          </w:p>
          <w:p w:rsidR="000C2FE5" w:rsidRPr="00AB1BD8" w:rsidRDefault="004D578F" w:rsidP="004D578F">
            <w:pPr>
              <w:tabs>
                <w:tab w:val="left" w:pos="495"/>
                <w:tab w:val="left" w:pos="5657"/>
              </w:tabs>
              <w:ind w:right="153" w:firstLine="660"/>
              <w:jc w:val="both"/>
            </w:pPr>
            <w:r>
              <w:rPr>
                <w:color w:val="000000"/>
              </w:rPr>
              <w:t>12.2. Требования к поставляемой продукции</w:t>
            </w:r>
            <w:r>
              <w:t xml:space="preserve">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hyperlink r:id="rId31"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f"/>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2"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4413FE" w:rsidRPr="00DD7B1F" w:rsidRDefault="004413FE" w:rsidP="004413FE">
            <w:pPr>
              <w:numPr>
                <w:ilvl w:val="0"/>
                <w:numId w:val="55"/>
              </w:numPr>
              <w:tabs>
                <w:tab w:val="left" w:pos="778"/>
              </w:tabs>
              <w:ind w:right="153"/>
              <w:jc w:val="both"/>
            </w:pPr>
            <w:bookmarkStart w:id="453" w:name="_Ref317256601"/>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t>3.2</w:t>
            </w:r>
            <w:r w:rsidRPr="00DD7B1F">
              <w:fldChar w:fldCharType="end"/>
            </w:r>
            <w:r w:rsidRPr="00DD7B1F">
              <w:t xml:space="preserve"> настоящей документации по запросу предложений;</w:t>
            </w:r>
            <w:bookmarkEnd w:id="453"/>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4"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4"/>
          </w:p>
          <w:p w:rsidR="00BC4461" w:rsidRPr="007D5823" w:rsidRDefault="00BC4461" w:rsidP="00EC395B">
            <w:pPr>
              <w:widowControl w:val="0"/>
              <w:tabs>
                <w:tab w:val="left" w:pos="648"/>
              </w:tabs>
              <w:adjustRightInd w:val="0"/>
              <w:ind w:right="153" w:firstLine="660"/>
              <w:jc w:val="both"/>
              <w:textAlignment w:val="baseline"/>
            </w:pPr>
            <w:bookmarkStart w:id="455" w:name="_Toc358363298"/>
            <w:bookmarkStart w:id="456" w:name="_Toc360801864"/>
            <w:bookmarkStart w:id="457" w:name="_Toc367380685"/>
            <w:bookmarkStart w:id="458" w:name="_Toc367955540"/>
            <w:bookmarkStart w:id="459" w:name="_Toc367956564"/>
            <w:bookmarkStart w:id="460" w:name="_Toc379987091"/>
            <w:bookmarkStart w:id="461" w:name="_Toc381950248"/>
            <w:bookmarkStart w:id="462" w:name="_Toc382322604"/>
            <w:bookmarkStart w:id="463" w:name="_Toc382322644"/>
            <w:r w:rsidRPr="007D5823">
              <w:t>В качестве подтверждающих документов могут быть предоставлены следующие документы:</w:t>
            </w:r>
            <w:bookmarkEnd w:id="455"/>
            <w:bookmarkEnd w:id="456"/>
            <w:bookmarkEnd w:id="457"/>
            <w:bookmarkEnd w:id="458"/>
            <w:bookmarkEnd w:id="459"/>
            <w:bookmarkEnd w:id="460"/>
            <w:bookmarkEnd w:id="461"/>
            <w:bookmarkEnd w:id="462"/>
            <w:bookmarkEnd w:id="463"/>
          </w:p>
          <w:p w:rsidR="00EA6F8B" w:rsidRPr="00DD7B1F" w:rsidRDefault="00EA6F8B" w:rsidP="00EA6F8B">
            <w:pPr>
              <w:autoSpaceDE w:val="0"/>
              <w:autoSpaceDN w:val="0"/>
              <w:adjustRightInd w:val="0"/>
              <w:ind w:firstLine="902"/>
              <w:jc w:val="both"/>
              <w:outlineLvl w:val="0"/>
              <w:rPr>
                <w:rFonts w:eastAsia="HiddenHorzOCR"/>
              </w:rPr>
            </w:pPr>
            <w:bookmarkStart w:id="464" w:name="_Toc359592576"/>
            <w:bookmarkStart w:id="465" w:name="_Toc360278727"/>
            <w:bookmarkStart w:id="466" w:name="_Toc372885954"/>
            <w:bookmarkStart w:id="467" w:name="_Toc375154994"/>
            <w:bookmarkStart w:id="468" w:name="_Toc377050349"/>
            <w:bookmarkStart w:id="469" w:name="_Toc387328702"/>
            <w:bookmarkStart w:id="470" w:name="_Toc388283630"/>
            <w:bookmarkStart w:id="471" w:name="_Toc388626433"/>
            <w:bookmarkStart w:id="472" w:name="_Toc389146511"/>
            <w:bookmarkStart w:id="473" w:name="_Toc395688645"/>
            <w:bookmarkStart w:id="474" w:name="_Toc395688721"/>
            <w:r w:rsidRPr="00DD7B1F">
              <w:rPr>
                <w:rFonts w:eastAsia="HiddenHorzOCR"/>
              </w:rPr>
              <w:t>- Устав юридического лица (последняя актуальная редакция со всеми дополнениями и изменениями);</w:t>
            </w:r>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p>
          <w:p w:rsidR="00BC4461" w:rsidRDefault="00EA6F8B" w:rsidP="004413FE">
            <w:pPr>
              <w:autoSpaceDE w:val="0"/>
              <w:autoSpaceDN w:val="0"/>
              <w:adjustRightInd w:val="0"/>
              <w:ind w:firstLine="902"/>
              <w:jc w:val="both"/>
              <w:outlineLvl w:val="0"/>
            </w:pPr>
            <w:bookmarkStart w:id="486" w:name="_Toc395688647"/>
            <w:bookmarkStart w:id="487" w:name="_Toc395688723"/>
            <w:proofErr w:type="gramStart"/>
            <w:r w:rsidRPr="00DD7B1F">
              <w:rPr>
                <w:rFonts w:eastAsia="HiddenHorzOCR"/>
              </w:rPr>
              <w:lastRenderedPageBreak/>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6"/>
            <w:bookmarkEnd w:id="487"/>
            <w:proofErr w:type="gramEnd"/>
          </w:p>
          <w:p w:rsidR="00375C3C" w:rsidRPr="00375C3C" w:rsidRDefault="00375C3C" w:rsidP="00375C3C">
            <w:pPr>
              <w:pStyle w:val="afff"/>
              <w:numPr>
                <w:ilvl w:val="0"/>
                <w:numId w:val="55"/>
              </w:numPr>
              <w:tabs>
                <w:tab w:val="left" w:pos="778"/>
              </w:tabs>
              <w:spacing w:after="0" w:line="240" w:lineRule="auto"/>
              <w:ind w:right="153"/>
              <w:jc w:val="both"/>
              <w:rPr>
                <w:rFonts w:ascii="Times New Roman" w:hAnsi="Times New Roman"/>
              </w:rPr>
            </w:pPr>
            <w:r w:rsidRPr="00375C3C">
              <w:rPr>
                <w:rFonts w:ascii="Times New Roman" w:hAnsi="Times New Roman"/>
                <w:sz w:val="24"/>
                <w:szCs w:val="24"/>
              </w:rPr>
              <w:t>Документы</w:t>
            </w:r>
            <w:r w:rsidRPr="00375C3C">
              <w:rPr>
                <w:rFonts w:ascii="Times New Roman" w:hAnsi="Times New Roman"/>
                <w:color w:val="000000"/>
              </w:rPr>
              <w:t xml:space="preserve">, подтверждающие полномочиями участника процедуры на заключение договора на передачу прав использования программного обеспечения </w:t>
            </w:r>
            <w:proofErr w:type="spellStart"/>
            <w:r w:rsidRPr="00375C3C">
              <w:rPr>
                <w:rFonts w:ascii="Times New Roman" w:hAnsi="Times New Roman"/>
                <w:color w:val="000000"/>
                <w:lang w:val="en-US"/>
              </w:rPr>
              <w:t>SecretNet</w:t>
            </w:r>
            <w:proofErr w:type="spellEnd"/>
            <w:r w:rsidRPr="00375C3C">
              <w:rPr>
                <w:rFonts w:ascii="Times New Roman" w:hAnsi="Times New Roman"/>
                <w:color w:val="000000"/>
              </w:rPr>
              <w:t>: </w:t>
            </w:r>
          </w:p>
          <w:p w:rsidR="00375C3C" w:rsidRDefault="00375C3C" w:rsidP="00375C3C">
            <w:pPr>
              <w:pStyle w:val="af4"/>
              <w:numPr>
                <w:ilvl w:val="0"/>
                <w:numId w:val="74"/>
              </w:numPr>
              <w:spacing w:before="0" w:beforeAutospacing="0" w:after="0" w:afterAutospacing="0"/>
              <w:ind w:right="153"/>
              <w:jc w:val="both"/>
              <w:textAlignment w:val="baseline"/>
              <w:rPr>
                <w:color w:val="000000"/>
              </w:rPr>
            </w:pPr>
            <w:proofErr w:type="spellStart"/>
            <w:r>
              <w:rPr>
                <w:color w:val="000000"/>
              </w:rPr>
              <w:t>сублицензионный</w:t>
            </w:r>
            <w:proofErr w:type="spellEnd"/>
            <w:r>
              <w:rPr>
                <w:color w:val="000000"/>
              </w:rPr>
              <w:t xml:space="preserve"> договор/ выписка из </w:t>
            </w:r>
            <w:proofErr w:type="spellStart"/>
            <w:r>
              <w:rPr>
                <w:color w:val="000000"/>
              </w:rPr>
              <w:t>сублицензионного</w:t>
            </w:r>
            <w:proofErr w:type="spellEnd"/>
            <w:r>
              <w:rPr>
                <w:color w:val="000000"/>
              </w:rPr>
              <w:t xml:space="preserve"> договора </w:t>
            </w:r>
          </w:p>
          <w:p w:rsidR="00375C3C" w:rsidRDefault="00375C3C" w:rsidP="00375C3C">
            <w:pPr>
              <w:pStyle w:val="af4"/>
              <w:spacing w:before="0" w:beforeAutospacing="0" w:after="0" w:afterAutospacing="0"/>
              <w:ind w:left="360" w:right="153"/>
              <w:jc w:val="both"/>
              <w:textAlignment w:val="baseline"/>
              <w:rPr>
                <w:color w:val="000000"/>
              </w:rPr>
            </w:pPr>
            <w:r>
              <w:rPr>
                <w:color w:val="000000"/>
              </w:rPr>
              <w:t>или </w:t>
            </w:r>
          </w:p>
          <w:p w:rsidR="00375C3C" w:rsidRDefault="00375C3C" w:rsidP="00375C3C">
            <w:pPr>
              <w:pStyle w:val="af4"/>
              <w:numPr>
                <w:ilvl w:val="0"/>
                <w:numId w:val="74"/>
              </w:numPr>
              <w:spacing w:before="0" w:beforeAutospacing="0" w:after="0" w:afterAutospacing="0"/>
              <w:ind w:right="153"/>
              <w:jc w:val="both"/>
              <w:textAlignment w:val="baseline"/>
              <w:rPr>
                <w:color w:val="000000"/>
              </w:rPr>
            </w:pPr>
            <w:r>
              <w:rPr>
                <w:color w:val="000000"/>
              </w:rPr>
              <w:t>информацио</w:t>
            </w:r>
            <w:r w:rsidR="0005262D">
              <w:rPr>
                <w:color w:val="000000"/>
              </w:rPr>
              <w:t>нное письмо, подготовленное  п</w:t>
            </w:r>
            <w:r w:rsidR="0005262D">
              <w:rPr>
                <w:color w:val="000000"/>
                <w:lang w:val="ru-RU"/>
              </w:rPr>
              <w:t xml:space="preserve">о </w:t>
            </w:r>
            <w:r w:rsidR="0005262D" w:rsidRPr="0005262D">
              <w:rPr>
                <w:color w:val="000000"/>
                <w:lang w:val="ru-RU"/>
              </w:rPr>
              <w:t xml:space="preserve">форме 5 </w:t>
            </w:r>
            <w:r w:rsidRPr="0005262D">
              <w:rPr>
                <w:color w:val="000000"/>
              </w:rPr>
              <w:t>раздела</w:t>
            </w:r>
            <w:r>
              <w:rPr>
                <w:color w:val="000000"/>
              </w:rPr>
              <w:t xml:space="preserve"> </w:t>
            </w:r>
            <w:r w:rsidRPr="00375C3C">
              <w:rPr>
                <w:color w:val="000000"/>
                <w:lang w:val="ru-RU"/>
              </w:rPr>
              <w:t>6</w:t>
            </w:r>
            <w:r>
              <w:rPr>
                <w:color w:val="000000"/>
              </w:rPr>
              <w:t xml:space="preserve"> или аналогичное письмо, подписанное Правообладателем или уполномоченным им лицом</w:t>
            </w:r>
          </w:p>
          <w:p w:rsidR="00375C3C" w:rsidRDefault="00375C3C" w:rsidP="00375C3C">
            <w:pPr>
              <w:pStyle w:val="af4"/>
              <w:spacing w:before="0" w:beforeAutospacing="0" w:after="0" w:afterAutospacing="0"/>
              <w:ind w:left="360" w:right="153"/>
              <w:jc w:val="both"/>
              <w:textAlignment w:val="baseline"/>
              <w:rPr>
                <w:color w:val="000000"/>
              </w:rPr>
            </w:pPr>
            <w:r>
              <w:rPr>
                <w:color w:val="000000"/>
              </w:rPr>
              <w:t>или</w:t>
            </w:r>
          </w:p>
          <w:p w:rsidR="00375C3C" w:rsidRDefault="00375C3C" w:rsidP="00375C3C">
            <w:pPr>
              <w:pStyle w:val="af4"/>
              <w:numPr>
                <w:ilvl w:val="0"/>
                <w:numId w:val="74"/>
              </w:numPr>
              <w:spacing w:before="0" w:beforeAutospacing="0" w:after="0" w:afterAutospacing="0"/>
              <w:ind w:right="153"/>
              <w:jc w:val="both"/>
              <w:textAlignment w:val="baseline"/>
              <w:rPr>
                <w:color w:val="000000"/>
              </w:rPr>
            </w:pPr>
            <w:r>
              <w:rPr>
                <w:color w:val="000000"/>
              </w:rPr>
              <w:t>сертификат, подписанный Правообладателем или уполномоченным им лицом, </w:t>
            </w:r>
          </w:p>
          <w:p w:rsidR="00375C3C" w:rsidRDefault="00375C3C" w:rsidP="00375C3C">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375C3C" w:rsidRDefault="00375C3C" w:rsidP="00375C3C">
            <w:pPr>
              <w:pStyle w:val="af4"/>
              <w:spacing w:before="0" w:beforeAutospacing="0" w:after="0" w:afterAutospacing="0"/>
              <w:ind w:right="153" w:firstLine="671"/>
              <w:jc w:val="both"/>
              <w:textAlignment w:val="baseline"/>
              <w:rPr>
                <w:color w:val="000000"/>
              </w:rPr>
            </w:pPr>
            <w:r>
              <w:rPr>
                <w:color w:val="000000"/>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Pr>
                <w:color w:val="000000"/>
              </w:rPr>
              <w:t>суб</w:t>
            </w:r>
            <w:proofErr w:type="spellEnd"/>
            <w:r>
              <w:rPr>
                <w:color w:val="000000"/>
              </w:rPr>
              <w:t>)лицензионные договор(ы) или выписки из них, содержащие информацию об объеме прав.</w:t>
            </w:r>
          </w:p>
          <w:p w:rsidR="00375C3C" w:rsidRDefault="00375C3C" w:rsidP="00375C3C">
            <w:pPr>
              <w:pStyle w:val="af4"/>
              <w:spacing w:before="0" w:beforeAutospacing="0" w:after="0" w:afterAutospacing="0"/>
              <w:ind w:right="153" w:firstLine="671"/>
              <w:jc w:val="both"/>
              <w:textAlignment w:val="baseline"/>
              <w:rPr>
                <w:color w:val="000000"/>
              </w:rPr>
            </w:pPr>
            <w:r>
              <w:rPr>
                <w:color w:val="000000"/>
              </w:rPr>
              <w:t xml:space="preserve">Непредставление указанных в п. </w:t>
            </w:r>
            <w:r w:rsidRPr="00375C3C">
              <w:rPr>
                <w:color w:val="000000"/>
                <w:lang w:val="ru-RU"/>
              </w:rPr>
              <w:t>15</w:t>
            </w:r>
            <w:r>
              <w:rPr>
                <w:color w:val="000000"/>
              </w:rPr>
              <w:t>.1</w:t>
            </w:r>
            <w:r w:rsidRPr="00375C3C">
              <w:rPr>
                <w:color w:val="000000"/>
                <w:lang w:val="ru-RU"/>
              </w:rPr>
              <w:t>.4</w:t>
            </w:r>
            <w:r>
              <w:rPr>
                <w:color w:val="000000"/>
              </w:rPr>
              <w:t xml:space="preserve"> документов будет служить основанием для отклонения заявки участника закупочной процедуры</w:t>
            </w:r>
          </w:p>
          <w:p w:rsidR="00375C3C" w:rsidRPr="00375C3C" w:rsidRDefault="00375C3C" w:rsidP="00375C3C">
            <w:pPr>
              <w:tabs>
                <w:tab w:val="left" w:pos="0"/>
              </w:tabs>
              <w:ind w:left="669" w:right="153"/>
              <w:jc w:val="both"/>
              <w:rPr>
                <w:bCs/>
                <w:lang w:val="x-none"/>
              </w:rPr>
            </w:pP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8" w:name="_Ref387661534"/>
          </w:p>
        </w:tc>
        <w:bookmarkEnd w:id="488"/>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 xml:space="preserve">Состав заявки на участие в запросе предложений и порядок </w:t>
            </w:r>
            <w:r w:rsidRPr="00352D65">
              <w:rPr>
                <w:bCs/>
              </w:rPr>
              <w:lastRenderedPageBreak/>
              <w:t>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9" w:name="_Ref387661522"/>
            <w:bookmarkStart w:id="490" w:name="_Ref320172846"/>
            <w:bookmarkStart w:id="491" w:name="_Ref320875686"/>
            <w:r w:rsidRPr="0056159E">
              <w:rPr>
                <w:szCs w:val="24"/>
              </w:rPr>
              <w:lastRenderedPageBreak/>
              <w:t xml:space="preserve">заявка на участие </w:t>
            </w:r>
            <w:r>
              <w:rPr>
                <w:szCs w:val="24"/>
              </w:rPr>
              <w:t xml:space="preserve">в </w:t>
            </w:r>
            <w:r w:rsidRPr="0056159E">
              <w:rPr>
                <w:szCs w:val="24"/>
              </w:rPr>
              <w:t xml:space="preserve">запросе предложений по форме и в соответствии с инструкциями, приведенными в настоящей документации по запросу предложений </w:t>
            </w:r>
            <w:r w:rsidRPr="0056159E">
              <w:rPr>
                <w:szCs w:val="24"/>
              </w:rPr>
              <w:lastRenderedPageBreak/>
              <w:t>(раздел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9"/>
          </w:p>
          <w:bookmarkEnd w:id="490"/>
          <w:bookmarkEnd w:id="491"/>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2"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Pr>
                <w:szCs w:val="24"/>
              </w:rPr>
              <w:t>15.1</w:t>
            </w:r>
            <w:r>
              <w:rPr>
                <w:szCs w:val="24"/>
              </w:rPr>
              <w:fldChar w:fldCharType="end"/>
            </w:r>
            <w:r w:rsidR="000C1A98">
              <w:rPr>
                <w:szCs w:val="24"/>
              </w:rPr>
              <w:t>.1 – 15.1.</w:t>
            </w:r>
            <w:r w:rsidR="00375C3C" w:rsidRPr="00375C3C">
              <w:rPr>
                <w:szCs w:val="24"/>
              </w:rPr>
              <w:t>4</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2"/>
          </w:p>
          <w:p w:rsidR="00BC4461" w:rsidRPr="0056159E" w:rsidRDefault="006874E7" w:rsidP="008A69D0">
            <w:pPr>
              <w:pStyle w:val="Times12"/>
              <w:numPr>
                <w:ilvl w:val="0"/>
                <w:numId w:val="64"/>
              </w:numPr>
              <w:tabs>
                <w:tab w:val="left" w:pos="637"/>
              </w:tabs>
              <w:ind w:left="70" w:right="153" w:firstLine="0"/>
              <w:rPr>
                <w:szCs w:val="24"/>
              </w:rPr>
            </w:pPr>
            <w:proofErr w:type="gramStart"/>
            <w:r w:rsidRPr="006874E7">
              <w:rPr>
                <w:szCs w:val="24"/>
              </w:rPr>
              <w:t>документы, необходимые только для целей оценки заявки, в соответствии с критериями оценки согласно пункту 21</w:t>
            </w:r>
            <w:r w:rsidRPr="006874E7">
              <w:rPr>
                <w:szCs w:val="24"/>
              </w:rPr>
              <w:fldChar w:fldCharType="begin"/>
            </w:r>
            <w:r w:rsidRPr="006874E7">
              <w:rPr>
                <w:szCs w:val="24"/>
              </w:rPr>
              <w:instrText xml:space="preserve"> REF _Ref317255007 \r \h  \* MERGEFORMAT </w:instrText>
            </w:r>
            <w:r w:rsidRPr="006874E7">
              <w:rPr>
                <w:szCs w:val="24"/>
              </w:rPr>
            </w:r>
            <w:r w:rsidRPr="006874E7">
              <w:rPr>
                <w:szCs w:val="24"/>
              </w:rPr>
              <w:fldChar w:fldCharType="end"/>
            </w:r>
            <w:r w:rsidRPr="006874E7">
              <w:rPr>
                <w:szCs w:val="24"/>
              </w:rPr>
              <w:t xml:space="preserve"> раздела </w:t>
            </w:r>
            <w:r w:rsidRPr="006874E7">
              <w:rPr>
                <w:szCs w:val="24"/>
              </w:rPr>
              <w:fldChar w:fldCharType="begin"/>
            </w:r>
            <w:r w:rsidRPr="006874E7">
              <w:rPr>
                <w:szCs w:val="24"/>
              </w:rPr>
              <w:instrText xml:space="preserve"> REF _Ref317249938 \r \h  \* MERGEFORMAT </w:instrText>
            </w:r>
            <w:r w:rsidRPr="006874E7">
              <w:rPr>
                <w:szCs w:val="24"/>
              </w:rPr>
            </w:r>
            <w:r w:rsidRPr="006874E7">
              <w:rPr>
                <w:szCs w:val="24"/>
              </w:rPr>
              <w:fldChar w:fldCharType="separate"/>
            </w:r>
            <w:r w:rsidRPr="006874E7">
              <w:rPr>
                <w:szCs w:val="24"/>
              </w:rPr>
              <w:t>5</w:t>
            </w:r>
            <w:r w:rsidRPr="006874E7">
              <w:rPr>
                <w:szCs w:val="24"/>
              </w:rPr>
              <w:fldChar w:fldCharType="end"/>
            </w:r>
            <w:r w:rsidRPr="006874E7">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6874E7">
              <w:rPr>
                <w:b/>
                <w:i/>
                <w:szCs w:val="24"/>
              </w:rPr>
              <w:t xml:space="preserve">(непредставление данных документов не является основанием для отклонения заявки на отборочной стадии): </w:t>
            </w:r>
            <w:r w:rsidR="00375C3C" w:rsidRPr="00E432AB">
              <w:t xml:space="preserve">справка об опыте выполнения договоров </w:t>
            </w:r>
            <w:r w:rsidR="008A69D0">
              <w:t xml:space="preserve">на передачу прав использования программного обеспечения </w:t>
            </w:r>
            <w:proofErr w:type="spellStart"/>
            <w:r w:rsidR="008A69D0">
              <w:rPr>
                <w:lang w:val="en-US"/>
              </w:rPr>
              <w:t>SecretNet</w:t>
            </w:r>
            <w:proofErr w:type="spellEnd"/>
            <w:r w:rsidR="008A69D0" w:rsidRPr="008A69D0">
              <w:t xml:space="preserve"> </w:t>
            </w:r>
            <w:r w:rsidR="00375C3C" w:rsidRPr="00E432AB">
              <w:t xml:space="preserve">за </w:t>
            </w:r>
            <w:r w:rsidR="00375C3C">
              <w:t>2012-2014</w:t>
            </w:r>
            <w:proofErr w:type="gramEnd"/>
            <w:r w:rsidR="00375C3C">
              <w:t xml:space="preserve"> гг.</w:t>
            </w:r>
            <w:r w:rsidR="00375C3C" w:rsidRPr="00E432AB">
              <w:rPr>
                <w:b/>
                <w:i/>
              </w:rPr>
              <w:t xml:space="preserve"> </w:t>
            </w:r>
            <w:r w:rsidR="00375C3C" w:rsidRPr="009C19A7">
              <w:t>(раздел </w:t>
            </w:r>
            <w:r w:rsidR="00375C3C" w:rsidRPr="00DD7562">
              <w:fldChar w:fldCharType="begin"/>
            </w:r>
            <w:r w:rsidR="00375C3C" w:rsidRPr="00E432AB">
              <w:instrText xml:space="preserve"> REF _Ref317259078 \r \h  \* MERGEFORMAT </w:instrText>
            </w:r>
            <w:r w:rsidR="00375C3C" w:rsidRPr="00DD7562">
              <w:fldChar w:fldCharType="separate"/>
            </w:r>
            <w:r w:rsidR="00375C3C">
              <w:t>6</w:t>
            </w:r>
            <w:r w:rsidR="00375C3C" w:rsidRPr="00DD7562">
              <w:fldChar w:fldCharType="end"/>
            </w:r>
            <w:r w:rsidR="00375C3C" w:rsidRPr="00E432AB">
              <w:t>,</w:t>
            </w:r>
            <w:r w:rsidR="008A69D0">
              <w:t xml:space="preserve"> форма 4</w:t>
            </w:r>
            <w:r w:rsidR="00375C3C" w:rsidRPr="00E432AB">
              <w:t>) с</w:t>
            </w:r>
            <w:r w:rsidR="00375C3C" w:rsidRPr="00DD7562">
              <w:t xml:space="preserve"> обязательным приложением копий указанных договоров с приложениями, подтверждающими состав </w:t>
            </w:r>
            <w:r w:rsidR="00375C3C" w:rsidRPr="00CE1FCF">
              <w:rPr>
                <w:b/>
                <w:i/>
              </w:rPr>
              <w:t>(спецификации, техническое задание и т.</w:t>
            </w:r>
            <w:r w:rsidR="00375C3C" w:rsidRPr="00E432AB">
              <w:rPr>
                <w:b/>
                <w:i/>
              </w:rPr>
              <w:t>п.)</w:t>
            </w:r>
            <w:r w:rsidR="00375C3C" w:rsidRPr="00E432AB">
              <w:t xml:space="preserve">, а также </w:t>
            </w:r>
            <w:r w:rsidR="00375C3C" w:rsidRPr="00E432AB">
              <w:rPr>
                <w:bCs w:val="0"/>
              </w:rPr>
              <w:t xml:space="preserve">копий документов, подтверждающих исполнение данных </w:t>
            </w:r>
            <w:r w:rsidR="008A69D0">
              <w:rPr>
                <w:b/>
                <w:i/>
              </w:rPr>
              <w:t>договоров</w:t>
            </w:r>
            <w:r w:rsidR="00375C3C" w:rsidRPr="00E432AB">
              <w:rPr>
                <w:b/>
                <w:i/>
              </w:rPr>
              <w:t xml:space="preserve"> </w:t>
            </w:r>
            <w:r w:rsidR="00375C3C" w:rsidRPr="00E432AB">
              <w:rPr>
                <w:bCs w:val="0"/>
              </w:rPr>
              <w:t>(акты приемки-передачи, ТОРГ-12</w:t>
            </w:r>
            <w:r w:rsidR="008A69D0">
              <w:t xml:space="preserve"> </w:t>
            </w:r>
            <w:r w:rsidR="00375C3C" w:rsidRPr="00E432AB">
              <w:rPr>
                <w:bCs w:val="0"/>
              </w:rPr>
              <w:t>и т.п.)</w:t>
            </w:r>
            <w:r w:rsidR="00375C3C" w:rsidRPr="00E432AB">
              <w:t>;</w:t>
            </w: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3" w:name="_Ref362947135"/>
          </w:p>
        </w:tc>
        <w:bookmarkEnd w:id="493"/>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4" w:name="_Ref387673529"/>
          </w:p>
        </w:tc>
        <w:bookmarkEnd w:id="494"/>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5" w:name="_Ref387660797"/>
          </w:p>
        </w:tc>
        <w:bookmarkEnd w:id="495"/>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041A0E">
              <w:rPr>
                <w:szCs w:val="24"/>
                <w:shd w:val="clear" w:color="auto" w:fill="FFFF00"/>
              </w:rPr>
              <w:t>10</w:t>
            </w:r>
            <w:r>
              <w:rPr>
                <w:szCs w:val="24"/>
                <w:shd w:val="clear" w:color="auto" w:fill="FFFF00"/>
              </w:rPr>
              <w:t xml:space="preserve">» </w:t>
            </w:r>
            <w:r w:rsidR="008A69D0">
              <w:rPr>
                <w:szCs w:val="24"/>
                <w:shd w:val="clear" w:color="auto" w:fill="FFFF00"/>
              </w:rPr>
              <w:t>октября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041A0E">
              <w:rPr>
                <w:szCs w:val="24"/>
                <w:shd w:val="clear" w:color="auto" w:fill="FFFF00"/>
              </w:rPr>
              <w:t>10</w:t>
            </w:r>
            <w:r>
              <w:rPr>
                <w:szCs w:val="24"/>
                <w:shd w:val="clear" w:color="auto" w:fill="FFFF00"/>
              </w:rPr>
              <w:t xml:space="preserve">» </w:t>
            </w:r>
            <w:r w:rsidR="008A69D0">
              <w:rPr>
                <w:szCs w:val="24"/>
                <w:shd w:val="clear" w:color="auto" w:fill="FFFF00"/>
              </w:rPr>
              <w:t>октября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6" w:name="_Ref387673601"/>
          </w:p>
        </w:tc>
        <w:bookmarkEnd w:id="496"/>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041A0E">
              <w:rPr>
                <w:szCs w:val="24"/>
                <w:shd w:val="clear" w:color="auto" w:fill="FFFF00"/>
              </w:rPr>
              <w:t>30»</w:t>
            </w:r>
            <w:r>
              <w:rPr>
                <w:szCs w:val="24"/>
                <w:shd w:val="clear" w:color="auto" w:fill="FFFF00"/>
              </w:rPr>
              <w:t xml:space="preserve"> </w:t>
            </w:r>
            <w:r w:rsidR="00434A9C">
              <w:rPr>
                <w:szCs w:val="24"/>
                <w:shd w:val="clear" w:color="auto" w:fill="FFFF00"/>
              </w:rPr>
              <w:t>октября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041A0E">
              <w:rPr>
                <w:szCs w:val="24"/>
                <w:shd w:val="clear" w:color="auto" w:fill="FFFF00"/>
              </w:rPr>
              <w:t>10</w:t>
            </w:r>
            <w:r>
              <w:rPr>
                <w:szCs w:val="24"/>
                <w:shd w:val="clear" w:color="auto" w:fill="FFFF00"/>
              </w:rPr>
              <w:t xml:space="preserve">» </w:t>
            </w:r>
            <w:r w:rsidR="00041A0E">
              <w:rPr>
                <w:szCs w:val="24"/>
                <w:shd w:val="clear" w:color="auto" w:fill="FFFF00"/>
              </w:rPr>
              <w:t>ноября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7" w:name="_Ref387660771"/>
          </w:p>
        </w:tc>
        <w:bookmarkEnd w:id="497"/>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A69D0">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CA75E9" w:rsidRPr="00CA75E9"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8A69D0">
              <w:rPr>
                <w:sz w:val="24"/>
              </w:rPr>
              <w:t>100%).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498" w:name="_Ref387675177"/>
          </w:p>
        </w:tc>
        <w:bookmarkEnd w:id="498"/>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99" w:name="_Ref387675018"/>
          </w:p>
        </w:tc>
        <w:bookmarkEnd w:id="499"/>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0" w:name="_Ref387676486"/>
          </w:p>
        </w:tc>
        <w:bookmarkEnd w:id="500"/>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1" w:name="_Ref324929899"/>
          </w:p>
        </w:tc>
        <w:bookmarkEnd w:id="501"/>
        <w:tc>
          <w:tcPr>
            <w:tcW w:w="2835" w:type="dxa"/>
          </w:tcPr>
          <w:p w:rsidR="00BC4461" w:rsidRPr="00C54FFD" w:rsidRDefault="00BC4461" w:rsidP="00050BAE">
            <w:pPr>
              <w:ind w:right="153"/>
              <w:jc w:val="both"/>
              <w:rPr>
                <w:b/>
                <w:i/>
              </w:rPr>
            </w:pPr>
            <w:r w:rsidRPr="00C54FFD">
              <w:t xml:space="preserve">Порядок обжалования действий заказчика, организатора запроса предложений, </w:t>
            </w:r>
            <w:r w:rsidRPr="00C54FFD">
              <w:lastRenderedPageBreak/>
              <w:t>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lastRenderedPageBreak/>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w:t>
            </w:r>
            <w:r w:rsidRPr="00DD7B1F">
              <w:lastRenderedPageBreak/>
              <w:t xml:space="preserve">электронному адресу  </w:t>
            </w:r>
            <w:hyperlink r:id="rId33"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 xml:space="preserve">Информация о состоянии и итогах рассмотрения жалобы отражается на сайте закупок </w:t>
            </w:r>
            <w:proofErr w:type="spellStart"/>
            <w:r w:rsidRPr="00DD7B1F">
              <w:t>Госкорпорации</w:t>
            </w:r>
            <w:proofErr w:type="spellEnd"/>
            <w:r w:rsidRPr="00DD7B1F">
              <w:t xml:space="preserve"> «</w:t>
            </w:r>
            <w:proofErr w:type="spellStart"/>
            <w:r w:rsidRPr="00DD7B1F">
              <w:t>Росатом</w:t>
            </w:r>
            <w:proofErr w:type="spellEnd"/>
            <w:r w:rsidRPr="00DD7B1F">
              <w:t>»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w:t>
            </w:r>
            <w:proofErr w:type="spellStart"/>
            <w:r w:rsidRPr="00DD7B1F">
              <w:t>Госкорпорации</w:t>
            </w:r>
            <w:proofErr w:type="spellEnd"/>
            <w:r w:rsidRPr="00DD7B1F">
              <w:t xml:space="preserve"> «</w:t>
            </w:r>
            <w:proofErr w:type="spellStart"/>
            <w:r w:rsidRPr="00DD7B1F">
              <w:t>Росатом</w:t>
            </w:r>
            <w:proofErr w:type="spellEnd"/>
            <w:r w:rsidRPr="00DD7B1F">
              <w:t xml:space="preserve">»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24929808"/>
          </w:p>
        </w:tc>
        <w:bookmarkEnd w:id="502"/>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3" w:name="_Ref317252392"/>
      <w:bookmarkStart w:id="504" w:name="_Ref317252770"/>
      <w:bookmarkStart w:id="505" w:name="_Ref317258826"/>
      <w:bookmarkStart w:id="506" w:name="_Ref317258847"/>
      <w:bookmarkStart w:id="507" w:name="_Ref317258884"/>
      <w:bookmarkStart w:id="508" w:name="_Ref317259078"/>
      <w:bookmarkStart w:id="509" w:name="_Ref317259086"/>
      <w:bookmarkStart w:id="510" w:name="_Ref317259097"/>
      <w:bookmarkStart w:id="511" w:name="_Ref317259107"/>
      <w:bookmarkStart w:id="512" w:name="_Ref317259121"/>
      <w:bookmarkStart w:id="513" w:name="_Ref317259138"/>
      <w:bookmarkStart w:id="514" w:name="_Ref317259149"/>
      <w:bookmarkStart w:id="515" w:name="_Ref317259167"/>
      <w:bookmarkStart w:id="516" w:name="_Ref317259176"/>
      <w:bookmarkStart w:id="517" w:name="_Ref317259188"/>
      <w:bookmarkStart w:id="518" w:name="_Ref317259197"/>
      <w:bookmarkStart w:id="519" w:name="_Ref317259206"/>
      <w:bookmarkStart w:id="520" w:name="_Ref317259217"/>
      <w:bookmarkStart w:id="521" w:name="_Ref317259233"/>
      <w:bookmarkStart w:id="522" w:name="_Toc395688648"/>
      <w:bookmarkStart w:id="523" w:name="_Toc395688724"/>
      <w:bookmarkStart w:id="524"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rsidR="002D0B5C" w:rsidRPr="00824550" w:rsidRDefault="002D0B5C" w:rsidP="00C87330">
      <w:pPr>
        <w:pStyle w:val="Times12"/>
        <w:jc w:val="right"/>
        <w:rPr>
          <w:bCs w:val="0"/>
          <w:sz w:val="28"/>
          <w:szCs w:val="28"/>
        </w:rPr>
      </w:pPr>
      <w:bookmarkStart w:id="525" w:name="форма1"/>
      <w:bookmarkStart w:id="526" w:name="_Toc98251753"/>
      <w:bookmarkEnd w:id="524"/>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5"/>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7" w:name="_Письмо_о_подаче"/>
      <w:bookmarkStart w:id="528" w:name="_Toc255987071"/>
      <w:bookmarkStart w:id="529" w:name="_Toc272505461"/>
      <w:bookmarkEnd w:id="527"/>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0" w:name="_ЗАЯВКА_НА_УЧАСТИЕ"/>
      <w:bookmarkStart w:id="531" w:name="_Toc395688725"/>
      <w:bookmarkEnd w:id="530"/>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8"/>
      <w:bookmarkEnd w:id="529"/>
      <w:bookmarkEnd w:id="531"/>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2" w:name="_Ref387662721"/>
          </w:p>
        </w:tc>
        <w:bookmarkEnd w:id="532"/>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3" w:name="_Ref387662942"/>
          </w:p>
        </w:tc>
        <w:bookmarkEnd w:id="533"/>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4" w:name="_Hlt440565644"/>
      <w:bookmarkEnd w:id="534"/>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w:t>
      </w:r>
      <w:proofErr w:type="spellStart"/>
      <w:r w:rsidRPr="00DD7B1F">
        <w:rPr>
          <w:sz w:val="28"/>
          <w:szCs w:val="28"/>
          <w:lang w:val="ru-RU"/>
        </w:rPr>
        <w:t>Госкорпорации</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6"/>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5" w:name="_Ref55335821"/>
      <w:bookmarkStart w:id="536" w:name="_Ref55336345"/>
      <w:bookmarkStart w:id="537" w:name="_Toc57314674"/>
      <w:bookmarkStart w:id="538" w:name="_Toc69728988"/>
      <w:bookmarkStart w:id="539" w:name="_Toc98251754"/>
      <w:r w:rsidRPr="00824550">
        <w:rPr>
          <w:sz w:val="22"/>
        </w:rPr>
        <w:br w:type="page"/>
      </w:r>
      <w:bookmarkStart w:id="540" w:name="Форма2"/>
      <w:bookmarkEnd w:id="535"/>
      <w:bookmarkEnd w:id="536"/>
      <w:bookmarkEnd w:id="537"/>
      <w:bookmarkEnd w:id="538"/>
      <w:bookmarkEnd w:id="539"/>
      <w:r w:rsidR="000030E9" w:rsidRPr="00824550">
        <w:rPr>
          <w:sz w:val="28"/>
          <w:szCs w:val="28"/>
        </w:rPr>
        <w:lastRenderedPageBreak/>
        <w:t>Форма 2</w:t>
      </w:r>
      <w:bookmarkEnd w:id="540"/>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1" w:name="_Анкета_Претендента_на"/>
      <w:bookmarkStart w:id="542" w:name="_Анкета_Участника_процедуры"/>
      <w:bookmarkStart w:id="543" w:name="_Toc255987077"/>
      <w:bookmarkStart w:id="544" w:name="_Toc395688726"/>
      <w:bookmarkEnd w:id="541"/>
      <w:bookmarkEnd w:id="542"/>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3"/>
      <w:bookmarkEnd w:id="544"/>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5" w:name="Таблица_1"/>
      <w:r w:rsidRPr="00824550">
        <w:rPr>
          <w:sz w:val="28"/>
          <w:szCs w:val="28"/>
        </w:rPr>
        <w:t>Таблица 1</w:t>
      </w:r>
      <w:bookmarkEnd w:id="545"/>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6" w:name="_Ref387662845"/>
          </w:p>
        </w:tc>
        <w:bookmarkEnd w:id="546"/>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7" w:name="_Ref331082959"/>
          </w:p>
        </w:tc>
        <w:bookmarkEnd w:id="54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8"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8"/>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9" w:name="_Техническое_предложение_(Форма"/>
      <w:bookmarkStart w:id="550" w:name="_Toc235439567"/>
      <w:bookmarkStart w:id="551" w:name="_Toc322599846"/>
      <w:bookmarkStart w:id="552" w:name="_Toc395688727"/>
      <w:bookmarkEnd w:id="549"/>
      <w:r w:rsidRPr="00B503FA">
        <w:rPr>
          <w:rFonts w:ascii="Times New Roman" w:hAnsi="Times New Roman" w:cs="Times New Roman"/>
          <w:b w:val="0"/>
          <w:bCs w:val="0"/>
          <w:i w:val="0"/>
        </w:rPr>
        <w:t>ТЕХНИЧЕСКОЕ ПРЕДЛОЖЕНИЕ (Форма 3)</w:t>
      </w:r>
      <w:bookmarkEnd w:id="550"/>
      <w:bookmarkEnd w:id="551"/>
      <w:bookmarkEnd w:id="552"/>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8A69D0" w:rsidRPr="00F74533" w:rsidRDefault="008A69D0" w:rsidP="008A69D0">
      <w:pPr>
        <w:jc w:val="center"/>
        <w:rPr>
          <w:b/>
          <w:bCs/>
          <w:sz w:val="22"/>
          <w:szCs w:val="22"/>
        </w:rPr>
      </w:pPr>
      <w:r w:rsidRPr="00F74533">
        <w:rPr>
          <w:b/>
          <w:bCs/>
          <w:sz w:val="22"/>
          <w:szCs w:val="22"/>
        </w:rPr>
        <w:t>Спецификация</w:t>
      </w:r>
    </w:p>
    <w:p w:rsidR="008A69D0" w:rsidRPr="00F74533" w:rsidRDefault="008A69D0" w:rsidP="008A69D0">
      <w:pPr>
        <w:jc w:val="both"/>
        <w:rPr>
          <w:sz w:val="22"/>
          <w:szCs w:val="22"/>
          <w:u w:val="single"/>
        </w:rPr>
      </w:pPr>
    </w:p>
    <w:p w:rsidR="008A69D0" w:rsidRDefault="008A69D0" w:rsidP="008A69D0">
      <w:pPr>
        <w:ind w:left="360" w:hanging="360"/>
        <w:jc w:val="center"/>
        <w:rPr>
          <w:b/>
        </w:rPr>
      </w:pPr>
      <w:r>
        <w:rPr>
          <w:b/>
        </w:rPr>
        <w:t xml:space="preserve">Передача прав использования </w:t>
      </w:r>
      <w:r w:rsidRPr="002925FD">
        <w:rPr>
          <w:b/>
        </w:rPr>
        <w:t xml:space="preserve">программного обеспечения </w:t>
      </w:r>
      <w:proofErr w:type="spellStart"/>
      <w:r>
        <w:rPr>
          <w:b/>
          <w:lang w:val="en-US"/>
        </w:rPr>
        <w:t>SecretNet</w:t>
      </w:r>
      <w:proofErr w:type="spellEnd"/>
      <w:r w:rsidRPr="002925FD">
        <w:rPr>
          <w:b/>
        </w:rPr>
        <w:t xml:space="preserve"> для нужд ОАО «НИАЭП» по адресу: 603006, г. Н. Новгород, пл. Свободы, д.3</w:t>
      </w:r>
    </w:p>
    <w:p w:rsidR="008A69D0" w:rsidRPr="00F74533" w:rsidRDefault="008A69D0" w:rsidP="008A69D0">
      <w:pPr>
        <w:tabs>
          <w:tab w:val="left" w:pos="567"/>
        </w:tabs>
        <w:jc w:val="both"/>
        <w:rPr>
          <w:sz w:val="22"/>
          <w:szCs w:val="22"/>
        </w:rPr>
      </w:pPr>
    </w:p>
    <w:tbl>
      <w:tblPr>
        <w:tblW w:w="10206" w:type="dxa"/>
        <w:tblInd w:w="-34" w:type="dxa"/>
        <w:tblLayout w:type="fixed"/>
        <w:tblLook w:val="00A0" w:firstRow="1" w:lastRow="0" w:firstColumn="1" w:lastColumn="0" w:noHBand="0" w:noVBand="0"/>
      </w:tblPr>
      <w:tblGrid>
        <w:gridCol w:w="426"/>
        <w:gridCol w:w="1417"/>
        <w:gridCol w:w="4111"/>
        <w:gridCol w:w="850"/>
        <w:gridCol w:w="992"/>
        <w:gridCol w:w="1134"/>
        <w:gridCol w:w="1276"/>
      </w:tblGrid>
      <w:tr w:rsidR="008A69D0" w:rsidRPr="00170FEC" w:rsidTr="004D0EAB">
        <w:trPr>
          <w:trHeight w:val="20"/>
        </w:trPr>
        <w:tc>
          <w:tcPr>
            <w:tcW w:w="426" w:type="dxa"/>
            <w:tcBorders>
              <w:top w:val="single" w:sz="8" w:space="0" w:color="auto"/>
              <w:left w:val="single" w:sz="8" w:space="0" w:color="auto"/>
              <w:bottom w:val="nil"/>
              <w:right w:val="single" w:sz="4" w:space="0" w:color="auto"/>
            </w:tcBorders>
            <w:shd w:val="clear" w:color="auto" w:fill="D9D9D9"/>
            <w:noWrap/>
            <w:vAlign w:val="center"/>
            <w:hideMark/>
          </w:tcPr>
          <w:p w:rsidR="008A69D0" w:rsidRPr="00170FEC" w:rsidRDefault="008A69D0" w:rsidP="004D0EAB">
            <w:pPr>
              <w:jc w:val="center"/>
              <w:rPr>
                <w:bCs/>
                <w:color w:val="000000"/>
                <w:sz w:val="20"/>
                <w:szCs w:val="20"/>
              </w:rPr>
            </w:pPr>
            <w:r w:rsidRPr="00170FEC">
              <w:rPr>
                <w:bCs/>
                <w:color w:val="000000"/>
                <w:sz w:val="20"/>
                <w:szCs w:val="20"/>
              </w:rPr>
              <w:t>№</w:t>
            </w:r>
          </w:p>
        </w:tc>
        <w:tc>
          <w:tcPr>
            <w:tcW w:w="1417" w:type="dxa"/>
            <w:tcBorders>
              <w:top w:val="single" w:sz="8" w:space="0" w:color="auto"/>
              <w:left w:val="nil"/>
              <w:bottom w:val="nil"/>
              <w:right w:val="single" w:sz="4" w:space="0" w:color="auto"/>
            </w:tcBorders>
            <w:shd w:val="clear" w:color="auto" w:fill="D9D9D9"/>
            <w:noWrap/>
            <w:vAlign w:val="center"/>
            <w:hideMark/>
          </w:tcPr>
          <w:p w:rsidR="008A69D0" w:rsidRPr="00170FEC" w:rsidRDefault="008A69D0" w:rsidP="004D0EAB">
            <w:pPr>
              <w:jc w:val="center"/>
              <w:rPr>
                <w:bCs/>
                <w:color w:val="000000"/>
                <w:sz w:val="20"/>
                <w:szCs w:val="20"/>
              </w:rPr>
            </w:pPr>
            <w:r w:rsidRPr="00170FEC">
              <w:rPr>
                <w:bCs/>
                <w:color w:val="000000"/>
                <w:sz w:val="20"/>
                <w:szCs w:val="20"/>
              </w:rPr>
              <w:t>Правообладатель</w:t>
            </w:r>
          </w:p>
        </w:tc>
        <w:tc>
          <w:tcPr>
            <w:tcW w:w="4111" w:type="dxa"/>
            <w:tcBorders>
              <w:top w:val="single" w:sz="8" w:space="0" w:color="auto"/>
              <w:left w:val="nil"/>
              <w:bottom w:val="nil"/>
              <w:right w:val="single" w:sz="4" w:space="0" w:color="auto"/>
            </w:tcBorders>
            <w:shd w:val="clear" w:color="auto" w:fill="D9D9D9"/>
            <w:vAlign w:val="center"/>
            <w:hideMark/>
          </w:tcPr>
          <w:p w:rsidR="008A69D0" w:rsidRPr="00170FEC" w:rsidRDefault="008A69D0" w:rsidP="004D0EAB">
            <w:pPr>
              <w:jc w:val="center"/>
              <w:rPr>
                <w:bCs/>
                <w:color w:val="000000"/>
                <w:sz w:val="20"/>
                <w:szCs w:val="20"/>
              </w:rPr>
            </w:pPr>
            <w:r w:rsidRPr="00170FEC">
              <w:rPr>
                <w:bCs/>
                <w:color w:val="000000"/>
                <w:sz w:val="20"/>
                <w:szCs w:val="20"/>
              </w:rPr>
              <w:t>Наименование программы для ЭВМ</w:t>
            </w:r>
          </w:p>
        </w:tc>
        <w:tc>
          <w:tcPr>
            <w:tcW w:w="850" w:type="dxa"/>
            <w:tcBorders>
              <w:top w:val="single" w:sz="8" w:space="0" w:color="auto"/>
              <w:left w:val="nil"/>
              <w:bottom w:val="nil"/>
              <w:right w:val="single" w:sz="4" w:space="0" w:color="auto"/>
            </w:tcBorders>
            <w:shd w:val="clear" w:color="auto" w:fill="D9D9D9"/>
            <w:vAlign w:val="center"/>
            <w:hideMark/>
          </w:tcPr>
          <w:p w:rsidR="008A69D0" w:rsidRPr="00170FEC" w:rsidRDefault="008A69D0" w:rsidP="004D0EAB">
            <w:pPr>
              <w:jc w:val="center"/>
              <w:rPr>
                <w:bCs/>
                <w:color w:val="000000"/>
                <w:sz w:val="20"/>
                <w:szCs w:val="20"/>
              </w:rPr>
            </w:pPr>
            <w:r w:rsidRPr="00170FEC">
              <w:rPr>
                <w:bCs/>
                <w:color w:val="000000"/>
                <w:sz w:val="20"/>
                <w:szCs w:val="20"/>
              </w:rPr>
              <w:t>Кол-во лицензий*</w:t>
            </w:r>
          </w:p>
        </w:tc>
        <w:tc>
          <w:tcPr>
            <w:tcW w:w="992" w:type="dxa"/>
            <w:tcBorders>
              <w:top w:val="single" w:sz="8" w:space="0" w:color="auto"/>
              <w:left w:val="nil"/>
              <w:bottom w:val="nil"/>
              <w:right w:val="single" w:sz="4" w:space="0" w:color="auto"/>
            </w:tcBorders>
            <w:shd w:val="clear" w:color="auto" w:fill="D9D9D9"/>
            <w:vAlign w:val="center"/>
            <w:hideMark/>
          </w:tcPr>
          <w:p w:rsidR="008A69D0" w:rsidRPr="00170FEC" w:rsidRDefault="008A69D0" w:rsidP="004D0EAB">
            <w:pPr>
              <w:jc w:val="center"/>
              <w:rPr>
                <w:bCs/>
                <w:color w:val="000000"/>
                <w:sz w:val="20"/>
                <w:szCs w:val="20"/>
              </w:rPr>
            </w:pPr>
            <w:r w:rsidRPr="00170FEC">
              <w:rPr>
                <w:bCs/>
                <w:color w:val="000000"/>
                <w:sz w:val="20"/>
                <w:szCs w:val="20"/>
              </w:rPr>
              <w:t>Цена, рублей</w:t>
            </w:r>
          </w:p>
        </w:tc>
        <w:tc>
          <w:tcPr>
            <w:tcW w:w="1134" w:type="dxa"/>
            <w:tcBorders>
              <w:top w:val="single" w:sz="8" w:space="0" w:color="auto"/>
              <w:left w:val="nil"/>
              <w:bottom w:val="nil"/>
              <w:right w:val="single" w:sz="4" w:space="0" w:color="auto"/>
            </w:tcBorders>
            <w:shd w:val="clear" w:color="auto" w:fill="D9D9D9"/>
            <w:vAlign w:val="center"/>
            <w:hideMark/>
          </w:tcPr>
          <w:p w:rsidR="008A69D0" w:rsidRPr="00170FEC" w:rsidRDefault="008A69D0" w:rsidP="004D0EAB">
            <w:pPr>
              <w:jc w:val="center"/>
              <w:rPr>
                <w:bCs/>
                <w:color w:val="000000"/>
                <w:sz w:val="20"/>
                <w:szCs w:val="20"/>
              </w:rPr>
            </w:pPr>
            <w:r w:rsidRPr="00170FEC">
              <w:rPr>
                <w:bCs/>
                <w:color w:val="000000"/>
                <w:sz w:val="20"/>
                <w:szCs w:val="20"/>
              </w:rPr>
              <w:t>Сумма, рублей</w:t>
            </w:r>
          </w:p>
        </w:tc>
        <w:tc>
          <w:tcPr>
            <w:tcW w:w="1276" w:type="dxa"/>
            <w:tcBorders>
              <w:top w:val="single" w:sz="8" w:space="0" w:color="auto"/>
              <w:left w:val="nil"/>
              <w:bottom w:val="nil"/>
              <w:right w:val="single" w:sz="4" w:space="0" w:color="auto"/>
            </w:tcBorders>
            <w:shd w:val="clear" w:color="auto" w:fill="D9D9D9"/>
          </w:tcPr>
          <w:p w:rsidR="008A69D0" w:rsidRPr="00170FEC" w:rsidRDefault="008A69D0" w:rsidP="004D0EAB">
            <w:pPr>
              <w:jc w:val="center"/>
              <w:rPr>
                <w:bCs/>
                <w:color w:val="000000"/>
                <w:sz w:val="20"/>
                <w:szCs w:val="20"/>
              </w:rPr>
            </w:pPr>
            <w:r w:rsidRPr="008C3A89">
              <w:rPr>
                <w:bCs/>
                <w:color w:val="000000"/>
                <w:sz w:val="20"/>
                <w:szCs w:val="20"/>
              </w:rPr>
              <w:t xml:space="preserve">Срок, на который предоставляется Право использования </w:t>
            </w:r>
          </w:p>
        </w:tc>
      </w:tr>
      <w:tr w:rsidR="008A69D0" w:rsidRPr="00170FEC" w:rsidTr="004D0EAB">
        <w:trPr>
          <w:trHeight w:val="20"/>
        </w:trPr>
        <w:tc>
          <w:tcPr>
            <w:tcW w:w="426" w:type="dxa"/>
            <w:tcBorders>
              <w:top w:val="single" w:sz="4" w:space="0" w:color="auto"/>
              <w:left w:val="single" w:sz="4" w:space="0" w:color="auto"/>
              <w:bottom w:val="nil"/>
              <w:right w:val="single" w:sz="4" w:space="0" w:color="auto"/>
            </w:tcBorders>
            <w:noWrap/>
            <w:vAlign w:val="center"/>
            <w:hideMark/>
          </w:tcPr>
          <w:p w:rsidR="008A69D0" w:rsidRPr="00170FEC" w:rsidRDefault="008A69D0" w:rsidP="004D0EAB">
            <w:pPr>
              <w:jc w:val="center"/>
              <w:rPr>
                <w:bCs/>
                <w:color w:val="000000"/>
                <w:sz w:val="20"/>
                <w:szCs w:val="20"/>
              </w:rPr>
            </w:pPr>
            <w:r w:rsidRPr="00170FEC">
              <w:rPr>
                <w:bCs/>
                <w:color w:val="000000"/>
                <w:sz w:val="20"/>
                <w:szCs w:val="20"/>
              </w:rPr>
              <w:t>1</w:t>
            </w:r>
          </w:p>
        </w:tc>
        <w:tc>
          <w:tcPr>
            <w:tcW w:w="1417" w:type="dxa"/>
            <w:tcBorders>
              <w:top w:val="single" w:sz="4" w:space="0" w:color="auto"/>
              <w:left w:val="nil"/>
              <w:bottom w:val="nil"/>
              <w:right w:val="single" w:sz="4" w:space="0" w:color="auto"/>
            </w:tcBorders>
            <w:noWrap/>
            <w:vAlign w:val="center"/>
          </w:tcPr>
          <w:p w:rsidR="008A69D0" w:rsidRPr="00966B2A" w:rsidRDefault="008A69D0" w:rsidP="004D0EAB">
            <w:pPr>
              <w:jc w:val="center"/>
              <w:rPr>
                <w:bCs/>
                <w:color w:val="000000"/>
                <w:sz w:val="20"/>
                <w:szCs w:val="20"/>
              </w:rPr>
            </w:pPr>
          </w:p>
        </w:tc>
        <w:tc>
          <w:tcPr>
            <w:tcW w:w="4111" w:type="dxa"/>
            <w:tcBorders>
              <w:top w:val="single" w:sz="4" w:space="0" w:color="auto"/>
              <w:left w:val="nil"/>
              <w:bottom w:val="nil"/>
              <w:right w:val="single" w:sz="4" w:space="0" w:color="auto"/>
            </w:tcBorders>
            <w:vAlign w:val="center"/>
          </w:tcPr>
          <w:p w:rsidR="008A69D0" w:rsidRPr="00966B2A" w:rsidRDefault="008A69D0" w:rsidP="004D0EAB">
            <w:pPr>
              <w:rPr>
                <w:bCs/>
                <w:color w:val="000000"/>
                <w:sz w:val="20"/>
                <w:szCs w:val="20"/>
                <w:lang w:val="en-US"/>
              </w:rPr>
            </w:pPr>
          </w:p>
        </w:tc>
        <w:tc>
          <w:tcPr>
            <w:tcW w:w="850" w:type="dxa"/>
            <w:tcBorders>
              <w:top w:val="single" w:sz="4" w:space="0" w:color="auto"/>
              <w:left w:val="nil"/>
              <w:bottom w:val="single" w:sz="4" w:space="0" w:color="auto"/>
              <w:right w:val="single" w:sz="4" w:space="0" w:color="auto"/>
            </w:tcBorders>
            <w:noWrap/>
            <w:vAlign w:val="center"/>
          </w:tcPr>
          <w:p w:rsidR="008A69D0" w:rsidRPr="00966B2A" w:rsidRDefault="008A69D0" w:rsidP="004D0EAB">
            <w:pPr>
              <w:jc w:val="center"/>
              <w:rPr>
                <w:bCs/>
                <w:color w:val="000000"/>
                <w:sz w:val="20"/>
                <w:szCs w:val="20"/>
              </w:rPr>
            </w:pPr>
          </w:p>
        </w:tc>
        <w:tc>
          <w:tcPr>
            <w:tcW w:w="992" w:type="dxa"/>
            <w:tcBorders>
              <w:top w:val="single" w:sz="4" w:space="0" w:color="auto"/>
              <w:left w:val="nil"/>
              <w:bottom w:val="single" w:sz="4" w:space="0" w:color="auto"/>
              <w:right w:val="single" w:sz="4" w:space="0" w:color="auto"/>
            </w:tcBorders>
            <w:vAlign w:val="center"/>
          </w:tcPr>
          <w:p w:rsidR="008A69D0" w:rsidRPr="00966B2A" w:rsidRDefault="008A69D0" w:rsidP="004D0EAB">
            <w:pPr>
              <w:rPr>
                <w:color w:val="000000"/>
                <w:sz w:val="20"/>
                <w:szCs w:val="20"/>
              </w:rPr>
            </w:pPr>
          </w:p>
        </w:tc>
        <w:tc>
          <w:tcPr>
            <w:tcW w:w="1134" w:type="dxa"/>
            <w:tcBorders>
              <w:top w:val="single" w:sz="4" w:space="0" w:color="auto"/>
              <w:left w:val="nil"/>
              <w:bottom w:val="single" w:sz="4" w:space="0" w:color="auto"/>
              <w:right w:val="single" w:sz="4" w:space="0" w:color="auto"/>
            </w:tcBorders>
            <w:vAlign w:val="center"/>
          </w:tcPr>
          <w:p w:rsidR="008A69D0" w:rsidRPr="00966B2A" w:rsidRDefault="008A69D0" w:rsidP="004D0EAB">
            <w:pPr>
              <w:jc w:val="center"/>
              <w:rPr>
                <w:color w:val="000000"/>
                <w:sz w:val="20"/>
                <w:szCs w:val="20"/>
                <w:lang w:val="en-US"/>
              </w:rPr>
            </w:pPr>
          </w:p>
        </w:tc>
        <w:tc>
          <w:tcPr>
            <w:tcW w:w="1276" w:type="dxa"/>
            <w:tcBorders>
              <w:top w:val="single" w:sz="4" w:space="0" w:color="auto"/>
              <w:left w:val="nil"/>
              <w:bottom w:val="single" w:sz="4" w:space="0" w:color="auto"/>
              <w:right w:val="single" w:sz="4" w:space="0" w:color="auto"/>
            </w:tcBorders>
          </w:tcPr>
          <w:p w:rsidR="008A69D0" w:rsidRPr="00966B2A" w:rsidRDefault="008A69D0" w:rsidP="004D0EAB">
            <w:pPr>
              <w:jc w:val="center"/>
              <w:rPr>
                <w:color w:val="000000"/>
                <w:sz w:val="20"/>
                <w:szCs w:val="20"/>
                <w:lang w:val="en-US"/>
              </w:rPr>
            </w:pPr>
          </w:p>
        </w:tc>
      </w:tr>
      <w:tr w:rsidR="008A69D0" w:rsidRPr="00170FEC" w:rsidTr="004D0EAB">
        <w:trPr>
          <w:trHeight w:val="20"/>
        </w:trPr>
        <w:tc>
          <w:tcPr>
            <w:tcW w:w="426" w:type="dxa"/>
            <w:tcBorders>
              <w:top w:val="single" w:sz="4" w:space="0" w:color="auto"/>
              <w:left w:val="single" w:sz="4" w:space="0" w:color="auto"/>
              <w:bottom w:val="nil"/>
              <w:right w:val="single" w:sz="4" w:space="0" w:color="auto"/>
            </w:tcBorders>
            <w:noWrap/>
            <w:vAlign w:val="center"/>
          </w:tcPr>
          <w:p w:rsidR="008A69D0" w:rsidRPr="00170FEC" w:rsidRDefault="00662A04" w:rsidP="004D0EAB">
            <w:pPr>
              <w:jc w:val="center"/>
              <w:rPr>
                <w:bCs/>
                <w:color w:val="000000"/>
                <w:sz w:val="20"/>
                <w:szCs w:val="20"/>
              </w:rPr>
            </w:pPr>
            <w:r>
              <w:rPr>
                <w:bCs/>
                <w:color w:val="000000"/>
                <w:sz w:val="20"/>
                <w:szCs w:val="20"/>
              </w:rPr>
              <w:t>…</w:t>
            </w:r>
          </w:p>
        </w:tc>
        <w:tc>
          <w:tcPr>
            <w:tcW w:w="1417" w:type="dxa"/>
            <w:tcBorders>
              <w:top w:val="single" w:sz="4" w:space="0" w:color="auto"/>
              <w:left w:val="nil"/>
              <w:bottom w:val="nil"/>
              <w:right w:val="single" w:sz="4" w:space="0" w:color="auto"/>
            </w:tcBorders>
            <w:noWrap/>
            <w:vAlign w:val="center"/>
          </w:tcPr>
          <w:p w:rsidR="008A69D0" w:rsidRPr="00966B2A" w:rsidRDefault="008A69D0" w:rsidP="004D0EAB">
            <w:pPr>
              <w:jc w:val="center"/>
              <w:rPr>
                <w:bCs/>
                <w:color w:val="000000"/>
                <w:sz w:val="20"/>
                <w:szCs w:val="20"/>
              </w:rPr>
            </w:pPr>
          </w:p>
        </w:tc>
        <w:tc>
          <w:tcPr>
            <w:tcW w:w="4111" w:type="dxa"/>
            <w:tcBorders>
              <w:top w:val="single" w:sz="4" w:space="0" w:color="auto"/>
              <w:left w:val="nil"/>
              <w:bottom w:val="nil"/>
              <w:right w:val="single" w:sz="4" w:space="0" w:color="auto"/>
            </w:tcBorders>
            <w:vAlign w:val="center"/>
          </w:tcPr>
          <w:p w:rsidR="008A69D0" w:rsidRPr="00966B2A" w:rsidRDefault="008A69D0" w:rsidP="004D0EAB">
            <w:pPr>
              <w:rPr>
                <w:bCs/>
                <w:color w:val="000000"/>
                <w:sz w:val="20"/>
                <w:szCs w:val="20"/>
              </w:rPr>
            </w:pPr>
          </w:p>
        </w:tc>
        <w:tc>
          <w:tcPr>
            <w:tcW w:w="850" w:type="dxa"/>
            <w:tcBorders>
              <w:top w:val="single" w:sz="4" w:space="0" w:color="auto"/>
              <w:left w:val="nil"/>
              <w:bottom w:val="single" w:sz="4" w:space="0" w:color="auto"/>
              <w:right w:val="single" w:sz="4" w:space="0" w:color="auto"/>
            </w:tcBorders>
            <w:noWrap/>
            <w:vAlign w:val="center"/>
          </w:tcPr>
          <w:p w:rsidR="008A69D0" w:rsidRPr="00966B2A" w:rsidRDefault="008A69D0" w:rsidP="004D0EAB">
            <w:pPr>
              <w:jc w:val="center"/>
              <w:rPr>
                <w:bCs/>
                <w:color w:val="000000"/>
                <w:sz w:val="20"/>
                <w:szCs w:val="20"/>
              </w:rPr>
            </w:pPr>
          </w:p>
        </w:tc>
        <w:tc>
          <w:tcPr>
            <w:tcW w:w="992" w:type="dxa"/>
            <w:tcBorders>
              <w:top w:val="single" w:sz="4" w:space="0" w:color="auto"/>
              <w:left w:val="nil"/>
              <w:bottom w:val="single" w:sz="4" w:space="0" w:color="auto"/>
              <w:right w:val="single" w:sz="4" w:space="0" w:color="auto"/>
            </w:tcBorders>
            <w:vAlign w:val="center"/>
          </w:tcPr>
          <w:p w:rsidR="008A69D0" w:rsidRPr="00966B2A" w:rsidRDefault="008A69D0" w:rsidP="004D0EAB">
            <w:pPr>
              <w:rPr>
                <w:color w:val="000000"/>
                <w:sz w:val="20"/>
                <w:szCs w:val="20"/>
              </w:rPr>
            </w:pPr>
          </w:p>
        </w:tc>
        <w:tc>
          <w:tcPr>
            <w:tcW w:w="1134" w:type="dxa"/>
            <w:tcBorders>
              <w:top w:val="single" w:sz="4" w:space="0" w:color="auto"/>
              <w:left w:val="nil"/>
              <w:bottom w:val="single" w:sz="4" w:space="0" w:color="auto"/>
              <w:right w:val="single" w:sz="4" w:space="0" w:color="auto"/>
            </w:tcBorders>
            <w:vAlign w:val="center"/>
          </w:tcPr>
          <w:p w:rsidR="008A69D0" w:rsidRPr="00966B2A" w:rsidRDefault="008A69D0" w:rsidP="004D0EAB">
            <w:pPr>
              <w:jc w:val="center"/>
              <w:rPr>
                <w:color w:val="000000"/>
                <w:sz w:val="20"/>
                <w:szCs w:val="20"/>
              </w:rPr>
            </w:pPr>
          </w:p>
        </w:tc>
        <w:tc>
          <w:tcPr>
            <w:tcW w:w="1276" w:type="dxa"/>
            <w:tcBorders>
              <w:top w:val="single" w:sz="4" w:space="0" w:color="auto"/>
              <w:left w:val="nil"/>
              <w:bottom w:val="single" w:sz="4" w:space="0" w:color="auto"/>
              <w:right w:val="single" w:sz="4" w:space="0" w:color="auto"/>
            </w:tcBorders>
          </w:tcPr>
          <w:p w:rsidR="008A69D0" w:rsidRPr="00966B2A" w:rsidRDefault="008A69D0" w:rsidP="004D0EAB">
            <w:pPr>
              <w:jc w:val="center"/>
              <w:rPr>
                <w:color w:val="000000"/>
                <w:sz w:val="20"/>
                <w:szCs w:val="20"/>
              </w:rPr>
            </w:pPr>
          </w:p>
        </w:tc>
      </w:tr>
      <w:tr w:rsidR="008A69D0" w:rsidRPr="00170FEC" w:rsidTr="004D0EAB">
        <w:trPr>
          <w:trHeight w:val="20"/>
        </w:trPr>
        <w:tc>
          <w:tcPr>
            <w:tcW w:w="7796"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8A69D0" w:rsidRPr="00966B2A" w:rsidRDefault="008A69D0" w:rsidP="004D0EAB">
            <w:pPr>
              <w:jc w:val="center"/>
              <w:rPr>
                <w:bCs/>
                <w:color w:val="000000"/>
                <w:sz w:val="20"/>
                <w:szCs w:val="20"/>
              </w:rPr>
            </w:pPr>
            <w:r w:rsidRPr="00966B2A">
              <w:rPr>
                <w:bCs/>
                <w:color w:val="000000"/>
                <w:sz w:val="20"/>
                <w:szCs w:val="20"/>
              </w:rPr>
              <w:t>Итого общая стоимость передачи права использования программ для ЭВМ (НДС не облагается на основании пп.26 п.2 ст.149 НК РФ):</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8A69D0" w:rsidRPr="00966B2A" w:rsidRDefault="008A69D0" w:rsidP="004D0EAB">
            <w:pPr>
              <w:rPr>
                <w:bCs/>
                <w:color w:val="000000"/>
                <w:sz w:val="20"/>
                <w:szCs w:val="20"/>
              </w:rPr>
            </w:pPr>
          </w:p>
        </w:tc>
      </w:tr>
    </w:tbl>
    <w:p w:rsidR="008A69D0" w:rsidRDefault="008A69D0" w:rsidP="008A69D0">
      <w:pPr>
        <w:jc w:val="both"/>
        <w:rPr>
          <w:sz w:val="22"/>
          <w:szCs w:val="22"/>
        </w:rPr>
      </w:pPr>
    </w:p>
    <w:p w:rsidR="00662A04" w:rsidRPr="00794DFC" w:rsidRDefault="00662A04" w:rsidP="00662A04">
      <w:pPr>
        <w:ind w:left="360" w:hanging="360"/>
        <w:jc w:val="center"/>
        <w:rPr>
          <w:i/>
          <w:lang w:eastAsia="en-US"/>
        </w:rPr>
      </w:pPr>
      <w:r>
        <w:rPr>
          <w:b/>
        </w:rPr>
        <w:t xml:space="preserve">Передача прав использования </w:t>
      </w:r>
      <w:r w:rsidRPr="002925FD">
        <w:rPr>
          <w:b/>
        </w:rPr>
        <w:t xml:space="preserve">программного обеспечения </w:t>
      </w:r>
      <w:proofErr w:type="spellStart"/>
      <w:r>
        <w:rPr>
          <w:b/>
          <w:lang w:val="en-US"/>
        </w:rPr>
        <w:t>SecretNet</w:t>
      </w:r>
      <w:proofErr w:type="spellEnd"/>
      <w:r w:rsidRPr="002925FD">
        <w:rPr>
          <w:b/>
        </w:rPr>
        <w:t xml:space="preserve"> для нужд ОАО «НИАЭП» по адресу: </w:t>
      </w:r>
      <w:r w:rsidRPr="00942FEC">
        <w:rPr>
          <w:b/>
        </w:rPr>
        <w:t>347360, Ростовская область,</w:t>
      </w:r>
      <w:r>
        <w:rPr>
          <w:b/>
        </w:rPr>
        <w:t xml:space="preserve"> </w:t>
      </w:r>
      <w:r w:rsidRPr="00942FEC">
        <w:rPr>
          <w:b/>
        </w:rPr>
        <w:t>г. Волгодонск, 28,27</w:t>
      </w:r>
      <w:r>
        <w:rPr>
          <w:b/>
        </w:rPr>
        <w:t xml:space="preserve"> </w:t>
      </w:r>
      <w:proofErr w:type="spellStart"/>
      <w:r>
        <w:rPr>
          <w:b/>
        </w:rPr>
        <w:t>Волгодонский</w:t>
      </w:r>
      <w:proofErr w:type="spellEnd"/>
      <w:r>
        <w:rPr>
          <w:b/>
        </w:rPr>
        <w:t xml:space="preserve"> филиал ОАО «НИАЭП»</w:t>
      </w:r>
    </w:p>
    <w:tbl>
      <w:tblPr>
        <w:tblW w:w="10206" w:type="dxa"/>
        <w:tblInd w:w="-34" w:type="dxa"/>
        <w:tblLayout w:type="fixed"/>
        <w:tblLook w:val="00A0" w:firstRow="1" w:lastRow="0" w:firstColumn="1" w:lastColumn="0" w:noHBand="0" w:noVBand="0"/>
      </w:tblPr>
      <w:tblGrid>
        <w:gridCol w:w="426"/>
        <w:gridCol w:w="1417"/>
        <w:gridCol w:w="4111"/>
        <w:gridCol w:w="850"/>
        <w:gridCol w:w="992"/>
        <w:gridCol w:w="1134"/>
        <w:gridCol w:w="1276"/>
      </w:tblGrid>
      <w:tr w:rsidR="00662A04" w:rsidRPr="00170FEC" w:rsidTr="004D0EAB">
        <w:trPr>
          <w:trHeight w:val="20"/>
        </w:trPr>
        <w:tc>
          <w:tcPr>
            <w:tcW w:w="426" w:type="dxa"/>
            <w:tcBorders>
              <w:top w:val="single" w:sz="8" w:space="0" w:color="auto"/>
              <w:left w:val="single" w:sz="8" w:space="0" w:color="auto"/>
              <w:bottom w:val="nil"/>
              <w:right w:val="single" w:sz="4" w:space="0" w:color="auto"/>
            </w:tcBorders>
            <w:shd w:val="clear" w:color="auto" w:fill="D9D9D9"/>
            <w:noWrap/>
            <w:vAlign w:val="center"/>
            <w:hideMark/>
          </w:tcPr>
          <w:p w:rsidR="00662A04" w:rsidRPr="00170FEC" w:rsidRDefault="00662A04" w:rsidP="004D0EAB">
            <w:pPr>
              <w:jc w:val="center"/>
              <w:rPr>
                <w:bCs/>
                <w:color w:val="000000"/>
                <w:sz w:val="20"/>
                <w:szCs w:val="20"/>
              </w:rPr>
            </w:pPr>
            <w:r w:rsidRPr="00170FEC">
              <w:rPr>
                <w:bCs/>
                <w:color w:val="000000"/>
                <w:sz w:val="20"/>
                <w:szCs w:val="20"/>
              </w:rPr>
              <w:t>№</w:t>
            </w:r>
          </w:p>
        </w:tc>
        <w:tc>
          <w:tcPr>
            <w:tcW w:w="1417" w:type="dxa"/>
            <w:tcBorders>
              <w:top w:val="single" w:sz="8" w:space="0" w:color="auto"/>
              <w:left w:val="nil"/>
              <w:bottom w:val="nil"/>
              <w:right w:val="single" w:sz="4" w:space="0" w:color="auto"/>
            </w:tcBorders>
            <w:shd w:val="clear" w:color="auto" w:fill="D9D9D9"/>
            <w:noWrap/>
            <w:vAlign w:val="center"/>
            <w:hideMark/>
          </w:tcPr>
          <w:p w:rsidR="00662A04" w:rsidRPr="00170FEC" w:rsidRDefault="00662A04" w:rsidP="004D0EAB">
            <w:pPr>
              <w:jc w:val="center"/>
              <w:rPr>
                <w:bCs/>
                <w:color w:val="000000"/>
                <w:sz w:val="20"/>
                <w:szCs w:val="20"/>
              </w:rPr>
            </w:pPr>
            <w:r w:rsidRPr="00170FEC">
              <w:rPr>
                <w:bCs/>
                <w:color w:val="000000"/>
                <w:sz w:val="20"/>
                <w:szCs w:val="20"/>
              </w:rPr>
              <w:t>Правообладатель</w:t>
            </w:r>
          </w:p>
        </w:tc>
        <w:tc>
          <w:tcPr>
            <w:tcW w:w="4111" w:type="dxa"/>
            <w:tcBorders>
              <w:top w:val="single" w:sz="8" w:space="0" w:color="auto"/>
              <w:left w:val="nil"/>
              <w:bottom w:val="nil"/>
              <w:right w:val="single" w:sz="4" w:space="0" w:color="auto"/>
            </w:tcBorders>
            <w:shd w:val="clear" w:color="auto" w:fill="D9D9D9"/>
            <w:vAlign w:val="center"/>
            <w:hideMark/>
          </w:tcPr>
          <w:p w:rsidR="00662A04" w:rsidRPr="00170FEC" w:rsidRDefault="00662A04" w:rsidP="004D0EAB">
            <w:pPr>
              <w:jc w:val="center"/>
              <w:rPr>
                <w:bCs/>
                <w:color w:val="000000"/>
                <w:sz w:val="20"/>
                <w:szCs w:val="20"/>
              </w:rPr>
            </w:pPr>
            <w:r w:rsidRPr="00170FEC">
              <w:rPr>
                <w:bCs/>
                <w:color w:val="000000"/>
                <w:sz w:val="20"/>
                <w:szCs w:val="20"/>
              </w:rPr>
              <w:t>Наименование программы для ЭВМ</w:t>
            </w:r>
          </w:p>
        </w:tc>
        <w:tc>
          <w:tcPr>
            <w:tcW w:w="850" w:type="dxa"/>
            <w:tcBorders>
              <w:top w:val="single" w:sz="8" w:space="0" w:color="auto"/>
              <w:left w:val="nil"/>
              <w:bottom w:val="nil"/>
              <w:right w:val="single" w:sz="4" w:space="0" w:color="auto"/>
            </w:tcBorders>
            <w:shd w:val="clear" w:color="auto" w:fill="D9D9D9"/>
            <w:vAlign w:val="center"/>
            <w:hideMark/>
          </w:tcPr>
          <w:p w:rsidR="00662A04" w:rsidRPr="00170FEC" w:rsidRDefault="00662A04" w:rsidP="004D0EAB">
            <w:pPr>
              <w:jc w:val="center"/>
              <w:rPr>
                <w:bCs/>
                <w:color w:val="000000"/>
                <w:sz w:val="20"/>
                <w:szCs w:val="20"/>
              </w:rPr>
            </w:pPr>
            <w:r w:rsidRPr="00170FEC">
              <w:rPr>
                <w:bCs/>
                <w:color w:val="000000"/>
                <w:sz w:val="20"/>
                <w:szCs w:val="20"/>
              </w:rPr>
              <w:t>Кол-во лицензий*</w:t>
            </w:r>
          </w:p>
        </w:tc>
        <w:tc>
          <w:tcPr>
            <w:tcW w:w="992" w:type="dxa"/>
            <w:tcBorders>
              <w:top w:val="single" w:sz="8" w:space="0" w:color="auto"/>
              <w:left w:val="nil"/>
              <w:bottom w:val="nil"/>
              <w:right w:val="single" w:sz="4" w:space="0" w:color="auto"/>
            </w:tcBorders>
            <w:shd w:val="clear" w:color="auto" w:fill="D9D9D9"/>
            <w:vAlign w:val="center"/>
            <w:hideMark/>
          </w:tcPr>
          <w:p w:rsidR="00662A04" w:rsidRPr="00170FEC" w:rsidRDefault="00662A04" w:rsidP="004D0EAB">
            <w:pPr>
              <w:jc w:val="center"/>
              <w:rPr>
                <w:bCs/>
                <w:color w:val="000000"/>
                <w:sz w:val="20"/>
                <w:szCs w:val="20"/>
              </w:rPr>
            </w:pPr>
            <w:r w:rsidRPr="00170FEC">
              <w:rPr>
                <w:bCs/>
                <w:color w:val="000000"/>
                <w:sz w:val="20"/>
                <w:szCs w:val="20"/>
              </w:rPr>
              <w:t>Цена, рублей</w:t>
            </w:r>
          </w:p>
        </w:tc>
        <w:tc>
          <w:tcPr>
            <w:tcW w:w="1134" w:type="dxa"/>
            <w:tcBorders>
              <w:top w:val="single" w:sz="8" w:space="0" w:color="auto"/>
              <w:left w:val="nil"/>
              <w:bottom w:val="nil"/>
              <w:right w:val="single" w:sz="4" w:space="0" w:color="auto"/>
            </w:tcBorders>
            <w:shd w:val="clear" w:color="auto" w:fill="D9D9D9"/>
            <w:vAlign w:val="center"/>
            <w:hideMark/>
          </w:tcPr>
          <w:p w:rsidR="00662A04" w:rsidRPr="00170FEC" w:rsidRDefault="00662A04" w:rsidP="004D0EAB">
            <w:pPr>
              <w:jc w:val="center"/>
              <w:rPr>
                <w:bCs/>
                <w:color w:val="000000"/>
                <w:sz w:val="20"/>
                <w:szCs w:val="20"/>
              </w:rPr>
            </w:pPr>
            <w:r w:rsidRPr="00170FEC">
              <w:rPr>
                <w:bCs/>
                <w:color w:val="000000"/>
                <w:sz w:val="20"/>
                <w:szCs w:val="20"/>
              </w:rPr>
              <w:t>Сумма, рублей</w:t>
            </w:r>
          </w:p>
        </w:tc>
        <w:tc>
          <w:tcPr>
            <w:tcW w:w="1276" w:type="dxa"/>
            <w:tcBorders>
              <w:top w:val="single" w:sz="8" w:space="0" w:color="auto"/>
              <w:left w:val="nil"/>
              <w:bottom w:val="nil"/>
              <w:right w:val="single" w:sz="4" w:space="0" w:color="auto"/>
            </w:tcBorders>
            <w:shd w:val="clear" w:color="auto" w:fill="D9D9D9"/>
          </w:tcPr>
          <w:p w:rsidR="00662A04" w:rsidRPr="00170FEC" w:rsidRDefault="00662A04" w:rsidP="004D0EAB">
            <w:pPr>
              <w:jc w:val="center"/>
              <w:rPr>
                <w:bCs/>
                <w:color w:val="000000"/>
                <w:sz w:val="20"/>
                <w:szCs w:val="20"/>
              </w:rPr>
            </w:pPr>
            <w:r w:rsidRPr="008C3A89">
              <w:rPr>
                <w:bCs/>
                <w:color w:val="000000"/>
                <w:sz w:val="20"/>
                <w:szCs w:val="20"/>
              </w:rPr>
              <w:t xml:space="preserve">Срок, на который предоставляется Право использования </w:t>
            </w:r>
          </w:p>
        </w:tc>
      </w:tr>
      <w:tr w:rsidR="00662A04" w:rsidRPr="00170FEC" w:rsidTr="004D0EAB">
        <w:trPr>
          <w:trHeight w:val="20"/>
        </w:trPr>
        <w:tc>
          <w:tcPr>
            <w:tcW w:w="426" w:type="dxa"/>
            <w:tcBorders>
              <w:top w:val="single" w:sz="4" w:space="0" w:color="auto"/>
              <w:left w:val="single" w:sz="4" w:space="0" w:color="auto"/>
              <w:bottom w:val="nil"/>
              <w:right w:val="single" w:sz="4" w:space="0" w:color="auto"/>
            </w:tcBorders>
            <w:noWrap/>
            <w:vAlign w:val="center"/>
            <w:hideMark/>
          </w:tcPr>
          <w:p w:rsidR="00662A04" w:rsidRPr="00170FEC" w:rsidRDefault="00662A04" w:rsidP="004D0EAB">
            <w:pPr>
              <w:jc w:val="center"/>
              <w:rPr>
                <w:bCs/>
                <w:color w:val="000000"/>
                <w:sz w:val="20"/>
                <w:szCs w:val="20"/>
              </w:rPr>
            </w:pPr>
            <w:r w:rsidRPr="00170FEC">
              <w:rPr>
                <w:bCs/>
                <w:color w:val="000000"/>
                <w:sz w:val="20"/>
                <w:szCs w:val="20"/>
              </w:rPr>
              <w:t>1</w:t>
            </w:r>
          </w:p>
        </w:tc>
        <w:tc>
          <w:tcPr>
            <w:tcW w:w="1417" w:type="dxa"/>
            <w:tcBorders>
              <w:top w:val="single" w:sz="4" w:space="0" w:color="auto"/>
              <w:left w:val="nil"/>
              <w:bottom w:val="nil"/>
              <w:right w:val="single" w:sz="4" w:space="0" w:color="auto"/>
            </w:tcBorders>
            <w:noWrap/>
            <w:vAlign w:val="center"/>
          </w:tcPr>
          <w:p w:rsidR="00662A04" w:rsidRPr="00966B2A" w:rsidRDefault="00662A04" w:rsidP="004D0EAB">
            <w:pPr>
              <w:jc w:val="center"/>
              <w:rPr>
                <w:bCs/>
                <w:color w:val="000000"/>
                <w:sz w:val="20"/>
                <w:szCs w:val="20"/>
              </w:rPr>
            </w:pPr>
          </w:p>
        </w:tc>
        <w:tc>
          <w:tcPr>
            <w:tcW w:w="4111" w:type="dxa"/>
            <w:tcBorders>
              <w:top w:val="single" w:sz="4" w:space="0" w:color="auto"/>
              <w:left w:val="nil"/>
              <w:bottom w:val="nil"/>
              <w:right w:val="single" w:sz="4" w:space="0" w:color="auto"/>
            </w:tcBorders>
            <w:vAlign w:val="center"/>
          </w:tcPr>
          <w:p w:rsidR="00662A04" w:rsidRPr="00966B2A" w:rsidRDefault="00662A04" w:rsidP="004D0EAB">
            <w:pPr>
              <w:rPr>
                <w:bCs/>
                <w:color w:val="000000"/>
                <w:sz w:val="20"/>
                <w:szCs w:val="20"/>
                <w:lang w:val="en-US"/>
              </w:rPr>
            </w:pPr>
          </w:p>
        </w:tc>
        <w:tc>
          <w:tcPr>
            <w:tcW w:w="850" w:type="dxa"/>
            <w:tcBorders>
              <w:top w:val="single" w:sz="4" w:space="0" w:color="auto"/>
              <w:left w:val="nil"/>
              <w:bottom w:val="single" w:sz="4" w:space="0" w:color="auto"/>
              <w:right w:val="single" w:sz="4" w:space="0" w:color="auto"/>
            </w:tcBorders>
            <w:noWrap/>
            <w:vAlign w:val="center"/>
          </w:tcPr>
          <w:p w:rsidR="00662A04" w:rsidRPr="00966B2A" w:rsidRDefault="00662A04" w:rsidP="004D0EAB">
            <w:pPr>
              <w:jc w:val="center"/>
              <w:rPr>
                <w:bCs/>
                <w:color w:val="000000"/>
                <w:sz w:val="20"/>
                <w:szCs w:val="20"/>
              </w:rPr>
            </w:pPr>
          </w:p>
        </w:tc>
        <w:tc>
          <w:tcPr>
            <w:tcW w:w="992" w:type="dxa"/>
            <w:tcBorders>
              <w:top w:val="single" w:sz="4" w:space="0" w:color="auto"/>
              <w:left w:val="nil"/>
              <w:bottom w:val="single" w:sz="4" w:space="0" w:color="auto"/>
              <w:right w:val="single" w:sz="4" w:space="0" w:color="auto"/>
            </w:tcBorders>
            <w:vAlign w:val="center"/>
          </w:tcPr>
          <w:p w:rsidR="00662A04" w:rsidRPr="00966B2A" w:rsidRDefault="00662A04" w:rsidP="004D0EAB">
            <w:pPr>
              <w:rPr>
                <w:color w:val="000000"/>
                <w:sz w:val="20"/>
                <w:szCs w:val="20"/>
              </w:rPr>
            </w:pPr>
          </w:p>
        </w:tc>
        <w:tc>
          <w:tcPr>
            <w:tcW w:w="1134" w:type="dxa"/>
            <w:tcBorders>
              <w:top w:val="single" w:sz="4" w:space="0" w:color="auto"/>
              <w:left w:val="nil"/>
              <w:bottom w:val="single" w:sz="4" w:space="0" w:color="auto"/>
              <w:right w:val="single" w:sz="4" w:space="0" w:color="auto"/>
            </w:tcBorders>
            <w:vAlign w:val="center"/>
          </w:tcPr>
          <w:p w:rsidR="00662A04" w:rsidRPr="00966B2A" w:rsidRDefault="00662A04" w:rsidP="004D0EAB">
            <w:pPr>
              <w:jc w:val="center"/>
              <w:rPr>
                <w:color w:val="000000"/>
                <w:sz w:val="20"/>
                <w:szCs w:val="20"/>
                <w:lang w:val="en-US"/>
              </w:rPr>
            </w:pPr>
          </w:p>
        </w:tc>
        <w:tc>
          <w:tcPr>
            <w:tcW w:w="1276" w:type="dxa"/>
            <w:tcBorders>
              <w:top w:val="single" w:sz="4" w:space="0" w:color="auto"/>
              <w:left w:val="nil"/>
              <w:bottom w:val="single" w:sz="4" w:space="0" w:color="auto"/>
              <w:right w:val="single" w:sz="4" w:space="0" w:color="auto"/>
            </w:tcBorders>
          </w:tcPr>
          <w:p w:rsidR="00662A04" w:rsidRPr="00966B2A" w:rsidRDefault="00662A04" w:rsidP="004D0EAB">
            <w:pPr>
              <w:jc w:val="center"/>
              <w:rPr>
                <w:color w:val="000000"/>
                <w:sz w:val="20"/>
                <w:szCs w:val="20"/>
                <w:lang w:val="en-US"/>
              </w:rPr>
            </w:pPr>
          </w:p>
        </w:tc>
      </w:tr>
      <w:tr w:rsidR="00662A04" w:rsidRPr="00170FEC" w:rsidTr="004D0EAB">
        <w:trPr>
          <w:trHeight w:val="20"/>
        </w:trPr>
        <w:tc>
          <w:tcPr>
            <w:tcW w:w="426" w:type="dxa"/>
            <w:tcBorders>
              <w:top w:val="single" w:sz="4" w:space="0" w:color="auto"/>
              <w:left w:val="single" w:sz="4" w:space="0" w:color="auto"/>
              <w:bottom w:val="nil"/>
              <w:right w:val="single" w:sz="4" w:space="0" w:color="auto"/>
            </w:tcBorders>
            <w:noWrap/>
            <w:vAlign w:val="center"/>
          </w:tcPr>
          <w:p w:rsidR="00662A04" w:rsidRPr="00170FEC" w:rsidRDefault="00662A04" w:rsidP="004D0EAB">
            <w:pPr>
              <w:jc w:val="center"/>
              <w:rPr>
                <w:bCs/>
                <w:color w:val="000000"/>
                <w:sz w:val="20"/>
                <w:szCs w:val="20"/>
              </w:rPr>
            </w:pPr>
            <w:r>
              <w:rPr>
                <w:bCs/>
                <w:color w:val="000000"/>
                <w:sz w:val="20"/>
                <w:szCs w:val="20"/>
              </w:rPr>
              <w:t>…</w:t>
            </w:r>
          </w:p>
        </w:tc>
        <w:tc>
          <w:tcPr>
            <w:tcW w:w="1417" w:type="dxa"/>
            <w:tcBorders>
              <w:top w:val="single" w:sz="4" w:space="0" w:color="auto"/>
              <w:left w:val="nil"/>
              <w:bottom w:val="nil"/>
              <w:right w:val="single" w:sz="4" w:space="0" w:color="auto"/>
            </w:tcBorders>
            <w:noWrap/>
            <w:vAlign w:val="center"/>
          </w:tcPr>
          <w:p w:rsidR="00662A04" w:rsidRPr="00966B2A" w:rsidRDefault="00662A04" w:rsidP="004D0EAB">
            <w:pPr>
              <w:jc w:val="center"/>
              <w:rPr>
                <w:bCs/>
                <w:color w:val="000000"/>
                <w:sz w:val="20"/>
                <w:szCs w:val="20"/>
              </w:rPr>
            </w:pPr>
          </w:p>
        </w:tc>
        <w:tc>
          <w:tcPr>
            <w:tcW w:w="4111" w:type="dxa"/>
            <w:tcBorders>
              <w:top w:val="single" w:sz="4" w:space="0" w:color="auto"/>
              <w:left w:val="nil"/>
              <w:bottom w:val="nil"/>
              <w:right w:val="single" w:sz="4" w:space="0" w:color="auto"/>
            </w:tcBorders>
            <w:vAlign w:val="center"/>
          </w:tcPr>
          <w:p w:rsidR="00662A04" w:rsidRPr="00966B2A" w:rsidRDefault="00662A04" w:rsidP="004D0EAB">
            <w:pPr>
              <w:rPr>
                <w:bCs/>
                <w:color w:val="000000"/>
                <w:sz w:val="20"/>
                <w:szCs w:val="20"/>
              </w:rPr>
            </w:pPr>
          </w:p>
        </w:tc>
        <w:tc>
          <w:tcPr>
            <w:tcW w:w="850" w:type="dxa"/>
            <w:tcBorders>
              <w:top w:val="single" w:sz="4" w:space="0" w:color="auto"/>
              <w:left w:val="nil"/>
              <w:bottom w:val="single" w:sz="4" w:space="0" w:color="auto"/>
              <w:right w:val="single" w:sz="4" w:space="0" w:color="auto"/>
            </w:tcBorders>
            <w:noWrap/>
            <w:vAlign w:val="center"/>
          </w:tcPr>
          <w:p w:rsidR="00662A04" w:rsidRPr="00966B2A" w:rsidRDefault="00662A04" w:rsidP="004D0EAB">
            <w:pPr>
              <w:jc w:val="center"/>
              <w:rPr>
                <w:bCs/>
                <w:color w:val="000000"/>
                <w:sz w:val="20"/>
                <w:szCs w:val="20"/>
              </w:rPr>
            </w:pPr>
          </w:p>
        </w:tc>
        <w:tc>
          <w:tcPr>
            <w:tcW w:w="992" w:type="dxa"/>
            <w:tcBorders>
              <w:top w:val="single" w:sz="4" w:space="0" w:color="auto"/>
              <w:left w:val="nil"/>
              <w:bottom w:val="single" w:sz="4" w:space="0" w:color="auto"/>
              <w:right w:val="single" w:sz="4" w:space="0" w:color="auto"/>
            </w:tcBorders>
            <w:vAlign w:val="center"/>
          </w:tcPr>
          <w:p w:rsidR="00662A04" w:rsidRPr="00966B2A" w:rsidRDefault="00662A04" w:rsidP="004D0EAB">
            <w:pPr>
              <w:rPr>
                <w:color w:val="000000"/>
                <w:sz w:val="20"/>
                <w:szCs w:val="20"/>
              </w:rPr>
            </w:pPr>
          </w:p>
        </w:tc>
        <w:tc>
          <w:tcPr>
            <w:tcW w:w="1134" w:type="dxa"/>
            <w:tcBorders>
              <w:top w:val="single" w:sz="4" w:space="0" w:color="auto"/>
              <w:left w:val="nil"/>
              <w:bottom w:val="single" w:sz="4" w:space="0" w:color="auto"/>
              <w:right w:val="single" w:sz="4" w:space="0" w:color="auto"/>
            </w:tcBorders>
            <w:vAlign w:val="center"/>
          </w:tcPr>
          <w:p w:rsidR="00662A04" w:rsidRPr="00966B2A" w:rsidRDefault="00662A04" w:rsidP="004D0EAB">
            <w:pPr>
              <w:jc w:val="center"/>
              <w:rPr>
                <w:color w:val="000000"/>
                <w:sz w:val="20"/>
                <w:szCs w:val="20"/>
              </w:rPr>
            </w:pPr>
          </w:p>
        </w:tc>
        <w:tc>
          <w:tcPr>
            <w:tcW w:w="1276" w:type="dxa"/>
            <w:tcBorders>
              <w:top w:val="single" w:sz="4" w:space="0" w:color="auto"/>
              <w:left w:val="nil"/>
              <w:bottom w:val="single" w:sz="4" w:space="0" w:color="auto"/>
              <w:right w:val="single" w:sz="4" w:space="0" w:color="auto"/>
            </w:tcBorders>
          </w:tcPr>
          <w:p w:rsidR="00662A04" w:rsidRPr="00966B2A" w:rsidRDefault="00662A04" w:rsidP="004D0EAB">
            <w:pPr>
              <w:jc w:val="center"/>
              <w:rPr>
                <w:color w:val="000000"/>
                <w:sz w:val="20"/>
                <w:szCs w:val="20"/>
              </w:rPr>
            </w:pPr>
          </w:p>
        </w:tc>
      </w:tr>
      <w:tr w:rsidR="00662A04" w:rsidRPr="00170FEC" w:rsidTr="004D0EAB">
        <w:trPr>
          <w:trHeight w:val="20"/>
        </w:trPr>
        <w:tc>
          <w:tcPr>
            <w:tcW w:w="7796"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62A04" w:rsidRPr="00966B2A" w:rsidRDefault="00662A04" w:rsidP="004D0EAB">
            <w:pPr>
              <w:jc w:val="center"/>
              <w:rPr>
                <w:bCs/>
                <w:color w:val="000000"/>
                <w:sz w:val="20"/>
                <w:szCs w:val="20"/>
              </w:rPr>
            </w:pPr>
            <w:r w:rsidRPr="00966B2A">
              <w:rPr>
                <w:bCs/>
                <w:color w:val="000000"/>
                <w:sz w:val="20"/>
                <w:szCs w:val="20"/>
              </w:rPr>
              <w:t>Итого общая стоимость передачи права использования программ для ЭВМ (НДС не облагается на основании пп.26 п.2 ст.149 НК РФ):</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662A04" w:rsidRPr="00966B2A" w:rsidRDefault="00662A04" w:rsidP="004D0EAB">
            <w:pPr>
              <w:rPr>
                <w:bCs/>
                <w:color w:val="000000"/>
                <w:sz w:val="20"/>
                <w:szCs w:val="20"/>
              </w:rPr>
            </w:pPr>
          </w:p>
        </w:tc>
      </w:tr>
    </w:tbl>
    <w:p w:rsidR="00662A04" w:rsidRDefault="00662A04" w:rsidP="008A69D0">
      <w:pPr>
        <w:jc w:val="both"/>
        <w:rPr>
          <w:sz w:val="22"/>
          <w:szCs w:val="22"/>
        </w:rPr>
      </w:pPr>
    </w:p>
    <w:p w:rsidR="00662A04" w:rsidRDefault="00662A04" w:rsidP="00662A04">
      <w:pPr>
        <w:ind w:left="360" w:hanging="360"/>
        <w:jc w:val="center"/>
        <w:rPr>
          <w:b/>
        </w:rPr>
      </w:pPr>
      <w:r>
        <w:rPr>
          <w:b/>
        </w:rPr>
        <w:t xml:space="preserve">Поставка установочных комплектов </w:t>
      </w:r>
      <w:r w:rsidRPr="002925FD">
        <w:rPr>
          <w:b/>
        </w:rPr>
        <w:t xml:space="preserve">программного обеспечения </w:t>
      </w:r>
      <w:proofErr w:type="spellStart"/>
      <w:r>
        <w:rPr>
          <w:b/>
          <w:lang w:val="en-US"/>
        </w:rPr>
        <w:t>SecretNet</w:t>
      </w:r>
      <w:proofErr w:type="spellEnd"/>
      <w:r w:rsidRPr="002925FD">
        <w:rPr>
          <w:b/>
        </w:rPr>
        <w:t xml:space="preserve"> для нужд ОАО «НИАЭП» по адресу: 603006, г. Н. Новгород, пл. Свободы, д.3</w:t>
      </w:r>
    </w:p>
    <w:p w:rsidR="00662A04" w:rsidRDefault="00662A04" w:rsidP="008A69D0">
      <w:pPr>
        <w:jc w:val="both"/>
        <w:rPr>
          <w:sz w:val="22"/>
          <w:szCs w:val="22"/>
        </w:rPr>
      </w:pPr>
    </w:p>
    <w:tbl>
      <w:tblPr>
        <w:tblW w:w="104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7"/>
        <w:gridCol w:w="1416"/>
        <w:gridCol w:w="4536"/>
        <w:gridCol w:w="709"/>
        <w:gridCol w:w="1133"/>
        <w:gridCol w:w="1133"/>
        <w:gridCol w:w="1138"/>
      </w:tblGrid>
      <w:tr w:rsidR="008A69D0" w:rsidRPr="00CC5BA0" w:rsidTr="004D0EAB">
        <w:trPr>
          <w:trHeight w:val="560"/>
        </w:trPr>
        <w:tc>
          <w:tcPr>
            <w:tcW w:w="42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A69D0" w:rsidRPr="00CC5BA0" w:rsidRDefault="008A69D0" w:rsidP="004D0EAB">
            <w:pPr>
              <w:jc w:val="center"/>
              <w:rPr>
                <w:bCs/>
                <w:color w:val="000000"/>
                <w:sz w:val="20"/>
                <w:szCs w:val="20"/>
              </w:rPr>
            </w:pPr>
            <w:r w:rsidRPr="00CC5BA0">
              <w:rPr>
                <w:bCs/>
                <w:color w:val="000000"/>
                <w:sz w:val="20"/>
                <w:szCs w:val="20"/>
              </w:rPr>
              <w:t>№</w:t>
            </w:r>
          </w:p>
        </w:tc>
        <w:tc>
          <w:tcPr>
            <w:tcW w:w="141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8A69D0" w:rsidRPr="00CC5BA0" w:rsidRDefault="008A69D0" w:rsidP="004D0EAB">
            <w:pPr>
              <w:jc w:val="center"/>
              <w:rPr>
                <w:bCs/>
                <w:color w:val="000000"/>
                <w:sz w:val="20"/>
                <w:szCs w:val="20"/>
              </w:rPr>
            </w:pPr>
            <w:r>
              <w:rPr>
                <w:bCs/>
                <w:color w:val="000000"/>
                <w:sz w:val="20"/>
                <w:szCs w:val="20"/>
              </w:rPr>
              <w:t>Производитель</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tcPr>
          <w:p w:rsidR="008A69D0" w:rsidRPr="00CC5BA0" w:rsidRDefault="008A69D0" w:rsidP="004D0EAB">
            <w:pPr>
              <w:jc w:val="center"/>
              <w:rPr>
                <w:bCs/>
                <w:color w:val="000000"/>
                <w:sz w:val="20"/>
                <w:szCs w:val="20"/>
              </w:rPr>
            </w:pPr>
            <w:r w:rsidRPr="00CC5BA0">
              <w:rPr>
                <w:bCs/>
                <w:color w:val="000000"/>
                <w:sz w:val="20"/>
                <w:szCs w:val="20"/>
              </w:rPr>
              <w:t xml:space="preserve">Наименование </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8A69D0" w:rsidRPr="00CC5BA0" w:rsidRDefault="008A69D0" w:rsidP="004D0EAB">
            <w:pPr>
              <w:jc w:val="center"/>
              <w:rPr>
                <w:bCs/>
                <w:color w:val="000000"/>
                <w:sz w:val="20"/>
                <w:szCs w:val="20"/>
              </w:rPr>
            </w:pPr>
            <w:r w:rsidRPr="00CC5BA0">
              <w:rPr>
                <w:bCs/>
                <w:color w:val="000000"/>
                <w:sz w:val="20"/>
                <w:szCs w:val="20"/>
              </w:rPr>
              <w:t>Кол-во, шт.</w:t>
            </w:r>
          </w:p>
        </w:tc>
        <w:tc>
          <w:tcPr>
            <w:tcW w:w="1133"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8A69D0" w:rsidRPr="00CC5BA0" w:rsidRDefault="008A69D0" w:rsidP="004D0EAB">
            <w:pPr>
              <w:jc w:val="center"/>
              <w:rPr>
                <w:bCs/>
                <w:color w:val="000000"/>
                <w:sz w:val="20"/>
                <w:szCs w:val="20"/>
              </w:rPr>
            </w:pPr>
            <w:r w:rsidRPr="00CC5BA0">
              <w:rPr>
                <w:bCs/>
                <w:color w:val="000000"/>
                <w:sz w:val="20"/>
                <w:szCs w:val="20"/>
              </w:rPr>
              <w:t xml:space="preserve">Цена, рублей, в </w:t>
            </w:r>
            <w:proofErr w:type="spellStart"/>
            <w:r w:rsidRPr="00CC5BA0">
              <w:rPr>
                <w:bCs/>
                <w:color w:val="000000"/>
                <w:sz w:val="20"/>
                <w:szCs w:val="20"/>
              </w:rPr>
              <w:t>т.ч</w:t>
            </w:r>
            <w:proofErr w:type="spellEnd"/>
            <w:r w:rsidRPr="00CC5BA0">
              <w:rPr>
                <w:bCs/>
                <w:color w:val="000000"/>
                <w:sz w:val="20"/>
                <w:szCs w:val="20"/>
              </w:rPr>
              <w:t>. НДС</w:t>
            </w:r>
          </w:p>
        </w:tc>
        <w:tc>
          <w:tcPr>
            <w:tcW w:w="113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8A69D0" w:rsidRPr="00CC5BA0" w:rsidRDefault="008A69D0" w:rsidP="004D0EAB">
            <w:pPr>
              <w:jc w:val="center"/>
              <w:rPr>
                <w:bCs/>
                <w:sz w:val="20"/>
                <w:szCs w:val="20"/>
              </w:rPr>
            </w:pPr>
            <w:r w:rsidRPr="00CC5BA0">
              <w:rPr>
                <w:bCs/>
                <w:sz w:val="20"/>
                <w:szCs w:val="20"/>
              </w:rPr>
              <w:t>НДС</w:t>
            </w:r>
          </w:p>
        </w:tc>
        <w:tc>
          <w:tcPr>
            <w:tcW w:w="113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8A69D0" w:rsidRPr="00CC5BA0" w:rsidRDefault="008A69D0" w:rsidP="004D0EAB">
            <w:pPr>
              <w:ind w:firstLine="11"/>
              <w:jc w:val="center"/>
              <w:rPr>
                <w:bCs/>
                <w:sz w:val="20"/>
                <w:szCs w:val="20"/>
              </w:rPr>
            </w:pPr>
            <w:r w:rsidRPr="00CC5BA0">
              <w:rPr>
                <w:bCs/>
                <w:sz w:val="20"/>
                <w:szCs w:val="20"/>
              </w:rPr>
              <w:t xml:space="preserve">Сумма, руб., в </w:t>
            </w:r>
            <w:proofErr w:type="spellStart"/>
            <w:r w:rsidRPr="00CC5BA0">
              <w:rPr>
                <w:bCs/>
                <w:sz w:val="20"/>
                <w:szCs w:val="20"/>
              </w:rPr>
              <w:t>т.ч</w:t>
            </w:r>
            <w:proofErr w:type="spellEnd"/>
            <w:r w:rsidRPr="00CC5BA0">
              <w:rPr>
                <w:bCs/>
                <w:sz w:val="20"/>
                <w:szCs w:val="20"/>
              </w:rPr>
              <w:t>. НДС</w:t>
            </w:r>
          </w:p>
        </w:tc>
      </w:tr>
      <w:tr w:rsidR="008A69D0" w:rsidRPr="00CC5BA0" w:rsidTr="004D0EAB">
        <w:trPr>
          <w:trHeight w:val="20"/>
        </w:trPr>
        <w:tc>
          <w:tcPr>
            <w:tcW w:w="427" w:type="dxa"/>
            <w:tcBorders>
              <w:top w:val="single" w:sz="4" w:space="0" w:color="auto"/>
              <w:left w:val="single" w:sz="4" w:space="0" w:color="auto"/>
              <w:bottom w:val="single" w:sz="4" w:space="0" w:color="auto"/>
              <w:right w:val="single" w:sz="4" w:space="0" w:color="auto"/>
            </w:tcBorders>
            <w:vAlign w:val="center"/>
            <w:hideMark/>
          </w:tcPr>
          <w:p w:rsidR="008A69D0" w:rsidRPr="00966B2A" w:rsidRDefault="008A69D0" w:rsidP="004D0EAB">
            <w:pPr>
              <w:jc w:val="center"/>
              <w:rPr>
                <w:bCs/>
                <w:color w:val="000000"/>
                <w:sz w:val="20"/>
                <w:szCs w:val="20"/>
              </w:rPr>
            </w:pPr>
            <w:r w:rsidRPr="00966B2A">
              <w:rPr>
                <w:bCs/>
                <w:color w:val="000000"/>
                <w:sz w:val="20"/>
                <w:szCs w:val="20"/>
              </w:rPr>
              <w:t>1</w:t>
            </w:r>
          </w:p>
        </w:tc>
        <w:tc>
          <w:tcPr>
            <w:tcW w:w="1416" w:type="dxa"/>
            <w:tcBorders>
              <w:top w:val="single" w:sz="4" w:space="0" w:color="auto"/>
              <w:left w:val="single" w:sz="4" w:space="0" w:color="auto"/>
              <w:bottom w:val="single" w:sz="4" w:space="0" w:color="auto"/>
              <w:right w:val="single" w:sz="4" w:space="0" w:color="auto"/>
            </w:tcBorders>
            <w:noWrap/>
            <w:vAlign w:val="center"/>
          </w:tcPr>
          <w:p w:rsidR="008A69D0" w:rsidRPr="00966B2A" w:rsidRDefault="008A69D0" w:rsidP="004D0EAB">
            <w:pPr>
              <w:rPr>
                <w:bCs/>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rsidR="008A69D0" w:rsidRPr="00966B2A" w:rsidRDefault="008A69D0" w:rsidP="004D0EAB">
            <w:pPr>
              <w:rPr>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8A69D0" w:rsidRPr="00966B2A" w:rsidRDefault="008A69D0" w:rsidP="004D0EAB">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noWrap/>
          </w:tcPr>
          <w:p w:rsidR="008A69D0" w:rsidRPr="00966B2A" w:rsidRDefault="008A69D0" w:rsidP="004D0EAB">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8A69D0" w:rsidRPr="00966B2A" w:rsidRDefault="008A69D0" w:rsidP="004D0EAB">
            <w:pPr>
              <w:jc w:val="center"/>
              <w:rPr>
                <w:color w:val="000000"/>
                <w:sz w:val="20"/>
                <w:szCs w:val="20"/>
              </w:rPr>
            </w:pPr>
          </w:p>
        </w:tc>
        <w:tc>
          <w:tcPr>
            <w:tcW w:w="1138" w:type="dxa"/>
            <w:tcBorders>
              <w:top w:val="single" w:sz="4" w:space="0" w:color="auto"/>
              <w:left w:val="single" w:sz="4" w:space="0" w:color="auto"/>
              <w:bottom w:val="single" w:sz="4" w:space="0" w:color="auto"/>
              <w:right w:val="single" w:sz="4" w:space="0" w:color="auto"/>
            </w:tcBorders>
          </w:tcPr>
          <w:p w:rsidR="008A69D0" w:rsidRPr="00966B2A" w:rsidRDefault="008A69D0" w:rsidP="004D0EAB">
            <w:pPr>
              <w:jc w:val="center"/>
              <w:rPr>
                <w:color w:val="000000"/>
                <w:sz w:val="20"/>
                <w:szCs w:val="20"/>
              </w:rPr>
            </w:pPr>
          </w:p>
        </w:tc>
      </w:tr>
      <w:tr w:rsidR="008A69D0" w:rsidRPr="00CC5BA0" w:rsidTr="004D0EAB">
        <w:trPr>
          <w:trHeight w:val="20"/>
        </w:trPr>
        <w:tc>
          <w:tcPr>
            <w:tcW w:w="427" w:type="dxa"/>
            <w:tcBorders>
              <w:top w:val="single" w:sz="4" w:space="0" w:color="auto"/>
              <w:left w:val="single" w:sz="4" w:space="0" w:color="auto"/>
              <w:bottom w:val="single" w:sz="4" w:space="0" w:color="auto"/>
              <w:right w:val="single" w:sz="4" w:space="0" w:color="auto"/>
            </w:tcBorders>
            <w:vAlign w:val="center"/>
          </w:tcPr>
          <w:p w:rsidR="008A69D0" w:rsidRPr="00966B2A" w:rsidRDefault="00662A04" w:rsidP="004D0EAB">
            <w:pPr>
              <w:jc w:val="center"/>
              <w:rPr>
                <w:bCs/>
                <w:color w:val="000000"/>
                <w:sz w:val="20"/>
                <w:szCs w:val="20"/>
              </w:rPr>
            </w:pPr>
            <w:r>
              <w:rPr>
                <w:bCs/>
                <w:color w:val="000000"/>
                <w:sz w:val="20"/>
                <w:szCs w:val="20"/>
              </w:rPr>
              <w:t>…</w:t>
            </w:r>
          </w:p>
        </w:tc>
        <w:tc>
          <w:tcPr>
            <w:tcW w:w="1416" w:type="dxa"/>
            <w:tcBorders>
              <w:top w:val="single" w:sz="4" w:space="0" w:color="auto"/>
              <w:left w:val="single" w:sz="4" w:space="0" w:color="auto"/>
              <w:bottom w:val="single" w:sz="4" w:space="0" w:color="auto"/>
              <w:right w:val="single" w:sz="4" w:space="0" w:color="auto"/>
            </w:tcBorders>
            <w:noWrap/>
            <w:vAlign w:val="center"/>
          </w:tcPr>
          <w:p w:rsidR="008A69D0" w:rsidRPr="00966B2A" w:rsidRDefault="008A69D0" w:rsidP="004D0EAB">
            <w:pPr>
              <w:rPr>
                <w:bCs/>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rsidR="008A69D0" w:rsidRPr="00966B2A" w:rsidRDefault="008A69D0" w:rsidP="004D0EAB">
            <w:pPr>
              <w:rPr>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8A69D0" w:rsidRPr="00966B2A" w:rsidRDefault="008A69D0" w:rsidP="004D0EAB">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noWrap/>
          </w:tcPr>
          <w:p w:rsidR="008A69D0" w:rsidRPr="00966B2A" w:rsidRDefault="008A69D0" w:rsidP="004D0EAB">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8A69D0" w:rsidRPr="00966B2A" w:rsidRDefault="008A69D0" w:rsidP="004D0EAB">
            <w:pPr>
              <w:jc w:val="center"/>
              <w:rPr>
                <w:color w:val="000000"/>
                <w:sz w:val="20"/>
                <w:szCs w:val="20"/>
              </w:rPr>
            </w:pPr>
          </w:p>
        </w:tc>
        <w:tc>
          <w:tcPr>
            <w:tcW w:w="1138" w:type="dxa"/>
            <w:tcBorders>
              <w:top w:val="single" w:sz="4" w:space="0" w:color="auto"/>
              <w:left w:val="single" w:sz="4" w:space="0" w:color="auto"/>
              <w:bottom w:val="single" w:sz="4" w:space="0" w:color="auto"/>
              <w:right w:val="single" w:sz="4" w:space="0" w:color="auto"/>
            </w:tcBorders>
          </w:tcPr>
          <w:p w:rsidR="008A69D0" w:rsidRPr="00966B2A" w:rsidRDefault="008A69D0" w:rsidP="004D0EAB">
            <w:pPr>
              <w:jc w:val="center"/>
              <w:rPr>
                <w:color w:val="000000"/>
                <w:sz w:val="20"/>
                <w:szCs w:val="20"/>
              </w:rPr>
            </w:pPr>
          </w:p>
        </w:tc>
      </w:tr>
      <w:tr w:rsidR="008A69D0" w:rsidRPr="00CC5BA0" w:rsidTr="004D0EAB">
        <w:trPr>
          <w:trHeight w:val="365"/>
        </w:trPr>
        <w:tc>
          <w:tcPr>
            <w:tcW w:w="9354" w:type="dxa"/>
            <w:gridSpan w:val="6"/>
            <w:tcBorders>
              <w:top w:val="single" w:sz="4" w:space="0" w:color="auto"/>
              <w:left w:val="single" w:sz="4" w:space="0" w:color="auto"/>
              <w:bottom w:val="single" w:sz="4" w:space="0" w:color="auto"/>
              <w:right w:val="single" w:sz="4" w:space="0" w:color="auto"/>
            </w:tcBorders>
            <w:shd w:val="clear" w:color="auto" w:fill="E0E0E0"/>
            <w:vAlign w:val="center"/>
            <w:hideMark/>
          </w:tcPr>
          <w:p w:rsidR="008A69D0" w:rsidRPr="00CC5BA0" w:rsidRDefault="008A69D0" w:rsidP="004D0EAB">
            <w:pPr>
              <w:jc w:val="right"/>
              <w:rPr>
                <w:sz w:val="20"/>
                <w:szCs w:val="20"/>
              </w:rPr>
            </w:pPr>
            <w:r w:rsidRPr="00CC5BA0">
              <w:rPr>
                <w:sz w:val="20"/>
                <w:szCs w:val="20"/>
              </w:rPr>
              <w:t xml:space="preserve">Итого общая стоимость Товара </w:t>
            </w:r>
          </w:p>
        </w:tc>
        <w:tc>
          <w:tcPr>
            <w:tcW w:w="1138" w:type="dxa"/>
            <w:tcBorders>
              <w:top w:val="single" w:sz="4" w:space="0" w:color="auto"/>
              <w:left w:val="nil"/>
              <w:bottom w:val="single" w:sz="4" w:space="0" w:color="auto"/>
              <w:right w:val="single" w:sz="4" w:space="0" w:color="auto"/>
            </w:tcBorders>
            <w:shd w:val="clear" w:color="auto" w:fill="D9D9D9"/>
            <w:vAlign w:val="center"/>
          </w:tcPr>
          <w:p w:rsidR="008A69D0" w:rsidRPr="00176ED1" w:rsidRDefault="008A69D0" w:rsidP="004D0EAB">
            <w:pPr>
              <w:rPr>
                <w:b/>
                <w:sz w:val="20"/>
                <w:szCs w:val="20"/>
              </w:rPr>
            </w:pPr>
          </w:p>
        </w:tc>
      </w:tr>
      <w:tr w:rsidR="008A69D0" w:rsidRPr="00CC5BA0" w:rsidTr="004D0EAB">
        <w:trPr>
          <w:trHeight w:val="365"/>
        </w:trPr>
        <w:tc>
          <w:tcPr>
            <w:tcW w:w="9354"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8A69D0" w:rsidRPr="00CC5BA0" w:rsidRDefault="008A69D0" w:rsidP="004D0EAB">
            <w:pPr>
              <w:jc w:val="right"/>
              <w:rPr>
                <w:sz w:val="20"/>
                <w:szCs w:val="20"/>
              </w:rPr>
            </w:pPr>
            <w:r w:rsidRPr="00CC5BA0">
              <w:rPr>
                <w:sz w:val="20"/>
                <w:szCs w:val="20"/>
              </w:rPr>
              <w:t xml:space="preserve">В </w:t>
            </w:r>
            <w:proofErr w:type="spellStart"/>
            <w:r w:rsidRPr="00CC5BA0">
              <w:rPr>
                <w:sz w:val="20"/>
                <w:szCs w:val="20"/>
              </w:rPr>
              <w:t>т.ч</w:t>
            </w:r>
            <w:proofErr w:type="spellEnd"/>
            <w:r w:rsidRPr="00CC5BA0">
              <w:rPr>
                <w:sz w:val="20"/>
                <w:szCs w:val="20"/>
              </w:rPr>
              <w:t>. НДС:</w:t>
            </w:r>
          </w:p>
        </w:tc>
        <w:tc>
          <w:tcPr>
            <w:tcW w:w="1138" w:type="dxa"/>
            <w:tcBorders>
              <w:top w:val="single" w:sz="4" w:space="0" w:color="auto"/>
              <w:left w:val="nil"/>
              <w:bottom w:val="single" w:sz="4" w:space="0" w:color="auto"/>
              <w:right w:val="single" w:sz="4" w:space="0" w:color="auto"/>
            </w:tcBorders>
            <w:shd w:val="clear" w:color="auto" w:fill="D9D9D9"/>
            <w:vAlign w:val="center"/>
          </w:tcPr>
          <w:p w:rsidR="008A69D0" w:rsidRPr="00176ED1" w:rsidRDefault="008A69D0" w:rsidP="004D0EAB">
            <w:pPr>
              <w:rPr>
                <w:b/>
                <w:sz w:val="20"/>
                <w:szCs w:val="20"/>
              </w:rPr>
            </w:pPr>
          </w:p>
        </w:tc>
      </w:tr>
    </w:tbl>
    <w:p w:rsidR="00DF09AB" w:rsidRDefault="00DF09AB" w:rsidP="00F42A78">
      <w:pPr>
        <w:rPr>
          <w:b/>
          <w:i/>
          <w:sz w:val="22"/>
          <w:szCs w:val="22"/>
          <w:highlight w:val="yellow"/>
        </w:rPr>
      </w:pPr>
    </w:p>
    <w:p w:rsidR="00662A04" w:rsidRPr="00794DFC" w:rsidRDefault="00662A04" w:rsidP="00662A04">
      <w:pPr>
        <w:ind w:left="360" w:hanging="360"/>
        <w:jc w:val="center"/>
        <w:rPr>
          <w:i/>
          <w:lang w:eastAsia="en-US"/>
        </w:rPr>
      </w:pPr>
      <w:r>
        <w:rPr>
          <w:b/>
        </w:rPr>
        <w:lastRenderedPageBreak/>
        <w:t xml:space="preserve">Поставка установочных комплектов </w:t>
      </w:r>
      <w:r w:rsidRPr="002925FD">
        <w:rPr>
          <w:b/>
        </w:rPr>
        <w:t xml:space="preserve">программного обеспечения </w:t>
      </w:r>
      <w:proofErr w:type="spellStart"/>
      <w:r>
        <w:rPr>
          <w:b/>
          <w:lang w:val="en-US"/>
        </w:rPr>
        <w:t>SecretNet</w:t>
      </w:r>
      <w:proofErr w:type="spellEnd"/>
      <w:r w:rsidRPr="002925FD">
        <w:rPr>
          <w:b/>
        </w:rPr>
        <w:t xml:space="preserve"> для нужд ОАО «НИАЭП» по адресу: </w:t>
      </w:r>
      <w:r w:rsidRPr="00942FEC">
        <w:rPr>
          <w:b/>
        </w:rPr>
        <w:t>347360, Ростовская область,</w:t>
      </w:r>
      <w:r>
        <w:rPr>
          <w:b/>
        </w:rPr>
        <w:t xml:space="preserve"> </w:t>
      </w:r>
      <w:r w:rsidRPr="00942FEC">
        <w:rPr>
          <w:b/>
        </w:rPr>
        <w:t>г. Волгодонск, 28,27</w:t>
      </w:r>
      <w:r>
        <w:rPr>
          <w:b/>
        </w:rPr>
        <w:t xml:space="preserve"> </w:t>
      </w:r>
      <w:proofErr w:type="spellStart"/>
      <w:r>
        <w:rPr>
          <w:b/>
        </w:rPr>
        <w:t>Волгодонский</w:t>
      </w:r>
      <w:proofErr w:type="spellEnd"/>
      <w:r>
        <w:rPr>
          <w:b/>
        </w:rPr>
        <w:t xml:space="preserve"> филиал ОАО «НИАЭП»</w:t>
      </w:r>
    </w:p>
    <w:p w:rsidR="00662A04" w:rsidRDefault="00662A04" w:rsidP="00F42A78">
      <w:pPr>
        <w:rPr>
          <w:b/>
          <w:i/>
          <w:sz w:val="22"/>
          <w:szCs w:val="22"/>
          <w:highlight w:val="yellow"/>
        </w:rPr>
      </w:pPr>
    </w:p>
    <w:tbl>
      <w:tblPr>
        <w:tblW w:w="104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7"/>
        <w:gridCol w:w="1416"/>
        <w:gridCol w:w="4536"/>
        <w:gridCol w:w="709"/>
        <w:gridCol w:w="1133"/>
        <w:gridCol w:w="1133"/>
        <w:gridCol w:w="1138"/>
      </w:tblGrid>
      <w:tr w:rsidR="00662A04" w:rsidRPr="00CC5BA0" w:rsidTr="004D0EAB">
        <w:trPr>
          <w:trHeight w:val="560"/>
        </w:trPr>
        <w:tc>
          <w:tcPr>
            <w:tcW w:w="42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62A04" w:rsidRPr="00CC5BA0" w:rsidRDefault="00662A04" w:rsidP="004D0EAB">
            <w:pPr>
              <w:jc w:val="center"/>
              <w:rPr>
                <w:bCs/>
                <w:color w:val="000000"/>
                <w:sz w:val="20"/>
                <w:szCs w:val="20"/>
              </w:rPr>
            </w:pPr>
            <w:r w:rsidRPr="00CC5BA0">
              <w:rPr>
                <w:bCs/>
                <w:color w:val="000000"/>
                <w:sz w:val="20"/>
                <w:szCs w:val="20"/>
              </w:rPr>
              <w:t>№</w:t>
            </w:r>
          </w:p>
        </w:tc>
        <w:tc>
          <w:tcPr>
            <w:tcW w:w="141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62A04" w:rsidRPr="00CC5BA0" w:rsidRDefault="00662A04" w:rsidP="004D0EAB">
            <w:pPr>
              <w:jc w:val="center"/>
              <w:rPr>
                <w:bCs/>
                <w:color w:val="000000"/>
                <w:sz w:val="20"/>
                <w:szCs w:val="20"/>
              </w:rPr>
            </w:pPr>
            <w:r>
              <w:rPr>
                <w:bCs/>
                <w:color w:val="000000"/>
                <w:sz w:val="20"/>
                <w:szCs w:val="20"/>
              </w:rPr>
              <w:t>Производитель</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tcPr>
          <w:p w:rsidR="00662A04" w:rsidRPr="00CC5BA0" w:rsidRDefault="00662A04" w:rsidP="004D0EAB">
            <w:pPr>
              <w:jc w:val="center"/>
              <w:rPr>
                <w:bCs/>
                <w:color w:val="000000"/>
                <w:sz w:val="20"/>
                <w:szCs w:val="20"/>
              </w:rPr>
            </w:pPr>
            <w:r w:rsidRPr="00CC5BA0">
              <w:rPr>
                <w:bCs/>
                <w:color w:val="000000"/>
                <w:sz w:val="20"/>
                <w:szCs w:val="20"/>
              </w:rPr>
              <w:t xml:space="preserve">Наименование </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62A04" w:rsidRPr="00CC5BA0" w:rsidRDefault="00662A04" w:rsidP="004D0EAB">
            <w:pPr>
              <w:jc w:val="center"/>
              <w:rPr>
                <w:bCs/>
                <w:color w:val="000000"/>
                <w:sz w:val="20"/>
                <w:szCs w:val="20"/>
              </w:rPr>
            </w:pPr>
            <w:r w:rsidRPr="00CC5BA0">
              <w:rPr>
                <w:bCs/>
                <w:color w:val="000000"/>
                <w:sz w:val="20"/>
                <w:szCs w:val="20"/>
              </w:rPr>
              <w:t>Кол-во, шт.</w:t>
            </w:r>
          </w:p>
        </w:tc>
        <w:tc>
          <w:tcPr>
            <w:tcW w:w="1133"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662A04" w:rsidRPr="00CC5BA0" w:rsidRDefault="00662A04" w:rsidP="004D0EAB">
            <w:pPr>
              <w:jc w:val="center"/>
              <w:rPr>
                <w:bCs/>
                <w:color w:val="000000"/>
                <w:sz w:val="20"/>
                <w:szCs w:val="20"/>
              </w:rPr>
            </w:pPr>
            <w:r w:rsidRPr="00CC5BA0">
              <w:rPr>
                <w:bCs/>
                <w:color w:val="000000"/>
                <w:sz w:val="20"/>
                <w:szCs w:val="20"/>
              </w:rPr>
              <w:t xml:space="preserve">Цена, рублей, в </w:t>
            </w:r>
            <w:proofErr w:type="spellStart"/>
            <w:r w:rsidRPr="00CC5BA0">
              <w:rPr>
                <w:bCs/>
                <w:color w:val="000000"/>
                <w:sz w:val="20"/>
                <w:szCs w:val="20"/>
              </w:rPr>
              <w:t>т.ч</w:t>
            </w:r>
            <w:proofErr w:type="spellEnd"/>
            <w:r w:rsidRPr="00CC5BA0">
              <w:rPr>
                <w:bCs/>
                <w:color w:val="000000"/>
                <w:sz w:val="20"/>
                <w:szCs w:val="20"/>
              </w:rPr>
              <w:t>. НДС</w:t>
            </w:r>
          </w:p>
        </w:tc>
        <w:tc>
          <w:tcPr>
            <w:tcW w:w="113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62A04" w:rsidRPr="00CC5BA0" w:rsidRDefault="00662A04" w:rsidP="004D0EAB">
            <w:pPr>
              <w:jc w:val="center"/>
              <w:rPr>
                <w:bCs/>
                <w:sz w:val="20"/>
                <w:szCs w:val="20"/>
              </w:rPr>
            </w:pPr>
            <w:r w:rsidRPr="00CC5BA0">
              <w:rPr>
                <w:bCs/>
                <w:sz w:val="20"/>
                <w:szCs w:val="20"/>
              </w:rPr>
              <w:t>НДС</w:t>
            </w:r>
          </w:p>
        </w:tc>
        <w:tc>
          <w:tcPr>
            <w:tcW w:w="113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62A04" w:rsidRPr="00CC5BA0" w:rsidRDefault="00662A04" w:rsidP="004D0EAB">
            <w:pPr>
              <w:ind w:firstLine="11"/>
              <w:jc w:val="center"/>
              <w:rPr>
                <w:bCs/>
                <w:sz w:val="20"/>
                <w:szCs w:val="20"/>
              </w:rPr>
            </w:pPr>
            <w:r w:rsidRPr="00CC5BA0">
              <w:rPr>
                <w:bCs/>
                <w:sz w:val="20"/>
                <w:szCs w:val="20"/>
              </w:rPr>
              <w:t xml:space="preserve">Сумма, руб., в </w:t>
            </w:r>
            <w:proofErr w:type="spellStart"/>
            <w:r w:rsidRPr="00CC5BA0">
              <w:rPr>
                <w:bCs/>
                <w:sz w:val="20"/>
                <w:szCs w:val="20"/>
              </w:rPr>
              <w:t>т.ч</w:t>
            </w:r>
            <w:proofErr w:type="spellEnd"/>
            <w:r w:rsidRPr="00CC5BA0">
              <w:rPr>
                <w:bCs/>
                <w:sz w:val="20"/>
                <w:szCs w:val="20"/>
              </w:rPr>
              <w:t>. НДС</w:t>
            </w:r>
          </w:p>
        </w:tc>
      </w:tr>
      <w:tr w:rsidR="00662A04" w:rsidRPr="00CC5BA0" w:rsidTr="004D0EAB">
        <w:trPr>
          <w:trHeight w:val="20"/>
        </w:trPr>
        <w:tc>
          <w:tcPr>
            <w:tcW w:w="427" w:type="dxa"/>
            <w:tcBorders>
              <w:top w:val="single" w:sz="4" w:space="0" w:color="auto"/>
              <w:left w:val="single" w:sz="4" w:space="0" w:color="auto"/>
              <w:bottom w:val="single" w:sz="4" w:space="0" w:color="auto"/>
              <w:right w:val="single" w:sz="4" w:space="0" w:color="auto"/>
            </w:tcBorders>
            <w:vAlign w:val="center"/>
            <w:hideMark/>
          </w:tcPr>
          <w:p w:rsidR="00662A04" w:rsidRPr="00966B2A" w:rsidRDefault="00662A04" w:rsidP="004D0EAB">
            <w:pPr>
              <w:jc w:val="center"/>
              <w:rPr>
                <w:bCs/>
                <w:color w:val="000000"/>
                <w:sz w:val="20"/>
                <w:szCs w:val="20"/>
              </w:rPr>
            </w:pPr>
            <w:r w:rsidRPr="00966B2A">
              <w:rPr>
                <w:bCs/>
                <w:color w:val="000000"/>
                <w:sz w:val="20"/>
                <w:szCs w:val="20"/>
              </w:rPr>
              <w:t>1</w:t>
            </w:r>
          </w:p>
        </w:tc>
        <w:tc>
          <w:tcPr>
            <w:tcW w:w="1416" w:type="dxa"/>
            <w:tcBorders>
              <w:top w:val="single" w:sz="4" w:space="0" w:color="auto"/>
              <w:left w:val="single" w:sz="4" w:space="0" w:color="auto"/>
              <w:bottom w:val="single" w:sz="4" w:space="0" w:color="auto"/>
              <w:right w:val="single" w:sz="4" w:space="0" w:color="auto"/>
            </w:tcBorders>
            <w:noWrap/>
            <w:vAlign w:val="center"/>
          </w:tcPr>
          <w:p w:rsidR="00662A04" w:rsidRPr="00966B2A" w:rsidRDefault="00662A04" w:rsidP="004D0EAB">
            <w:pPr>
              <w:rPr>
                <w:bCs/>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rsidR="00662A04" w:rsidRPr="00966B2A" w:rsidRDefault="00662A04" w:rsidP="004D0EAB">
            <w:pPr>
              <w:rPr>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662A04" w:rsidRPr="00966B2A" w:rsidRDefault="00662A04" w:rsidP="004D0EAB">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noWrap/>
          </w:tcPr>
          <w:p w:rsidR="00662A04" w:rsidRPr="00966B2A" w:rsidRDefault="00662A04" w:rsidP="004D0EAB">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662A04" w:rsidRPr="00966B2A" w:rsidRDefault="00662A04" w:rsidP="004D0EAB">
            <w:pPr>
              <w:jc w:val="center"/>
              <w:rPr>
                <w:color w:val="000000"/>
                <w:sz w:val="20"/>
                <w:szCs w:val="20"/>
              </w:rPr>
            </w:pPr>
          </w:p>
        </w:tc>
        <w:tc>
          <w:tcPr>
            <w:tcW w:w="1138" w:type="dxa"/>
            <w:tcBorders>
              <w:top w:val="single" w:sz="4" w:space="0" w:color="auto"/>
              <w:left w:val="single" w:sz="4" w:space="0" w:color="auto"/>
              <w:bottom w:val="single" w:sz="4" w:space="0" w:color="auto"/>
              <w:right w:val="single" w:sz="4" w:space="0" w:color="auto"/>
            </w:tcBorders>
          </w:tcPr>
          <w:p w:rsidR="00662A04" w:rsidRPr="00966B2A" w:rsidRDefault="00662A04" w:rsidP="004D0EAB">
            <w:pPr>
              <w:jc w:val="center"/>
              <w:rPr>
                <w:color w:val="000000"/>
                <w:sz w:val="20"/>
                <w:szCs w:val="20"/>
              </w:rPr>
            </w:pPr>
          </w:p>
        </w:tc>
      </w:tr>
      <w:tr w:rsidR="00662A04" w:rsidRPr="00CC5BA0" w:rsidTr="004D0EAB">
        <w:trPr>
          <w:trHeight w:val="20"/>
        </w:trPr>
        <w:tc>
          <w:tcPr>
            <w:tcW w:w="427" w:type="dxa"/>
            <w:tcBorders>
              <w:top w:val="single" w:sz="4" w:space="0" w:color="auto"/>
              <w:left w:val="single" w:sz="4" w:space="0" w:color="auto"/>
              <w:bottom w:val="single" w:sz="4" w:space="0" w:color="auto"/>
              <w:right w:val="single" w:sz="4" w:space="0" w:color="auto"/>
            </w:tcBorders>
            <w:vAlign w:val="center"/>
          </w:tcPr>
          <w:p w:rsidR="00662A04" w:rsidRPr="00966B2A" w:rsidRDefault="00662A04" w:rsidP="004D0EAB">
            <w:pPr>
              <w:jc w:val="center"/>
              <w:rPr>
                <w:bCs/>
                <w:color w:val="000000"/>
                <w:sz w:val="20"/>
                <w:szCs w:val="20"/>
              </w:rPr>
            </w:pPr>
            <w:r>
              <w:rPr>
                <w:bCs/>
                <w:color w:val="000000"/>
                <w:sz w:val="20"/>
                <w:szCs w:val="20"/>
              </w:rPr>
              <w:t>…</w:t>
            </w:r>
          </w:p>
        </w:tc>
        <w:tc>
          <w:tcPr>
            <w:tcW w:w="1416" w:type="dxa"/>
            <w:tcBorders>
              <w:top w:val="single" w:sz="4" w:space="0" w:color="auto"/>
              <w:left w:val="single" w:sz="4" w:space="0" w:color="auto"/>
              <w:bottom w:val="single" w:sz="4" w:space="0" w:color="auto"/>
              <w:right w:val="single" w:sz="4" w:space="0" w:color="auto"/>
            </w:tcBorders>
            <w:noWrap/>
            <w:vAlign w:val="center"/>
          </w:tcPr>
          <w:p w:rsidR="00662A04" w:rsidRPr="00966B2A" w:rsidRDefault="00662A04" w:rsidP="004D0EAB">
            <w:pPr>
              <w:rPr>
                <w:bCs/>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rsidR="00662A04" w:rsidRPr="00966B2A" w:rsidRDefault="00662A04" w:rsidP="004D0EAB">
            <w:pPr>
              <w:rPr>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662A04" w:rsidRPr="00966B2A" w:rsidRDefault="00662A04" w:rsidP="004D0EAB">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noWrap/>
          </w:tcPr>
          <w:p w:rsidR="00662A04" w:rsidRPr="00966B2A" w:rsidRDefault="00662A04" w:rsidP="004D0EAB">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662A04" w:rsidRPr="00966B2A" w:rsidRDefault="00662A04" w:rsidP="004D0EAB">
            <w:pPr>
              <w:jc w:val="center"/>
              <w:rPr>
                <w:color w:val="000000"/>
                <w:sz w:val="20"/>
                <w:szCs w:val="20"/>
              </w:rPr>
            </w:pPr>
          </w:p>
        </w:tc>
        <w:tc>
          <w:tcPr>
            <w:tcW w:w="1138" w:type="dxa"/>
            <w:tcBorders>
              <w:top w:val="single" w:sz="4" w:space="0" w:color="auto"/>
              <w:left w:val="single" w:sz="4" w:space="0" w:color="auto"/>
              <w:bottom w:val="single" w:sz="4" w:space="0" w:color="auto"/>
              <w:right w:val="single" w:sz="4" w:space="0" w:color="auto"/>
            </w:tcBorders>
          </w:tcPr>
          <w:p w:rsidR="00662A04" w:rsidRPr="00966B2A" w:rsidRDefault="00662A04" w:rsidP="004D0EAB">
            <w:pPr>
              <w:jc w:val="center"/>
              <w:rPr>
                <w:color w:val="000000"/>
                <w:sz w:val="20"/>
                <w:szCs w:val="20"/>
              </w:rPr>
            </w:pPr>
          </w:p>
        </w:tc>
      </w:tr>
      <w:tr w:rsidR="00662A04" w:rsidRPr="00CC5BA0" w:rsidTr="004D0EAB">
        <w:trPr>
          <w:trHeight w:val="365"/>
        </w:trPr>
        <w:tc>
          <w:tcPr>
            <w:tcW w:w="9354" w:type="dxa"/>
            <w:gridSpan w:val="6"/>
            <w:tcBorders>
              <w:top w:val="single" w:sz="4" w:space="0" w:color="auto"/>
              <w:left w:val="single" w:sz="4" w:space="0" w:color="auto"/>
              <w:bottom w:val="single" w:sz="4" w:space="0" w:color="auto"/>
              <w:right w:val="single" w:sz="4" w:space="0" w:color="auto"/>
            </w:tcBorders>
            <w:shd w:val="clear" w:color="auto" w:fill="E0E0E0"/>
            <w:vAlign w:val="center"/>
            <w:hideMark/>
          </w:tcPr>
          <w:p w:rsidR="00662A04" w:rsidRPr="00CC5BA0" w:rsidRDefault="00662A04" w:rsidP="004D0EAB">
            <w:pPr>
              <w:jc w:val="right"/>
              <w:rPr>
                <w:sz w:val="20"/>
                <w:szCs w:val="20"/>
              </w:rPr>
            </w:pPr>
            <w:r w:rsidRPr="00CC5BA0">
              <w:rPr>
                <w:sz w:val="20"/>
                <w:szCs w:val="20"/>
              </w:rPr>
              <w:t xml:space="preserve">Итого общая стоимость Товара </w:t>
            </w:r>
          </w:p>
        </w:tc>
        <w:tc>
          <w:tcPr>
            <w:tcW w:w="1138" w:type="dxa"/>
            <w:tcBorders>
              <w:top w:val="single" w:sz="4" w:space="0" w:color="auto"/>
              <w:left w:val="nil"/>
              <w:bottom w:val="single" w:sz="4" w:space="0" w:color="auto"/>
              <w:right w:val="single" w:sz="4" w:space="0" w:color="auto"/>
            </w:tcBorders>
            <w:shd w:val="clear" w:color="auto" w:fill="D9D9D9"/>
            <w:vAlign w:val="center"/>
          </w:tcPr>
          <w:p w:rsidR="00662A04" w:rsidRPr="00176ED1" w:rsidRDefault="00662A04" w:rsidP="004D0EAB">
            <w:pPr>
              <w:rPr>
                <w:b/>
                <w:sz w:val="20"/>
                <w:szCs w:val="20"/>
              </w:rPr>
            </w:pPr>
          </w:p>
        </w:tc>
      </w:tr>
      <w:tr w:rsidR="00662A04" w:rsidRPr="00CC5BA0" w:rsidTr="004D0EAB">
        <w:trPr>
          <w:trHeight w:val="365"/>
        </w:trPr>
        <w:tc>
          <w:tcPr>
            <w:tcW w:w="9354"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662A04" w:rsidRPr="00CC5BA0" w:rsidRDefault="00662A04" w:rsidP="004D0EAB">
            <w:pPr>
              <w:jc w:val="right"/>
              <w:rPr>
                <w:sz w:val="20"/>
                <w:szCs w:val="20"/>
              </w:rPr>
            </w:pPr>
            <w:r w:rsidRPr="00CC5BA0">
              <w:rPr>
                <w:sz w:val="20"/>
                <w:szCs w:val="20"/>
              </w:rPr>
              <w:t xml:space="preserve">В </w:t>
            </w:r>
            <w:proofErr w:type="spellStart"/>
            <w:r w:rsidRPr="00CC5BA0">
              <w:rPr>
                <w:sz w:val="20"/>
                <w:szCs w:val="20"/>
              </w:rPr>
              <w:t>т.ч</w:t>
            </w:r>
            <w:proofErr w:type="spellEnd"/>
            <w:r w:rsidRPr="00CC5BA0">
              <w:rPr>
                <w:sz w:val="20"/>
                <w:szCs w:val="20"/>
              </w:rPr>
              <w:t>. НДС:</w:t>
            </w:r>
          </w:p>
        </w:tc>
        <w:tc>
          <w:tcPr>
            <w:tcW w:w="1138" w:type="dxa"/>
            <w:tcBorders>
              <w:top w:val="single" w:sz="4" w:space="0" w:color="auto"/>
              <w:left w:val="nil"/>
              <w:bottom w:val="single" w:sz="4" w:space="0" w:color="auto"/>
              <w:right w:val="single" w:sz="4" w:space="0" w:color="auto"/>
            </w:tcBorders>
            <w:shd w:val="clear" w:color="auto" w:fill="D9D9D9"/>
            <w:vAlign w:val="center"/>
          </w:tcPr>
          <w:p w:rsidR="00662A04" w:rsidRPr="00176ED1" w:rsidRDefault="00662A04" w:rsidP="004D0EAB">
            <w:pPr>
              <w:rPr>
                <w:b/>
                <w:sz w:val="20"/>
                <w:szCs w:val="20"/>
              </w:rPr>
            </w:pPr>
          </w:p>
        </w:tc>
      </w:tr>
    </w:tbl>
    <w:p w:rsidR="00E63CDD" w:rsidRDefault="00E63CDD" w:rsidP="00E63CDD">
      <w:pPr>
        <w:pStyle w:val="afff1"/>
        <w:tabs>
          <w:tab w:val="clear" w:pos="1134"/>
        </w:tabs>
        <w:autoSpaceDE w:val="0"/>
        <w:autoSpaceDN w:val="0"/>
        <w:spacing w:line="240" w:lineRule="auto"/>
        <w:ind w:firstLine="0"/>
        <w:rPr>
          <w:sz w:val="28"/>
          <w:szCs w:val="28"/>
        </w:rPr>
      </w:pPr>
    </w:p>
    <w:p w:rsidR="00662A04" w:rsidRDefault="00662A04" w:rsidP="00662A04">
      <w:pPr>
        <w:pStyle w:val="afff"/>
        <w:tabs>
          <w:tab w:val="left" w:pos="374"/>
        </w:tabs>
        <w:ind w:left="0"/>
        <w:jc w:val="both"/>
        <w:rPr>
          <w:rFonts w:ascii="Times New Roman" w:hAnsi="Times New Roman"/>
          <w:sz w:val="24"/>
          <w:szCs w:val="24"/>
        </w:rPr>
      </w:pPr>
      <w:r>
        <w:rPr>
          <w:rFonts w:ascii="Times New Roman" w:hAnsi="Times New Roman"/>
          <w:sz w:val="24"/>
          <w:szCs w:val="24"/>
        </w:rPr>
        <w:t>Общая стоимость настоящей Спецификации составляет</w:t>
      </w:r>
      <w:proofErr w:type="gramStart"/>
      <w:r>
        <w:rPr>
          <w:rFonts w:ascii="Times New Roman" w:hAnsi="Times New Roman"/>
          <w:sz w:val="24"/>
          <w:szCs w:val="24"/>
        </w:rPr>
        <w:t xml:space="preserve"> _______________________________ (___________________________) </w:t>
      </w:r>
      <w:proofErr w:type="gramEnd"/>
      <w:r>
        <w:rPr>
          <w:rFonts w:ascii="Times New Roman" w:hAnsi="Times New Roman"/>
          <w:sz w:val="24"/>
          <w:szCs w:val="24"/>
        </w:rPr>
        <w:t xml:space="preserve">рублей  ________________копеек, в </w:t>
      </w:r>
      <w:proofErr w:type="spellStart"/>
      <w:r>
        <w:rPr>
          <w:rFonts w:ascii="Times New Roman" w:hAnsi="Times New Roman"/>
          <w:sz w:val="24"/>
          <w:szCs w:val="24"/>
        </w:rPr>
        <w:t>т.ч</w:t>
      </w:r>
      <w:proofErr w:type="spellEnd"/>
      <w:r>
        <w:rPr>
          <w:rFonts w:ascii="Times New Roman" w:hAnsi="Times New Roman"/>
          <w:sz w:val="24"/>
          <w:szCs w:val="24"/>
        </w:rPr>
        <w:t>. НДС _______________________________ (___________________________) рублей  ________________копеек.</w:t>
      </w:r>
    </w:p>
    <w:p w:rsidR="00EB2435" w:rsidRDefault="00EB2435" w:rsidP="00E63CDD">
      <w:pPr>
        <w:tabs>
          <w:tab w:val="left" w:pos="5103"/>
        </w:tabs>
        <w:jc w:val="center"/>
        <w:rPr>
          <w:b/>
          <w:i/>
        </w:rPr>
      </w:pPr>
    </w:p>
    <w:p w:rsidR="008A69D0" w:rsidRDefault="008A69D0"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3" w:name="_СПРАВКА_О_КАДРОВЫХ"/>
      <w:bookmarkEnd w:id="553"/>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4" w:name="_Toc395688728"/>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4"/>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224021" w:rsidRPr="00DD5EEB" w:rsidRDefault="00224021" w:rsidP="006E74C1">
      <w:pPr>
        <w:pStyle w:val="Times12"/>
        <w:tabs>
          <w:tab w:val="left" w:pos="7230"/>
        </w:tabs>
        <w:ind w:firstLine="0"/>
        <w:jc w:val="right"/>
        <w:rPr>
          <w:bCs w:val="0"/>
          <w:sz w:val="28"/>
        </w:rPr>
      </w:pPr>
      <w:r w:rsidRPr="00DD5EEB">
        <w:rPr>
          <w:bCs w:val="0"/>
          <w:sz w:val="28"/>
        </w:rPr>
        <w:lastRenderedPageBreak/>
        <w:t xml:space="preserve">Форма </w:t>
      </w:r>
      <w:r w:rsidRPr="00DC4D8B">
        <w:rPr>
          <w:bCs w:val="0"/>
          <w:sz w:val="28"/>
        </w:rPr>
        <w:t>5</w:t>
      </w:r>
      <w:r w:rsidRPr="00DD5EEB">
        <w:rPr>
          <w:bCs w:val="0"/>
          <w:sz w:val="28"/>
        </w:rPr>
        <w:t>.</w:t>
      </w:r>
    </w:p>
    <w:p w:rsidR="00224021" w:rsidRDefault="00224021" w:rsidP="006E74C1">
      <w:pPr>
        <w:pStyle w:val="Times12"/>
        <w:tabs>
          <w:tab w:val="left" w:pos="7230"/>
        </w:tabs>
        <w:ind w:left="6663" w:firstLine="0"/>
        <w:jc w:val="left"/>
        <w:rPr>
          <w:iCs/>
          <w:szCs w:val="20"/>
        </w:rPr>
      </w:pPr>
      <w:r w:rsidRPr="00DD5EEB">
        <w:rPr>
          <w:iCs/>
          <w:szCs w:val="20"/>
        </w:rPr>
        <w:t xml:space="preserve">Приложение к заявке на участие в запросе предложений </w:t>
      </w:r>
    </w:p>
    <w:p w:rsidR="00224021" w:rsidRPr="00DD5EEB" w:rsidRDefault="00224021" w:rsidP="006E74C1">
      <w:pPr>
        <w:pStyle w:val="Times12"/>
        <w:tabs>
          <w:tab w:val="left" w:pos="7230"/>
        </w:tabs>
        <w:ind w:left="6663" w:firstLine="0"/>
        <w:jc w:val="left"/>
        <w:rPr>
          <w:iCs/>
          <w:szCs w:val="20"/>
        </w:rPr>
      </w:pPr>
      <w:r w:rsidRPr="00DD5EEB">
        <w:rPr>
          <w:iCs/>
          <w:szCs w:val="20"/>
        </w:rPr>
        <w:t>от «___» __________ 20___ г. № ______</w:t>
      </w:r>
    </w:p>
    <w:p w:rsidR="00224021" w:rsidRPr="00DD5EEB" w:rsidRDefault="00224021" w:rsidP="00224021">
      <w:pPr>
        <w:widowControl w:val="0"/>
        <w:autoSpaceDE w:val="0"/>
        <w:autoSpaceDN w:val="0"/>
        <w:adjustRightInd w:val="0"/>
        <w:jc w:val="center"/>
        <w:rPr>
          <w:bCs/>
          <w:sz w:val="22"/>
          <w:szCs w:val="22"/>
        </w:rPr>
      </w:pPr>
    </w:p>
    <w:p w:rsidR="00224021" w:rsidRPr="00DD5EEB" w:rsidRDefault="00224021" w:rsidP="00224021">
      <w:pPr>
        <w:jc w:val="center"/>
        <w:rPr>
          <w:sz w:val="28"/>
          <w:szCs w:val="28"/>
        </w:rPr>
      </w:pPr>
      <w:r w:rsidRPr="00DD5EEB">
        <w:rPr>
          <w:sz w:val="28"/>
          <w:szCs w:val="28"/>
        </w:rPr>
        <w:t xml:space="preserve">Открытый запрос предложений в электронной форме </w:t>
      </w:r>
      <w:r>
        <w:rPr>
          <w:sz w:val="28"/>
          <w:szCs w:val="28"/>
        </w:rPr>
        <w:t>на право заключения договора</w:t>
      </w:r>
      <w:r w:rsidRPr="00DD5EEB">
        <w:rPr>
          <w:sz w:val="28"/>
          <w:szCs w:val="28"/>
        </w:rPr>
        <w:t xml:space="preserve"> </w:t>
      </w:r>
      <w:proofErr w:type="gramStart"/>
      <w:r w:rsidRPr="00DD5EEB">
        <w:rPr>
          <w:sz w:val="28"/>
          <w:szCs w:val="28"/>
        </w:rPr>
        <w:t>на</w:t>
      </w:r>
      <w:proofErr w:type="gramEnd"/>
      <w:r w:rsidRPr="00DD5EEB">
        <w:rPr>
          <w:sz w:val="28"/>
          <w:szCs w:val="28"/>
        </w:rPr>
        <w:t> _______________________________________</w:t>
      </w:r>
    </w:p>
    <w:p w:rsidR="006E74C1" w:rsidRDefault="006E74C1" w:rsidP="006E74C1">
      <w:pPr>
        <w:pStyle w:val="20"/>
        <w:numPr>
          <w:ilvl w:val="0"/>
          <w:numId w:val="0"/>
        </w:numPr>
        <w:tabs>
          <w:tab w:val="left" w:pos="708"/>
        </w:tabs>
        <w:spacing w:before="0" w:after="0"/>
        <w:ind w:left="208"/>
        <w:jc w:val="center"/>
        <w:rPr>
          <w:rFonts w:ascii="Times New Roman" w:hAnsi="Times New Roman" w:cs="Times New Roman"/>
          <w:i w:val="0"/>
        </w:rPr>
      </w:pPr>
      <w:bookmarkStart w:id="555" w:name="_Toc395707064"/>
      <w:bookmarkStart w:id="556" w:name="_Toc370979617"/>
      <w:bookmarkStart w:id="557" w:name="_Toc364339991"/>
      <w:r>
        <w:rPr>
          <w:rFonts w:ascii="Times New Roman" w:hAnsi="Times New Roman" w:cs="Times New Roman"/>
          <w:bCs w:val="0"/>
          <w:i w:val="0"/>
        </w:rPr>
        <w:t>ПИСЬМО О ПОДТВЕРЖДЕНИИ ПРАВ НА ПРОГРАММНОЕ ОБЕСПЕЧЕНИЕ (Форма 4)</w:t>
      </w:r>
      <w:bookmarkEnd w:id="555"/>
      <w:bookmarkEnd w:id="556"/>
      <w:bookmarkEnd w:id="557"/>
    </w:p>
    <w:p w:rsidR="006E74C1" w:rsidRDefault="006E74C1" w:rsidP="006E74C1">
      <w:pPr>
        <w:ind w:left="208"/>
        <w:jc w:val="center"/>
        <w:rPr>
          <w:b/>
          <w:sz w:val="28"/>
        </w:rPr>
      </w:pPr>
    </w:p>
    <w:p w:rsidR="006E74C1" w:rsidRDefault="006E74C1" w:rsidP="006E74C1">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6E74C1" w:rsidRDefault="006E74C1" w:rsidP="006E74C1">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6E74C1" w:rsidRDefault="006E74C1" w:rsidP="006E74C1">
      <w:pPr>
        <w:spacing w:line="360" w:lineRule="auto"/>
        <w:ind w:left="208"/>
        <w:jc w:val="both"/>
      </w:pPr>
    </w:p>
    <w:p w:rsidR="006E74C1" w:rsidRDefault="006E74C1" w:rsidP="006E74C1">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6E74C1" w:rsidRDefault="006E74C1" w:rsidP="006E74C1">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6E74C1" w:rsidRDefault="006E74C1" w:rsidP="006E74C1">
      <w:pPr>
        <w:spacing w:line="360" w:lineRule="auto"/>
        <w:ind w:left="208"/>
        <w:jc w:val="both"/>
      </w:pPr>
    </w:p>
    <w:p w:rsidR="006E74C1" w:rsidRDefault="006E74C1" w:rsidP="006E74C1">
      <w:pPr>
        <w:spacing w:line="360" w:lineRule="auto"/>
        <w:ind w:left="208"/>
        <w:jc w:val="both"/>
      </w:pPr>
    </w:p>
    <w:p w:rsidR="006E74C1" w:rsidRPr="006E74C1" w:rsidRDefault="006E74C1" w:rsidP="006E74C1">
      <w:pPr>
        <w:spacing w:line="360" w:lineRule="auto"/>
        <w:ind w:left="208"/>
        <w:jc w:val="both"/>
        <w:rPr>
          <w:i/>
        </w:rPr>
        <w:sectPr w:rsidR="006E74C1" w:rsidRPr="006E74C1">
          <w:pgSz w:w="11907" w:h="16840"/>
          <w:pgMar w:top="1134" w:right="737" w:bottom="1701" w:left="1134" w:header="567" w:footer="567" w:gutter="0"/>
          <w:cols w:space="720"/>
        </w:sectPr>
      </w:pPr>
      <w:r>
        <w:t>__________________</w:t>
      </w:r>
      <w:r>
        <w:rPr>
          <w:i/>
        </w:rPr>
        <w:t>(наименование должности) _______________(подпись/расшифровка)</w:t>
      </w:r>
    </w:p>
    <w:p w:rsidR="00224021" w:rsidRPr="00DD5EEB" w:rsidRDefault="00224021" w:rsidP="00224021">
      <w:pPr>
        <w:tabs>
          <w:tab w:val="left" w:pos="1134"/>
        </w:tabs>
        <w:suppressAutoHyphens/>
        <w:ind w:firstLine="709"/>
        <w:jc w:val="both"/>
      </w:pPr>
    </w:p>
    <w:p w:rsidR="00654487" w:rsidRDefault="00654487" w:rsidP="00654487">
      <w:pPr>
        <w:spacing w:line="360" w:lineRule="auto"/>
        <w:jc w:val="both"/>
        <w:rPr>
          <w:i/>
        </w:r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8" w:name="методика"/>
      <w:bookmarkStart w:id="559" w:name="_Ref387682101"/>
      <w:bookmarkStart w:id="560" w:name="_Toc395688730"/>
      <w:r w:rsidRPr="00D027E4">
        <w:rPr>
          <w:sz w:val="28"/>
          <w:szCs w:val="28"/>
        </w:rPr>
        <w:t>МЕТОДИК</w:t>
      </w:r>
      <w:bookmarkEnd w:id="558"/>
      <w:r w:rsidRPr="00D027E4">
        <w:rPr>
          <w:sz w:val="28"/>
          <w:szCs w:val="28"/>
        </w:rPr>
        <w:t>А ОЦЕНКИ ЗАЯВОК НА УЧАСТИЕ В ЗАПРОСЕ ПРЕДЛОЖЕНИЙ</w:t>
      </w:r>
      <w:bookmarkEnd w:id="559"/>
      <w:bookmarkEnd w:id="560"/>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bookmarkStart w:id="561" w:name="_Toc395688731"/>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 xml:space="preserve">предложение участника запроса предложений о цене договора, цене единицы продукции, указанной в заявке на участие в запросе </w:t>
      </w:r>
      <w:r>
        <w:rPr>
          <w:bCs/>
          <w:sz w:val="28"/>
          <w:szCs w:val="28"/>
        </w:rPr>
        <w:lastRenderedPageBreak/>
        <w:t>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Default="0006079E" w:rsidP="0006079E">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w:t>
      </w:r>
      <w:proofErr w:type="gramStart"/>
      <w:r>
        <w:rPr>
          <w:bCs/>
          <w:sz w:val="28"/>
          <w:szCs w:val="28"/>
        </w:rPr>
        <w:t>О–</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06079E" w:rsidRDefault="0006079E" w:rsidP="0006079E">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100 баллов </w:t>
      </w: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p w:rsidR="0006079E" w:rsidRDefault="0006079E" w:rsidP="0006079E">
      <w:pPr>
        <w:pStyle w:val="af4"/>
        <w:tabs>
          <w:tab w:val="left" w:pos="1560"/>
        </w:tabs>
        <w:ind w:right="70"/>
        <w:jc w:val="center"/>
        <w:rPr>
          <w:bCs/>
          <w:sz w:val="28"/>
          <w:szCs w:val="28"/>
          <w:highlight w:val="yellow"/>
        </w:rPr>
      </w:pPr>
    </w:p>
    <w:p w:rsidR="0006079E" w:rsidRDefault="0006079E" w:rsidP="0006079E">
      <w:pPr>
        <w:framePr w:hSpace="180" w:wrap="around" w:vAnchor="text" w:hAnchor="text" w:xAlign="center" w:y="1"/>
        <w:autoSpaceDE w:val="0"/>
        <w:autoSpaceDN w:val="0"/>
        <w:adjustRightInd w:val="0"/>
        <w:ind w:right="153"/>
        <w:jc w:val="center"/>
        <w:rPr>
          <w:b/>
          <w:bCs/>
          <w:i/>
          <w:highlight w:val="yellow"/>
        </w:rPr>
      </w:pPr>
    </w:p>
    <w:tbl>
      <w:tblPr>
        <w:tblW w:w="5775" w:type="dxa"/>
        <w:jc w:val="center"/>
        <w:tblInd w:w="1856" w:type="dxa"/>
        <w:tblLayout w:type="fixed"/>
        <w:tblLook w:val="04A0" w:firstRow="1" w:lastRow="0" w:firstColumn="1" w:lastColumn="0" w:noHBand="0" w:noVBand="1"/>
      </w:tblPr>
      <w:tblGrid>
        <w:gridCol w:w="848"/>
        <w:gridCol w:w="409"/>
        <w:gridCol w:w="2004"/>
        <w:gridCol w:w="1325"/>
        <w:gridCol w:w="1189"/>
      </w:tblGrid>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Default="0006079E" w:rsidP="0006079E">
            <w:pPr>
              <w:pStyle w:val="af4"/>
              <w:ind w:right="153"/>
              <w:rPr>
                <w:bCs/>
              </w:rPr>
            </w:pPr>
            <w:r>
              <w:t>У участника закупки, завершенные за 201</w:t>
            </w:r>
            <w:r>
              <w:rPr>
                <w:lang w:val="ru-RU"/>
              </w:rPr>
              <w:t>2</w:t>
            </w:r>
            <w:r>
              <w:t>-201</w:t>
            </w:r>
            <w:r>
              <w:rPr>
                <w:lang w:val="ru-RU"/>
              </w:rPr>
              <w:t xml:space="preserve">4 </w:t>
            </w:r>
            <w:r>
              <w:t xml:space="preserve">гг.  договоры </w:t>
            </w:r>
            <w:r>
              <w:rPr>
                <w:lang w:val="ru-RU"/>
              </w:rPr>
              <w:t xml:space="preserve">на передачу прав использования программного обеспечения </w:t>
            </w:r>
            <w:proofErr w:type="spellStart"/>
            <w:r>
              <w:rPr>
                <w:lang w:val="en-US"/>
              </w:rPr>
              <w:t>SecretNet</w:t>
            </w:r>
            <w:proofErr w:type="spellEnd"/>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0</w:t>
            </w:r>
          </w:p>
        </w:tc>
      </w:tr>
      <w:tr w:rsidR="0006079E" w:rsidTr="0006079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hideMark/>
          </w:tcPr>
          <w:p w:rsidR="0006079E" w:rsidRDefault="0006079E">
            <w:pPr>
              <w:pStyle w:val="af4"/>
              <w:ind w:right="153"/>
              <w:jc w:val="center"/>
            </w:pPr>
            <w:r>
              <w:rPr>
                <w:bCs/>
              </w:rPr>
              <w:t xml:space="preserve">БО </w:t>
            </w:r>
            <w:proofErr w:type="spellStart"/>
            <w:r>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06079E" w:rsidRDefault="0006079E">
            <w:pPr>
              <w:pStyle w:val="af4"/>
              <w:ind w:left="-57" w:right="153"/>
              <w:jc w:val="center"/>
            </w:pPr>
            <w:r>
              <w:t>=</w:t>
            </w:r>
          </w:p>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w:t>
            </w:r>
          </w:p>
        </w:tc>
        <w:tc>
          <w:tcPr>
            <w:tcW w:w="1327" w:type="dxa"/>
            <w:vMerge w:val="restart"/>
            <w:tcBorders>
              <w:top w:val="single" w:sz="4" w:space="0" w:color="auto"/>
              <w:left w:val="nil"/>
              <w:bottom w:val="single" w:sz="4" w:space="0" w:color="auto"/>
              <w:right w:val="nil"/>
            </w:tcBorders>
            <w:vAlign w:val="center"/>
            <w:hideMark/>
          </w:tcPr>
          <w:p w:rsidR="0006079E" w:rsidRDefault="0006079E">
            <w:pPr>
              <w:pStyle w:val="af4"/>
              <w:ind w:right="153"/>
              <w:jc w:val="center"/>
            </w:pPr>
            <w:r>
              <w:rPr>
                <w:bCs/>
              </w:rPr>
              <w:t>* 100</w:t>
            </w:r>
          </w:p>
        </w:tc>
        <w:tc>
          <w:tcPr>
            <w:tcW w:w="1190" w:type="dxa"/>
            <w:vMerge w:val="restart"/>
            <w:tcBorders>
              <w:top w:val="single" w:sz="4" w:space="0" w:color="auto"/>
              <w:left w:val="nil"/>
              <w:bottom w:val="single" w:sz="4" w:space="0" w:color="auto"/>
              <w:right w:val="single" w:sz="4" w:space="0" w:color="auto"/>
            </w:tcBorders>
          </w:tcPr>
          <w:p w:rsidR="0006079E" w:rsidRDefault="0006079E">
            <w:pPr>
              <w:pStyle w:val="af4"/>
              <w:ind w:right="80"/>
              <w:jc w:val="center"/>
              <w:rPr>
                <w:bCs/>
              </w:rPr>
            </w:pPr>
          </w:p>
        </w:tc>
      </w:tr>
      <w:tr w:rsidR="0006079E" w:rsidTr="0006079E">
        <w:trPr>
          <w:cantSplit/>
          <w:jc w:val="center"/>
        </w:trPr>
        <w:tc>
          <w:tcPr>
            <w:tcW w:w="4592" w:type="dxa"/>
            <w:vMerge/>
            <w:tcBorders>
              <w:top w:val="single" w:sz="4" w:space="0" w:color="auto"/>
              <w:left w:val="single" w:sz="4" w:space="0" w:color="auto"/>
              <w:bottom w:val="single" w:sz="4" w:space="0" w:color="auto"/>
              <w:right w:val="nil"/>
            </w:tcBorders>
            <w:vAlign w:val="center"/>
            <w:hideMark/>
          </w:tcPr>
          <w:p w:rsidR="0006079E" w:rsidRDefault="0006079E"/>
        </w:tc>
        <w:tc>
          <w:tcPr>
            <w:tcW w:w="409" w:type="dxa"/>
            <w:vMerge/>
            <w:tcBorders>
              <w:top w:val="single" w:sz="4" w:space="0" w:color="auto"/>
              <w:left w:val="nil"/>
              <w:bottom w:val="single" w:sz="4" w:space="0" w:color="auto"/>
              <w:right w:val="nil"/>
            </w:tcBorders>
            <w:vAlign w:val="center"/>
            <w:hideMark/>
          </w:tcPr>
          <w:p w:rsidR="0006079E" w:rsidRDefault="0006079E"/>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327" w:type="dxa"/>
            <w:vMerge/>
            <w:tcBorders>
              <w:top w:val="single" w:sz="4" w:space="0" w:color="auto"/>
              <w:left w:val="nil"/>
              <w:bottom w:val="single" w:sz="4" w:space="0" w:color="auto"/>
              <w:right w:val="nil"/>
            </w:tcBorders>
            <w:vAlign w:val="center"/>
            <w:hideMark/>
          </w:tcPr>
          <w:p w:rsidR="0006079E" w:rsidRDefault="0006079E"/>
        </w:tc>
        <w:tc>
          <w:tcPr>
            <w:tcW w:w="1190" w:type="dxa"/>
            <w:vMerge/>
            <w:tcBorders>
              <w:top w:val="single" w:sz="4" w:space="0" w:color="auto"/>
              <w:left w:val="nil"/>
              <w:bottom w:val="single" w:sz="4" w:space="0" w:color="auto"/>
              <w:right w:val="single" w:sz="4" w:space="0" w:color="auto"/>
            </w:tcBorders>
            <w:vAlign w:val="center"/>
            <w:hideMark/>
          </w:tcPr>
          <w:p w:rsidR="0006079E" w:rsidRDefault="0006079E">
            <w:pPr>
              <w:rPr>
                <w:bCs/>
              </w:rPr>
            </w:pPr>
          </w:p>
        </w:tc>
      </w:tr>
      <w:tr w:rsidR="0006079E" w:rsidTr="0006079E">
        <w:trPr>
          <w:cantSplit/>
          <w:jc w:val="center"/>
        </w:trPr>
        <w:tc>
          <w:tcPr>
            <w:tcW w:w="4592" w:type="dxa"/>
            <w:gridSpan w:val="4"/>
            <w:tcBorders>
              <w:top w:val="single" w:sz="4" w:space="0" w:color="auto"/>
              <w:left w:val="single" w:sz="4" w:space="0" w:color="auto"/>
              <w:bottom w:val="single" w:sz="4" w:space="0" w:color="auto"/>
              <w:right w:val="single" w:sz="4" w:space="0" w:color="auto"/>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pPr>
            <w:r>
              <w:t>100</w:t>
            </w:r>
          </w:p>
        </w:tc>
      </w:tr>
    </w:tbl>
    <w:p w:rsidR="0006079E" w:rsidRDefault="0006079E" w:rsidP="0006079E">
      <w:pPr>
        <w:pStyle w:val="af4"/>
        <w:tabs>
          <w:tab w:val="left" w:pos="1204"/>
          <w:tab w:val="left" w:pos="1487"/>
        </w:tabs>
        <w:ind w:left="1487" w:right="153" w:hanging="1487"/>
        <w:rPr>
          <w:sz w:val="28"/>
        </w:rPr>
      </w:pPr>
    </w:p>
    <w:p w:rsidR="0006079E" w:rsidRDefault="0006079E" w:rsidP="0006079E">
      <w:pPr>
        <w:pStyle w:val="af4"/>
        <w:tabs>
          <w:tab w:val="left" w:pos="1204"/>
          <w:tab w:val="left" w:pos="1487"/>
        </w:tabs>
        <w:ind w:left="1487" w:right="153" w:hanging="1487"/>
        <w:rPr>
          <w:sz w:val="28"/>
        </w:rPr>
      </w:pPr>
      <w:r>
        <w:rPr>
          <w:sz w:val="28"/>
        </w:rPr>
        <w:t xml:space="preserve">где:  </w:t>
      </w:r>
      <w:proofErr w:type="spellStart"/>
      <w:r>
        <w:rPr>
          <w:sz w:val="28"/>
        </w:rPr>
        <w:t>Оi</w:t>
      </w:r>
      <w:proofErr w:type="spellEnd"/>
      <w:r>
        <w:rPr>
          <w:sz w:val="28"/>
        </w:rPr>
        <w:tab/>
        <w:t>–</w:t>
      </w:r>
      <w:r>
        <w:rPr>
          <w:sz w:val="28"/>
        </w:rPr>
        <w:tab/>
        <w:t>стоимость завершенных в 201</w:t>
      </w:r>
      <w:r w:rsidRPr="0006079E">
        <w:rPr>
          <w:sz w:val="28"/>
          <w:lang w:val="ru-RU"/>
        </w:rPr>
        <w:t>2</w:t>
      </w:r>
      <w:r>
        <w:rPr>
          <w:sz w:val="28"/>
        </w:rPr>
        <w:t>-201</w:t>
      </w:r>
      <w:r w:rsidRPr="0006079E">
        <w:rPr>
          <w:sz w:val="28"/>
          <w:lang w:val="ru-RU"/>
        </w:rPr>
        <w:t>4</w:t>
      </w:r>
      <w:r>
        <w:rPr>
          <w:sz w:val="28"/>
        </w:rPr>
        <w:t xml:space="preserve"> </w:t>
      </w:r>
      <w:proofErr w:type="spellStart"/>
      <w:r>
        <w:rPr>
          <w:sz w:val="28"/>
        </w:rPr>
        <w:t>г</w:t>
      </w:r>
      <w:r>
        <w:rPr>
          <w:sz w:val="28"/>
          <w:lang w:val="en-US"/>
        </w:rPr>
        <w:t>u</w:t>
      </w:r>
      <w:proofErr w:type="spellEnd"/>
      <w:r>
        <w:rPr>
          <w:sz w:val="28"/>
        </w:rPr>
        <w:t xml:space="preserve">. договоров </w:t>
      </w:r>
      <w:r>
        <w:rPr>
          <w:sz w:val="28"/>
          <w:lang w:val="ru-RU"/>
        </w:rPr>
        <w:t xml:space="preserve">на передачу прав использования программного обеспечения </w:t>
      </w:r>
      <w:proofErr w:type="spellStart"/>
      <w:r>
        <w:rPr>
          <w:sz w:val="28"/>
          <w:lang w:val="en-US"/>
        </w:rPr>
        <w:t>SecretNet</w:t>
      </w:r>
      <w:proofErr w:type="spellEnd"/>
      <w:r>
        <w:rPr>
          <w:sz w:val="28"/>
        </w:rPr>
        <w:t xml:space="preserve">, руб. </w:t>
      </w:r>
    </w:p>
    <w:p w:rsidR="0006079E" w:rsidRDefault="0006079E" w:rsidP="0006079E">
      <w:pPr>
        <w:pStyle w:val="af4"/>
        <w:tabs>
          <w:tab w:val="left" w:pos="1204"/>
        </w:tabs>
        <w:spacing w:before="120"/>
        <w:ind w:left="1487" w:right="153" w:hanging="959"/>
        <w:rPr>
          <w:sz w:val="28"/>
        </w:rPr>
      </w:pPr>
      <w:r>
        <w:rPr>
          <w:sz w:val="28"/>
        </w:rPr>
        <w:t>О</w:t>
      </w:r>
      <w:r>
        <w:rPr>
          <w:sz w:val="28"/>
          <w:vertAlign w:val="subscript"/>
        </w:rPr>
        <w:t xml:space="preserve"> </w:t>
      </w:r>
      <w:r>
        <w:rPr>
          <w:sz w:val="28"/>
          <w:vertAlign w:val="subscript"/>
          <w:lang w:val="en-US"/>
        </w:rPr>
        <w:t>max</w:t>
      </w:r>
      <w:r>
        <w:rPr>
          <w:sz w:val="28"/>
        </w:rPr>
        <w:tab/>
        <w:t>–</w:t>
      </w:r>
      <w:r>
        <w:rPr>
          <w:sz w:val="28"/>
        </w:rPr>
        <w:tab/>
        <w:t>максимальный опыт (стоимость завершенных в 201</w:t>
      </w:r>
      <w:r w:rsidRPr="0006079E">
        <w:rPr>
          <w:sz w:val="28"/>
          <w:lang w:val="ru-RU"/>
        </w:rPr>
        <w:t>2</w:t>
      </w:r>
      <w:r>
        <w:rPr>
          <w:sz w:val="28"/>
        </w:rPr>
        <w:t>-201</w:t>
      </w:r>
      <w:r w:rsidRPr="0006079E">
        <w:rPr>
          <w:sz w:val="28"/>
          <w:lang w:val="ru-RU"/>
        </w:rPr>
        <w:t>4</w:t>
      </w:r>
      <w:r>
        <w:rPr>
          <w:sz w:val="28"/>
        </w:rPr>
        <w:t xml:space="preserve"> г. договоров </w:t>
      </w:r>
      <w:r>
        <w:rPr>
          <w:sz w:val="28"/>
          <w:lang w:val="ru-RU"/>
        </w:rPr>
        <w:t xml:space="preserve">на передачу прав использования программного обеспечения </w:t>
      </w:r>
      <w:proofErr w:type="spellStart"/>
      <w:r>
        <w:rPr>
          <w:sz w:val="28"/>
          <w:lang w:val="en-US"/>
        </w:rPr>
        <w:t>SecretNet</w:t>
      </w:r>
      <w:proofErr w:type="spellEnd"/>
      <w:r w:rsidRPr="0006079E">
        <w:rPr>
          <w:sz w:val="28"/>
          <w:lang w:val="ru-RU"/>
        </w:rPr>
        <w:t xml:space="preserve"> </w:t>
      </w:r>
      <w:r>
        <w:rPr>
          <w:bCs/>
          <w:sz w:val="28"/>
        </w:rPr>
        <w:t xml:space="preserve">из представленного опыта всех допущенных участников, но не более предельного значения (в случае если </w:t>
      </w:r>
      <w:r>
        <w:rPr>
          <w:sz w:val="28"/>
        </w:rPr>
        <w:t>О</w:t>
      </w:r>
      <w:r>
        <w:rPr>
          <w:sz w:val="28"/>
          <w:vertAlign w:val="subscript"/>
        </w:rPr>
        <w:t xml:space="preserve"> </w:t>
      </w:r>
      <w:r>
        <w:rPr>
          <w:sz w:val="28"/>
          <w:vertAlign w:val="subscript"/>
          <w:lang w:val="en-US"/>
        </w:rPr>
        <w:t>max</w:t>
      </w:r>
      <w:r>
        <w:rPr>
          <w:sz w:val="28"/>
          <w:vertAlign w:val="subscript"/>
        </w:rPr>
        <w:t xml:space="preserve"> </w:t>
      </w:r>
      <w:r>
        <w:rPr>
          <w:sz w:val="28"/>
        </w:rPr>
        <w:t xml:space="preserve"> </w:t>
      </w:r>
      <w:r>
        <w:rPr>
          <w:sz w:val="28"/>
        </w:rPr>
        <w:lastRenderedPageBreak/>
        <w:t>более чем предельное значение, то О</w:t>
      </w:r>
      <w:r>
        <w:rPr>
          <w:sz w:val="28"/>
          <w:vertAlign w:val="subscript"/>
        </w:rPr>
        <w:t xml:space="preserve"> </w:t>
      </w:r>
      <w:r>
        <w:rPr>
          <w:sz w:val="28"/>
          <w:vertAlign w:val="subscript"/>
          <w:lang w:val="en-US"/>
        </w:rPr>
        <w:t>max</w:t>
      </w:r>
      <w:r>
        <w:rPr>
          <w:sz w:val="28"/>
          <w:vertAlign w:val="subscript"/>
        </w:rPr>
        <w:t xml:space="preserve"> </w:t>
      </w:r>
      <w:r>
        <w:rPr>
          <w:sz w:val="28"/>
        </w:rPr>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w:t>
      </w:r>
      <w:r>
        <w:rPr>
          <w:bCs/>
          <w:sz w:val="28"/>
        </w:rPr>
        <w:tab/>
        <w:t>соответствует  2НМЦ лота, руб.</w:t>
      </w:r>
    </w:p>
    <w:p w:rsidR="0006079E" w:rsidRDefault="0006079E">
      <w:pPr>
        <w:rPr>
          <w:sz w:val="28"/>
          <w:szCs w:val="28"/>
          <w:highlight w:val="yellow"/>
          <w:lang w:val="x-none"/>
        </w:rPr>
      </w:pPr>
      <w:r>
        <w:rPr>
          <w:sz w:val="28"/>
          <w:szCs w:val="28"/>
          <w:highlight w:val="yellow"/>
        </w:rPr>
        <w:br w:type="page"/>
      </w:r>
    </w:p>
    <w:p w:rsidR="0006079E" w:rsidRDefault="0006079E" w:rsidP="0006079E">
      <w:pPr>
        <w:pStyle w:val="af4"/>
        <w:tabs>
          <w:tab w:val="left" w:pos="0"/>
        </w:tabs>
        <w:suppressAutoHyphens/>
        <w:overflowPunct w:val="0"/>
        <w:ind w:right="678"/>
        <w:jc w:val="center"/>
        <w:outlineLvl w:val="0"/>
        <w:rPr>
          <w:sz w:val="28"/>
          <w:szCs w:val="28"/>
          <w:highlight w:val="yellow"/>
          <w:lang w:eastAsia="ru-RU"/>
        </w:rPr>
      </w:pPr>
    </w:p>
    <w:p w:rsidR="00BF006C" w:rsidRDefault="0006079E" w:rsidP="0006079E">
      <w:pPr>
        <w:pStyle w:val="34"/>
        <w:tabs>
          <w:tab w:val="left" w:pos="0"/>
        </w:tabs>
        <w:suppressAutoHyphens/>
        <w:overflowPunct w:val="0"/>
        <w:ind w:right="678"/>
        <w:jc w:val="center"/>
        <w:outlineLvl w:val="0"/>
        <w:rPr>
          <w:color w:val="auto"/>
          <w:sz w:val="28"/>
          <w:szCs w:val="28"/>
          <w:u w:val="none"/>
        </w:rPr>
      </w:pPr>
      <w:r>
        <w:rPr>
          <w:color w:val="auto"/>
          <w:sz w:val="28"/>
          <w:szCs w:val="28"/>
          <w:u w:val="none"/>
        </w:rPr>
        <w:t xml:space="preserve"> </w:t>
      </w:r>
      <w:r w:rsidR="00BF006C">
        <w:rPr>
          <w:color w:val="auto"/>
          <w:sz w:val="28"/>
          <w:szCs w:val="28"/>
          <w:u w:val="none"/>
        </w:rPr>
        <w:t>ЧАСТЬ 2 Проект договора</w:t>
      </w:r>
      <w:bookmarkEnd w:id="561"/>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2" w:name="_ТОМ_2_«ТЕХНИЧЕСКАЯ_1"/>
      <w:bookmarkEnd w:id="562"/>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0C3" w:rsidRDefault="008D20C3">
      <w:r>
        <w:separator/>
      </w:r>
    </w:p>
  </w:endnote>
  <w:endnote w:type="continuationSeparator" w:id="0">
    <w:p w:rsidR="008D20C3" w:rsidRDefault="008D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0C3" w:rsidRDefault="008D20C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D20C3" w:rsidRDefault="008D20C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0C3" w:rsidRPr="00FE6219" w:rsidRDefault="008D20C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0C3" w:rsidRDefault="008D20C3">
      <w:r>
        <w:separator/>
      </w:r>
    </w:p>
  </w:footnote>
  <w:footnote w:type="continuationSeparator" w:id="0">
    <w:p w:rsidR="008D20C3" w:rsidRDefault="008D20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0C3" w:rsidRPr="00F429FC" w:rsidRDefault="008D20C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83547">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D25BAC"/>
    <w:multiLevelType w:val="multilevel"/>
    <w:tmpl w:val="909642B4"/>
    <w:lvl w:ilvl="0">
      <w:start w:val="1"/>
      <w:numFmt w:val="decimal"/>
      <w:lvlText w:val="%1."/>
      <w:lvlJc w:val="left"/>
      <w:pPr>
        <w:ind w:left="360" w:hanging="36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288286C2">
      <w:start w:val="1"/>
      <w:numFmt w:val="decimal"/>
      <w:lvlText w:val="13.%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62"/>
  </w:num>
  <w:num w:numId="3">
    <w:abstractNumId w:val="54"/>
  </w:num>
  <w:num w:numId="4">
    <w:abstractNumId w:val="1"/>
  </w:num>
  <w:num w:numId="5">
    <w:abstractNumId w:val="0"/>
  </w:num>
  <w:num w:numId="6">
    <w:abstractNumId w:val="22"/>
  </w:num>
  <w:num w:numId="7">
    <w:abstractNumId w:val="63"/>
  </w:num>
  <w:num w:numId="8">
    <w:abstractNumId w:val="48"/>
  </w:num>
  <w:num w:numId="9">
    <w:abstractNumId w:val="46"/>
  </w:num>
  <w:num w:numId="10">
    <w:abstractNumId w:val="3"/>
  </w:num>
  <w:num w:numId="11">
    <w:abstractNumId w:val="44"/>
  </w:num>
  <w:num w:numId="12">
    <w:abstractNumId w:val="32"/>
  </w:num>
  <w:num w:numId="13">
    <w:abstractNumId w:val="21"/>
  </w:num>
  <w:num w:numId="14">
    <w:abstractNumId w:val="31"/>
  </w:num>
  <w:num w:numId="15">
    <w:abstractNumId w:val="2"/>
  </w:num>
  <w:num w:numId="16">
    <w:abstractNumId w:val="64"/>
  </w:num>
  <w:num w:numId="17">
    <w:abstractNumId w:val="75"/>
  </w:num>
  <w:num w:numId="18">
    <w:abstractNumId w:val="68"/>
  </w:num>
  <w:num w:numId="19">
    <w:abstractNumId w:val="27"/>
  </w:num>
  <w:num w:numId="20">
    <w:abstractNumId w:val="10"/>
  </w:num>
  <w:num w:numId="21">
    <w:abstractNumId w:val="40"/>
  </w:num>
  <w:num w:numId="22">
    <w:abstractNumId w:val="70"/>
  </w:num>
  <w:num w:numId="23">
    <w:abstractNumId w:val="37"/>
  </w:num>
  <w:num w:numId="24">
    <w:abstractNumId w:val="72"/>
  </w:num>
  <w:num w:numId="25">
    <w:abstractNumId w:val="69"/>
  </w:num>
  <w:num w:numId="26">
    <w:abstractNumId w:val="61"/>
  </w:num>
  <w:num w:numId="27">
    <w:abstractNumId w:val="49"/>
  </w:num>
  <w:num w:numId="28">
    <w:abstractNumId w:val="12"/>
  </w:num>
  <w:num w:numId="29">
    <w:abstractNumId w:val="28"/>
  </w:num>
  <w:num w:numId="30">
    <w:abstractNumId w:val="20"/>
  </w:num>
  <w:num w:numId="31">
    <w:abstractNumId w:val="66"/>
  </w:num>
  <w:num w:numId="32">
    <w:abstractNumId w:val="50"/>
  </w:num>
  <w:num w:numId="33">
    <w:abstractNumId w:val="74"/>
  </w:num>
  <w:num w:numId="34">
    <w:abstractNumId w:val="53"/>
  </w:num>
  <w:num w:numId="35">
    <w:abstractNumId w:val="39"/>
  </w:num>
  <w:num w:numId="36">
    <w:abstractNumId w:val="58"/>
  </w:num>
  <w:num w:numId="37">
    <w:abstractNumId w:val="57"/>
  </w:num>
  <w:num w:numId="38">
    <w:abstractNumId w:val="45"/>
  </w:num>
  <w:num w:numId="39">
    <w:abstractNumId w:val="67"/>
  </w:num>
  <w:num w:numId="40">
    <w:abstractNumId w:val="25"/>
  </w:num>
  <w:num w:numId="41">
    <w:abstractNumId w:val="59"/>
  </w:num>
  <w:num w:numId="42">
    <w:abstractNumId w:val="18"/>
  </w:num>
  <w:num w:numId="43">
    <w:abstractNumId w:val="23"/>
  </w:num>
  <w:num w:numId="44">
    <w:abstractNumId w:val="14"/>
  </w:num>
  <w:num w:numId="45">
    <w:abstractNumId w:val="24"/>
  </w:num>
  <w:num w:numId="46">
    <w:abstractNumId w:val="11"/>
  </w:num>
  <w:num w:numId="47">
    <w:abstractNumId w:val="65"/>
  </w:num>
  <w:num w:numId="48">
    <w:abstractNumId w:val="36"/>
  </w:num>
  <w:num w:numId="49">
    <w:abstractNumId w:val="30"/>
  </w:num>
  <w:num w:numId="50">
    <w:abstractNumId w:val="17"/>
  </w:num>
  <w:num w:numId="51">
    <w:abstractNumId w:val="47"/>
  </w:num>
  <w:num w:numId="52">
    <w:abstractNumId w:val="35"/>
  </w:num>
  <w:num w:numId="53">
    <w:abstractNumId w:val="34"/>
  </w:num>
  <w:num w:numId="54">
    <w:abstractNumId w:val="6"/>
  </w:num>
  <w:num w:numId="55">
    <w:abstractNumId w:val="55"/>
  </w:num>
  <w:num w:numId="56">
    <w:abstractNumId w:val="52"/>
  </w:num>
  <w:num w:numId="57">
    <w:abstractNumId w:val="43"/>
  </w:num>
  <w:num w:numId="58">
    <w:abstractNumId w:val="60"/>
  </w:num>
  <w:num w:numId="59">
    <w:abstractNumId w:val="42"/>
  </w:num>
  <w:num w:numId="60">
    <w:abstractNumId w:val="19"/>
  </w:num>
  <w:num w:numId="61">
    <w:abstractNumId w:val="16"/>
  </w:num>
  <w:num w:numId="62">
    <w:abstractNumId w:val="56"/>
  </w:num>
  <w:num w:numId="63">
    <w:abstractNumId w:val="8"/>
  </w:num>
  <w:num w:numId="64">
    <w:abstractNumId w:val="41"/>
  </w:num>
  <w:num w:numId="65">
    <w:abstractNumId w:val="71"/>
  </w:num>
  <w:num w:numId="66">
    <w:abstractNumId w:val="9"/>
  </w:num>
  <w:num w:numId="67">
    <w:abstractNumId w:val="29"/>
  </w:num>
  <w:num w:numId="68">
    <w:abstractNumId w:val="33"/>
  </w:num>
  <w:num w:numId="69">
    <w:abstractNumId w:val="13"/>
  </w:num>
  <w:num w:numId="70">
    <w:abstractNumId w:val="5"/>
  </w:num>
  <w:num w:numId="71">
    <w:abstractNumId w:val="7"/>
  </w:num>
  <w:num w:numId="72">
    <w:abstractNumId w:val="51"/>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num>
  <w:num w:numId="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25BA"/>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zakupki.gov.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file:///C:\Users\0225\AppData\Roaming\Microsoft\Word\&#1058;&#1045;&#1061;&#1053;&#1048;&#1063;&#1045;&#1057;&#1050;&#1040;&#1071;_2"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57EEC3-F910-4FB0-BA7F-15C8D97DA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67</Pages>
  <Words>26438</Words>
  <Characters>150697</Characters>
  <Application>Microsoft Office Word</Application>
  <DocSecurity>0</DocSecurity>
  <Lines>1255</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176782</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23</cp:revision>
  <cp:lastPrinted>2014-05-14T14:24:00Z</cp:lastPrinted>
  <dcterms:created xsi:type="dcterms:W3CDTF">2014-08-04T16:40:00Z</dcterms:created>
  <dcterms:modified xsi:type="dcterms:W3CDTF">2014-09-29T14:08:00Z</dcterms:modified>
</cp:coreProperties>
</file>