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FC" w:rsidRPr="00D950FC" w:rsidRDefault="00D950FC" w:rsidP="00D950F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</w:rPr>
      </w:pPr>
      <w:r w:rsidRPr="00D950FC">
        <w:rPr>
          <w:sz w:val="28"/>
          <w:szCs w:val="28"/>
        </w:rPr>
        <w:t>Техническое задание</w:t>
      </w:r>
    </w:p>
    <w:p w:rsidR="00D950FC" w:rsidRPr="00AF008D" w:rsidRDefault="00D950FC" w:rsidP="00D950FC"/>
    <w:tbl>
      <w:tblPr>
        <w:tblW w:w="10256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608"/>
        <w:gridCol w:w="5528"/>
        <w:gridCol w:w="1276"/>
        <w:gridCol w:w="567"/>
        <w:gridCol w:w="709"/>
      </w:tblGrid>
      <w:tr w:rsidR="00D950FC" w:rsidRPr="00591E08" w:rsidTr="00C70EEC">
        <w:tc>
          <w:tcPr>
            <w:tcW w:w="568" w:type="dxa"/>
          </w:tcPr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08" w:type="dxa"/>
          </w:tcPr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Pr="001F20B0" w:rsidRDefault="00D950FC" w:rsidP="00C015E3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5528" w:type="dxa"/>
          </w:tcPr>
          <w:p w:rsidR="00D950FC" w:rsidRPr="001F20B0" w:rsidRDefault="00D950FC" w:rsidP="00C015E3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потребностям заказчика</w:t>
            </w:r>
            <w:proofErr w:type="gramEnd"/>
          </w:p>
        </w:tc>
        <w:tc>
          <w:tcPr>
            <w:tcW w:w="1276" w:type="dxa"/>
          </w:tcPr>
          <w:p w:rsidR="00D950FC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Default="00D950FC" w:rsidP="00C015E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Страна </w:t>
            </w:r>
          </w:p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производи-тель</w:t>
            </w:r>
          </w:p>
        </w:tc>
        <w:tc>
          <w:tcPr>
            <w:tcW w:w="567" w:type="dxa"/>
          </w:tcPr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</w:p>
          <w:p w:rsidR="00D950FC" w:rsidRPr="001F20B0" w:rsidRDefault="00D950FC" w:rsidP="00C015E3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Ко-личество</w:t>
            </w:r>
            <w:proofErr w:type="spellEnd"/>
            <w:proofErr w:type="gramEnd"/>
          </w:p>
        </w:tc>
      </w:tr>
      <w:tr w:rsidR="00D950FC" w:rsidRPr="00591E08" w:rsidTr="00C70EEC">
        <w:tc>
          <w:tcPr>
            <w:tcW w:w="568" w:type="dxa"/>
          </w:tcPr>
          <w:p w:rsidR="00D950FC" w:rsidRPr="00591E08" w:rsidRDefault="00D950FC" w:rsidP="00D950FC">
            <w:pPr>
              <w:numPr>
                <w:ilvl w:val="0"/>
                <w:numId w:val="5"/>
              </w:numPr>
              <w:outlineLvl w:val="0"/>
            </w:pPr>
            <w:bookmarkStart w:id="0" w:name="_Toc384393774"/>
            <w:bookmarkStart w:id="1" w:name="_Toc384393881"/>
            <w:bookmarkEnd w:id="0"/>
            <w:bookmarkEnd w:id="1"/>
          </w:p>
        </w:tc>
        <w:tc>
          <w:tcPr>
            <w:tcW w:w="1608" w:type="dxa"/>
          </w:tcPr>
          <w:p w:rsidR="00D950FC" w:rsidRDefault="00D950FC" w:rsidP="00C015E3">
            <w:pPr>
              <w:outlineLvl w:val="0"/>
            </w:pPr>
            <w:bookmarkStart w:id="2" w:name="OLE_LINK1"/>
            <w:r>
              <w:rPr>
                <w:sz w:val="22"/>
                <w:szCs w:val="22"/>
              </w:rPr>
              <w:t>Комплекс измерения параметров воздушного потока</w:t>
            </w:r>
            <w:bookmarkEnd w:id="2"/>
          </w:p>
          <w:p w:rsidR="00D950FC" w:rsidRPr="00591E08" w:rsidRDefault="00D950FC" w:rsidP="00C015E3">
            <w:pPr>
              <w:ind w:right="100"/>
              <w:jc w:val="both"/>
              <w:rPr>
                <w:color w:val="000000"/>
              </w:rPr>
            </w:pPr>
            <w:bookmarkStart w:id="3" w:name="OLE_LINK2"/>
            <w:r>
              <w:rPr>
                <w:sz w:val="22"/>
                <w:szCs w:val="22"/>
              </w:rPr>
              <w:t xml:space="preserve">МВ-22 </w:t>
            </w:r>
            <w:bookmarkEnd w:id="3"/>
          </w:p>
        </w:tc>
        <w:tc>
          <w:tcPr>
            <w:tcW w:w="5528" w:type="dxa"/>
          </w:tcPr>
          <w:p w:rsidR="00D950FC" w:rsidRDefault="00D950FC" w:rsidP="00C015E3">
            <w:pPr>
              <w:jc w:val="both"/>
            </w:pPr>
            <w:r>
              <w:rPr>
                <w:sz w:val="22"/>
                <w:szCs w:val="22"/>
              </w:rPr>
              <w:t>ШРЯИ.416136.007 ТУ</w:t>
            </w:r>
          </w:p>
          <w:p w:rsidR="00D950FC" w:rsidRPr="002B5224" w:rsidRDefault="00D950FC" w:rsidP="00C015E3">
            <w:pPr>
              <w:jc w:val="both"/>
              <w:rPr>
                <w:u w:val="single"/>
              </w:rPr>
            </w:pPr>
            <w:r w:rsidRPr="002B5224">
              <w:rPr>
                <w:sz w:val="22"/>
                <w:szCs w:val="22"/>
                <w:u w:val="single"/>
              </w:rPr>
              <w:t>Назначение оборудования:</w:t>
            </w:r>
          </w:p>
          <w:p w:rsidR="00D950FC" w:rsidRDefault="00D950FC" w:rsidP="00C015E3">
            <w:pPr>
              <w:jc w:val="both"/>
            </w:pPr>
            <w:r>
              <w:rPr>
                <w:sz w:val="22"/>
                <w:szCs w:val="22"/>
              </w:rPr>
              <w:t>Непрерывный контроль параметров воздушного потока.</w:t>
            </w:r>
          </w:p>
          <w:p w:rsidR="00D950FC" w:rsidRDefault="00D950FC" w:rsidP="00C015E3">
            <w:r>
              <w:rPr>
                <w:sz w:val="22"/>
                <w:szCs w:val="22"/>
                <w:u w:val="single"/>
              </w:rPr>
              <w:t>Комплектация оборудования</w:t>
            </w:r>
            <w:r w:rsidRPr="00AA2E06">
              <w:rPr>
                <w:sz w:val="22"/>
                <w:szCs w:val="22"/>
                <w:u w:val="single"/>
              </w:rPr>
              <w:t>:</w:t>
            </w:r>
            <w:r>
              <w:rPr>
                <w:sz w:val="22"/>
                <w:szCs w:val="22"/>
              </w:rPr>
              <w:br/>
              <w:t xml:space="preserve"> - устройство контроля скорости воздуха, удаляемого через вентиляционную трубу с рабочим диапазоном измерения: от 1 до 40 м/с (или лучше) </w:t>
            </w:r>
            <w:r>
              <w:rPr>
                <w:sz w:val="22"/>
                <w:szCs w:val="22"/>
              </w:rPr>
              <w:br/>
              <w:t>- устройство контроля температуры воздуха, удаляемого через вентиляционную трубу с рабочим диапазоном измерения: от 0 до 60</w:t>
            </w:r>
            <w:proofErr w:type="gramStart"/>
            <w:r>
              <w:rPr>
                <w:sz w:val="22"/>
                <w:szCs w:val="22"/>
              </w:rPr>
              <w:t>°С</w:t>
            </w:r>
            <w:proofErr w:type="gramEnd"/>
            <w:r>
              <w:rPr>
                <w:sz w:val="22"/>
                <w:szCs w:val="22"/>
              </w:rPr>
              <w:t xml:space="preserve"> (или лучше)</w:t>
            </w:r>
            <w:r>
              <w:rPr>
                <w:sz w:val="22"/>
                <w:szCs w:val="22"/>
              </w:rPr>
              <w:br/>
              <w:t>- устройство контроля относительной влажности воздуха, удаляемого через вентиляционную трубу с рабочим диапазоном измерения: от 10 до 95 %.(или лучше)</w:t>
            </w:r>
            <w:r>
              <w:rPr>
                <w:sz w:val="22"/>
                <w:szCs w:val="22"/>
              </w:rPr>
              <w:br/>
              <w:t xml:space="preserve">Интерфейс передачи данных RS-485(протокол </w:t>
            </w:r>
            <w:proofErr w:type="spellStart"/>
            <w:r>
              <w:rPr>
                <w:sz w:val="22"/>
                <w:szCs w:val="22"/>
              </w:rPr>
              <w:t>ModBus</w:t>
            </w:r>
            <w:proofErr w:type="spellEnd"/>
            <w:r>
              <w:rPr>
                <w:sz w:val="22"/>
                <w:szCs w:val="22"/>
              </w:rPr>
              <w:t>/RTU).</w:t>
            </w:r>
          </w:p>
          <w:p w:rsidR="00D950FC" w:rsidRDefault="00D950FC" w:rsidP="00C015E3">
            <w:pPr>
              <w:jc w:val="both"/>
            </w:pPr>
            <w:r>
              <w:rPr>
                <w:sz w:val="22"/>
                <w:szCs w:val="22"/>
              </w:rPr>
              <w:t>Электропитание комплекса должно осуществляется от внешнего источника постоянного тока напряжением 9÷36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  <w:r>
              <w:rPr>
                <w:sz w:val="22"/>
                <w:szCs w:val="22"/>
              </w:rPr>
              <w:t xml:space="preserve"> с пульсациями не более ±0.5 %.</w:t>
            </w:r>
          </w:p>
          <w:p w:rsidR="00D950FC" w:rsidRDefault="00D950FC" w:rsidP="00C015E3">
            <w:pPr>
              <w:jc w:val="both"/>
            </w:pPr>
            <w:r>
              <w:rPr>
                <w:sz w:val="22"/>
                <w:szCs w:val="22"/>
              </w:rPr>
              <w:t xml:space="preserve">Требование по электромагнитной устойчивости - группа исполнения III по ГОСТ 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 xml:space="preserve"> 50746-2000 для электромагнитной обстановки средней жесткости (критерий качества функционирования - А).</w:t>
            </w:r>
          </w:p>
          <w:p w:rsidR="00D950FC" w:rsidRDefault="00D950FC" w:rsidP="00C015E3">
            <w:pPr>
              <w:jc w:val="both"/>
            </w:pPr>
            <w:r>
              <w:rPr>
                <w:sz w:val="22"/>
                <w:szCs w:val="22"/>
              </w:rPr>
              <w:t xml:space="preserve">Классификационное обозначение по ОПБ 88/97- 3Н </w:t>
            </w:r>
          </w:p>
          <w:p w:rsidR="00D950FC" w:rsidRDefault="00D950FC" w:rsidP="00C015E3">
            <w:pPr>
              <w:jc w:val="both"/>
            </w:pPr>
            <w:r>
              <w:rPr>
                <w:sz w:val="22"/>
                <w:szCs w:val="22"/>
              </w:rPr>
              <w:t>Требования по надежности:</w:t>
            </w:r>
          </w:p>
          <w:p w:rsidR="00D950FC" w:rsidRPr="00591E08" w:rsidRDefault="00D950FC" w:rsidP="00C70EEC">
            <w:pPr>
              <w:jc w:val="both"/>
            </w:pPr>
            <w:r>
              <w:rPr>
                <w:sz w:val="22"/>
                <w:szCs w:val="22"/>
              </w:rPr>
              <w:t xml:space="preserve"> - наработка на отказ не менее 20000 часов</w:t>
            </w:r>
          </w:p>
        </w:tc>
        <w:tc>
          <w:tcPr>
            <w:tcW w:w="1276" w:type="dxa"/>
          </w:tcPr>
          <w:p w:rsidR="00D950FC" w:rsidRPr="00591E08" w:rsidRDefault="00D950FC" w:rsidP="00C015E3">
            <w:pPr>
              <w:jc w:val="center"/>
              <w:outlineLvl w:val="0"/>
            </w:pPr>
            <w:r>
              <w:t>Россия</w:t>
            </w:r>
          </w:p>
        </w:tc>
        <w:tc>
          <w:tcPr>
            <w:tcW w:w="567" w:type="dxa"/>
          </w:tcPr>
          <w:p w:rsidR="00D950FC" w:rsidRPr="00591E08" w:rsidRDefault="00D950FC" w:rsidP="00C015E3">
            <w:pPr>
              <w:jc w:val="center"/>
              <w:outlineLvl w:val="0"/>
            </w:pPr>
            <w:bookmarkStart w:id="4" w:name="_Toc384393778"/>
            <w:bookmarkStart w:id="5" w:name="_Toc384393885"/>
            <w:r w:rsidRPr="00591E08">
              <w:t>шт.</w:t>
            </w:r>
            <w:bookmarkEnd w:id="4"/>
            <w:bookmarkEnd w:id="5"/>
          </w:p>
        </w:tc>
        <w:tc>
          <w:tcPr>
            <w:tcW w:w="709" w:type="dxa"/>
          </w:tcPr>
          <w:p w:rsidR="00D950FC" w:rsidRPr="00591E08" w:rsidRDefault="00D950FC" w:rsidP="00C015E3">
            <w:pPr>
              <w:jc w:val="center"/>
              <w:outlineLvl w:val="0"/>
            </w:pPr>
            <w:r>
              <w:t>1</w:t>
            </w:r>
          </w:p>
        </w:tc>
      </w:tr>
    </w:tbl>
    <w:p w:rsidR="00C70EEC" w:rsidRDefault="00C70EEC" w:rsidP="00C70EEC">
      <w:pPr>
        <w:tabs>
          <w:tab w:val="left" w:pos="-709"/>
          <w:tab w:val="left" w:pos="284"/>
        </w:tabs>
        <w:ind w:left="-567"/>
      </w:pPr>
      <w:bookmarkStart w:id="6" w:name="_Toc384393780"/>
      <w:bookmarkStart w:id="7" w:name="_Toc384393887"/>
      <w:bookmarkStart w:id="8" w:name="_Toc384393786"/>
      <w:bookmarkStart w:id="9" w:name="_Toc384393893"/>
      <w:bookmarkStart w:id="10" w:name="_Toc370812246"/>
      <w:bookmarkStart w:id="11" w:name="_Toc384393810"/>
      <w:bookmarkStart w:id="12" w:name="_Toc384393917"/>
      <w:bookmarkEnd w:id="6"/>
      <w:bookmarkEnd w:id="7"/>
      <w:bookmarkEnd w:id="8"/>
      <w:bookmarkEnd w:id="9"/>
    </w:p>
    <w:p w:rsidR="00D950FC" w:rsidRPr="00670400" w:rsidRDefault="00D950FC" w:rsidP="00C70EEC">
      <w:pPr>
        <w:tabs>
          <w:tab w:val="left" w:pos="-709"/>
          <w:tab w:val="left" w:pos="284"/>
        </w:tabs>
        <w:ind w:left="-567"/>
      </w:pPr>
      <w:r>
        <w:t xml:space="preserve">Поставка эквивалента заявленного оборудования не предусмотрена, т.к. поставка именно такого оборудования </w:t>
      </w:r>
      <w:r w:rsidRPr="004132BA">
        <w:t>предусмотрена требованиями внешнего заказчика</w:t>
      </w:r>
      <w:r>
        <w:t xml:space="preserve"> (п. 12.2.2.г Положения о закупках)</w:t>
      </w:r>
      <w:proofErr w:type="gramStart"/>
      <w:r>
        <w:t>.</w:t>
      </w:r>
      <w:proofErr w:type="gramEnd"/>
      <w:r>
        <w:t>/</w:t>
      </w:r>
      <w:proofErr w:type="gramStart"/>
      <w:r>
        <w:t>п</w:t>
      </w:r>
      <w:proofErr w:type="gramEnd"/>
      <w:r>
        <w:t>. 51.2 спецификации по дог.7000/54-17/.</w:t>
      </w:r>
    </w:p>
    <w:p w:rsidR="00D950FC" w:rsidRPr="00670400" w:rsidRDefault="00D950FC" w:rsidP="00D950F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</w:p>
    <w:p w:rsidR="00D950FC" w:rsidRPr="003C0872" w:rsidRDefault="00D950FC" w:rsidP="00C70EE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hanging="567"/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0"/>
      <w:bookmarkEnd w:id="11"/>
      <w:bookmarkEnd w:id="12"/>
    </w:p>
    <w:p w:rsidR="00D950FC" w:rsidRPr="00B320E1" w:rsidRDefault="00D950FC" w:rsidP="00C70EEC">
      <w:pPr>
        <w:pStyle w:val="-0"/>
        <w:numPr>
          <w:ilvl w:val="0"/>
          <w:numId w:val="3"/>
        </w:numPr>
        <w:tabs>
          <w:tab w:val="left" w:pos="0"/>
        </w:tabs>
        <w:ind w:left="-354" w:hanging="72"/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D950FC" w:rsidRPr="00105F41" w:rsidRDefault="00D950FC" w:rsidP="00C70EEC">
      <w:pPr>
        <w:pStyle w:val="-0"/>
        <w:numPr>
          <w:ilvl w:val="0"/>
          <w:numId w:val="0"/>
        </w:numPr>
        <w:tabs>
          <w:tab w:val="left" w:pos="708"/>
        </w:tabs>
        <w:ind w:left="-567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 xml:space="preserve">; товарно-транспортная накладная, сертификат соответствия; </w:t>
      </w:r>
      <w:r w:rsidRPr="005454FF">
        <w:rPr>
          <w:sz w:val="22"/>
          <w:szCs w:val="22"/>
        </w:rPr>
        <w:t>разрешение завода-изготовителя на распространение продукции с подтверждением сохранения заводских гарантий</w:t>
      </w:r>
      <w:r>
        <w:rPr>
          <w:sz w:val="22"/>
          <w:szCs w:val="22"/>
        </w:rPr>
        <w:t xml:space="preserve">, паспорт, </w:t>
      </w:r>
      <w:r w:rsidRPr="00411A2B">
        <w:rPr>
          <w:sz w:val="22"/>
          <w:szCs w:val="22"/>
        </w:rPr>
        <w:t>руководство по эксплуатации на русском языке</w:t>
      </w:r>
      <w:r w:rsidRPr="002A783A">
        <w:rPr>
          <w:bCs/>
          <w:sz w:val="22"/>
          <w:szCs w:val="22"/>
        </w:rPr>
        <w:t>,</w:t>
      </w:r>
      <w:r w:rsidRPr="004B18AE">
        <w:rPr>
          <w:sz w:val="22"/>
          <w:szCs w:val="22"/>
        </w:rPr>
        <w:t xml:space="preserve"> </w:t>
      </w:r>
      <w:r w:rsidRPr="00105F41">
        <w:rPr>
          <w:sz w:val="22"/>
          <w:szCs w:val="22"/>
        </w:rPr>
        <w:t>свидетельство о поверке</w:t>
      </w:r>
      <w:r>
        <w:rPr>
          <w:sz w:val="22"/>
          <w:szCs w:val="22"/>
        </w:rPr>
        <w:t>, методика поверки</w:t>
      </w:r>
      <w:r w:rsidRPr="00105F41">
        <w:rPr>
          <w:bCs/>
          <w:sz w:val="22"/>
          <w:szCs w:val="22"/>
        </w:rPr>
        <w:t>)</w:t>
      </w:r>
      <w:r w:rsidRPr="00105F41">
        <w:rPr>
          <w:sz w:val="22"/>
          <w:szCs w:val="22"/>
        </w:rPr>
        <w:t>;</w:t>
      </w:r>
    </w:p>
    <w:p w:rsidR="00D950FC" w:rsidRPr="00105F41" w:rsidRDefault="00D950FC" w:rsidP="00C70EEC">
      <w:pPr>
        <w:pStyle w:val="21"/>
        <w:widowControl w:val="0"/>
        <w:numPr>
          <w:ilvl w:val="0"/>
          <w:numId w:val="4"/>
        </w:numPr>
        <w:tabs>
          <w:tab w:val="left" w:pos="0"/>
          <w:tab w:val="left" w:pos="360"/>
        </w:tabs>
        <w:autoSpaceDE w:val="0"/>
        <w:autoSpaceDN w:val="0"/>
        <w:adjustRightInd w:val="0"/>
        <w:ind w:left="-567" w:right="-12" w:firstLine="141"/>
        <w:contextualSpacing/>
        <w:jc w:val="left"/>
        <w:rPr>
          <w:b/>
          <w:sz w:val="22"/>
          <w:szCs w:val="22"/>
        </w:rPr>
      </w:pPr>
      <w:r w:rsidRPr="00105F41">
        <w:rPr>
          <w:bCs/>
          <w:sz w:val="22"/>
          <w:szCs w:val="22"/>
        </w:rPr>
        <w:t>товар должен</w:t>
      </w:r>
      <w:r w:rsidRPr="00105F41">
        <w:rPr>
          <w:sz w:val="22"/>
          <w:szCs w:val="22"/>
        </w:rPr>
        <w:t xml:space="preserve"> быть новым, не бывшим в употреблении; не восстановленным, не с хранения (не допускается поставка выставочных образцов</w:t>
      </w:r>
      <w:r>
        <w:rPr>
          <w:sz w:val="22"/>
          <w:szCs w:val="22"/>
        </w:rPr>
        <w:t>), а также оборудования, собранного из восстановленных узлов</w:t>
      </w:r>
      <w:r w:rsidRPr="00105F41">
        <w:rPr>
          <w:sz w:val="22"/>
          <w:szCs w:val="22"/>
        </w:rPr>
        <w:t xml:space="preserve"> и агрегатов);</w:t>
      </w:r>
    </w:p>
    <w:p w:rsidR="00C70EEC" w:rsidRPr="00C70EEC" w:rsidRDefault="00D950FC" w:rsidP="00C70EEC">
      <w:pPr>
        <w:pStyle w:val="21"/>
        <w:widowControl w:val="0"/>
        <w:numPr>
          <w:ilvl w:val="0"/>
          <w:numId w:val="4"/>
        </w:numPr>
        <w:tabs>
          <w:tab w:val="left" w:pos="-567"/>
          <w:tab w:val="left" w:pos="0"/>
        </w:tabs>
        <w:autoSpaceDE w:val="0"/>
        <w:autoSpaceDN w:val="0"/>
        <w:adjustRightInd w:val="0"/>
        <w:ind w:left="-567" w:firstLine="141"/>
        <w:contextualSpacing/>
        <w:jc w:val="left"/>
        <w:rPr>
          <w:b/>
          <w:sz w:val="22"/>
          <w:szCs w:val="22"/>
        </w:rPr>
      </w:pPr>
      <w:r w:rsidRPr="00105F41">
        <w:rPr>
          <w:sz w:val="22"/>
          <w:szCs w:val="22"/>
        </w:rPr>
        <w:t>предлагаемое оборудование должно быть внесено в реестр средств измерений РФ, иметь первичную поверку;</w:t>
      </w:r>
    </w:p>
    <w:p w:rsidR="00547298" w:rsidRPr="00C70EEC" w:rsidRDefault="00D950FC" w:rsidP="00C70EEC">
      <w:pPr>
        <w:pStyle w:val="21"/>
        <w:widowControl w:val="0"/>
        <w:numPr>
          <w:ilvl w:val="0"/>
          <w:numId w:val="4"/>
        </w:numPr>
        <w:tabs>
          <w:tab w:val="left" w:pos="-567"/>
          <w:tab w:val="left" w:pos="0"/>
        </w:tabs>
        <w:autoSpaceDE w:val="0"/>
        <w:autoSpaceDN w:val="0"/>
        <w:adjustRightInd w:val="0"/>
        <w:ind w:left="-567" w:firstLine="141"/>
        <w:contextualSpacing/>
        <w:jc w:val="left"/>
        <w:rPr>
          <w:b/>
          <w:sz w:val="22"/>
          <w:szCs w:val="22"/>
        </w:rPr>
      </w:pPr>
      <w:r w:rsidRPr="00C70EEC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 w:rsidRPr="00C70EEC">
        <w:rPr>
          <w:b/>
          <w:sz w:val="22"/>
          <w:szCs w:val="22"/>
        </w:rPr>
        <w:t>.</w:t>
      </w:r>
    </w:p>
    <w:sectPr w:rsidR="00547298" w:rsidRPr="00C70EEC" w:rsidSect="00C70EE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50FC"/>
    <w:rsid w:val="002C63DC"/>
    <w:rsid w:val="003F1F30"/>
    <w:rsid w:val="00547298"/>
    <w:rsid w:val="009B4FEE"/>
    <w:rsid w:val="00C70EEC"/>
    <w:rsid w:val="00D95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950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950F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950F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950F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950F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D950FC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950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950F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D950FC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D950FC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D950FC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D950FC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452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2014-04-29T10:44:00Z</dcterms:created>
  <dcterms:modified xsi:type="dcterms:W3CDTF">2014-04-29T10:58:00Z</dcterms:modified>
</cp:coreProperties>
</file>