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567EB1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567EB1">
              <w:rPr>
                <w:sz w:val="22"/>
                <w:szCs w:val="22"/>
                <w:lang w:val="ru-RU"/>
              </w:rPr>
              <w:t>22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567EB1">
              <w:rPr>
                <w:sz w:val="22"/>
                <w:szCs w:val="22"/>
                <w:lang w:val="ru-RU"/>
              </w:rPr>
              <w:t>декабря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567EB1" w:rsidRPr="00567EB1">
        <w:rPr>
          <w:b/>
        </w:rPr>
        <w:t xml:space="preserve">поставку морских навигационных карт и пособий (номенклатурная группа №4.6 - поставка навигационного издания </w:t>
      </w:r>
      <w:proofErr w:type="spellStart"/>
      <w:r w:rsidR="00567EB1" w:rsidRPr="00567EB1">
        <w:rPr>
          <w:b/>
        </w:rPr>
        <w:t>ГуНиО</w:t>
      </w:r>
      <w:proofErr w:type="spellEnd"/>
      <w:r w:rsidR="00567EB1" w:rsidRPr="00567EB1">
        <w:rPr>
          <w:b/>
        </w:rPr>
        <w:t xml:space="preserve"> и корректуры к нему)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2B00CB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bookmarkStart w:id="3" w:name="_GoBack"/>
      <w:bookmarkEnd w:id="3"/>
      <w:r w:rsidR="002B00CB">
        <w:rPr>
          <w:sz w:val="22"/>
          <w:szCs w:val="22"/>
        </w:rPr>
        <w:fldChar w:fldCharType="begin"/>
      </w:r>
      <w:r w:rsidR="002B00CB">
        <w:rPr>
          <w:sz w:val="22"/>
          <w:szCs w:val="22"/>
        </w:rPr>
        <w:instrText xml:space="preserve"> HYPERLINK "http://</w:instrText>
      </w:r>
      <w:r w:rsidR="002B00CB" w:rsidRPr="002B00CB">
        <w:rPr>
          <w:sz w:val="22"/>
          <w:szCs w:val="22"/>
        </w:rPr>
        <w:instrText>www.</w:instrText>
      </w:r>
      <w:r w:rsidR="002B00CB" w:rsidRPr="002B00CB">
        <w:rPr>
          <w:sz w:val="22"/>
          <w:szCs w:val="22"/>
          <w:lang w:val="en-US"/>
        </w:rPr>
        <w:instrText>a</w:instrText>
      </w:r>
      <w:r w:rsidR="002B00CB" w:rsidRPr="002B00CB">
        <w:rPr>
          <w:sz w:val="22"/>
          <w:szCs w:val="22"/>
          <w:lang w:val="ru-RU"/>
        </w:rPr>
        <w:instrText>-</w:instrText>
      </w:r>
      <w:r w:rsidR="002B00CB" w:rsidRPr="002B00CB">
        <w:rPr>
          <w:sz w:val="22"/>
          <w:szCs w:val="22"/>
          <w:lang w:val="en-US"/>
        </w:rPr>
        <w:instrText>k</w:instrText>
      </w:r>
      <w:r w:rsidR="002B00CB" w:rsidRPr="002B00CB">
        <w:rPr>
          <w:sz w:val="22"/>
          <w:szCs w:val="22"/>
          <w:lang w:val="ru-RU"/>
        </w:rPr>
        <w:instrText>-</w:instrText>
      </w:r>
      <w:r w:rsidR="002B00CB" w:rsidRPr="002B00CB">
        <w:rPr>
          <w:sz w:val="22"/>
          <w:szCs w:val="22"/>
          <w:lang w:val="en-US"/>
        </w:rPr>
        <w:instrText>d</w:instrText>
      </w:r>
      <w:r w:rsidR="002B00CB" w:rsidRPr="002B00CB">
        <w:rPr>
          <w:sz w:val="22"/>
          <w:szCs w:val="22"/>
        </w:rPr>
        <w:instrText>.ru</w:instrText>
      </w:r>
      <w:r w:rsidR="002B00CB">
        <w:rPr>
          <w:sz w:val="22"/>
          <w:szCs w:val="22"/>
        </w:rPr>
        <w:instrText xml:space="preserve">" </w:instrText>
      </w:r>
      <w:r w:rsidR="002B00CB">
        <w:rPr>
          <w:sz w:val="22"/>
          <w:szCs w:val="22"/>
        </w:rPr>
        <w:fldChar w:fldCharType="separate"/>
      </w:r>
      <w:r w:rsidR="002B00CB" w:rsidRPr="00924EEC">
        <w:rPr>
          <w:rStyle w:val="a8"/>
          <w:sz w:val="22"/>
          <w:szCs w:val="22"/>
        </w:rPr>
        <w:t>www.</w:t>
      </w:r>
      <w:r w:rsidR="002B00CB" w:rsidRPr="00924EEC">
        <w:rPr>
          <w:rStyle w:val="a8"/>
          <w:sz w:val="22"/>
          <w:szCs w:val="22"/>
          <w:lang w:val="en-US"/>
        </w:rPr>
        <w:t>a</w:t>
      </w:r>
      <w:r w:rsidR="002B00CB" w:rsidRPr="00924EEC">
        <w:rPr>
          <w:rStyle w:val="a8"/>
          <w:sz w:val="22"/>
          <w:szCs w:val="22"/>
          <w:lang w:val="ru-RU"/>
        </w:rPr>
        <w:t>-</w:t>
      </w:r>
      <w:r w:rsidR="002B00CB" w:rsidRPr="00924EEC">
        <w:rPr>
          <w:rStyle w:val="a8"/>
          <w:sz w:val="22"/>
          <w:szCs w:val="22"/>
          <w:lang w:val="en-US"/>
        </w:rPr>
        <w:t>k</w:t>
      </w:r>
      <w:r w:rsidR="002B00CB" w:rsidRPr="00924EEC">
        <w:rPr>
          <w:rStyle w:val="a8"/>
          <w:sz w:val="22"/>
          <w:szCs w:val="22"/>
          <w:lang w:val="ru-RU"/>
        </w:rPr>
        <w:t>-</w:t>
      </w:r>
      <w:r w:rsidR="002B00CB" w:rsidRPr="00924EEC">
        <w:rPr>
          <w:rStyle w:val="a8"/>
          <w:sz w:val="22"/>
          <w:szCs w:val="22"/>
          <w:lang w:val="en-US"/>
        </w:rPr>
        <w:t>d</w:t>
      </w:r>
      <w:r w:rsidR="002B00CB" w:rsidRPr="00924EEC">
        <w:rPr>
          <w:rStyle w:val="a8"/>
          <w:sz w:val="22"/>
          <w:szCs w:val="22"/>
        </w:rPr>
        <w:t>.ru</w:t>
      </w:r>
      <w:r w:rsidR="002B00CB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567EB1">
        <w:rPr>
          <w:sz w:val="22"/>
          <w:szCs w:val="22"/>
          <w:lang w:val="ru-RU"/>
        </w:rPr>
        <w:t>29</w:t>
      </w:r>
      <w:r>
        <w:rPr>
          <w:sz w:val="22"/>
          <w:szCs w:val="22"/>
        </w:rPr>
        <w:t>» </w:t>
      </w:r>
      <w:r w:rsidR="00567EB1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567EB1">
        <w:rPr>
          <w:sz w:val="22"/>
          <w:szCs w:val="22"/>
          <w:lang w:val="ru-RU"/>
        </w:rPr>
        <w:t>14</w:t>
      </w:r>
      <w:r>
        <w:rPr>
          <w:sz w:val="22"/>
          <w:szCs w:val="22"/>
        </w:rPr>
        <w:t>» </w:t>
      </w:r>
      <w:r w:rsidR="00567EB1">
        <w:rPr>
          <w:sz w:val="22"/>
          <w:szCs w:val="22"/>
          <w:lang w:val="ru-RU"/>
        </w:rPr>
        <w:t>января</w:t>
      </w:r>
      <w:r>
        <w:rPr>
          <w:sz w:val="22"/>
          <w:szCs w:val="22"/>
        </w:rPr>
        <w:t xml:space="preserve"> 201</w:t>
      </w:r>
      <w:r w:rsidR="00567EB1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567EB1">
        <w:rPr>
          <w:sz w:val="22"/>
          <w:szCs w:val="22"/>
          <w:lang w:val="ru-RU"/>
        </w:rPr>
        <w:t>14</w:t>
      </w:r>
      <w:r>
        <w:rPr>
          <w:sz w:val="22"/>
          <w:szCs w:val="22"/>
        </w:rPr>
        <w:t>» </w:t>
      </w:r>
      <w:r w:rsidR="00567EB1">
        <w:rPr>
          <w:sz w:val="22"/>
          <w:szCs w:val="22"/>
          <w:lang w:val="ru-RU"/>
        </w:rPr>
        <w:t>января</w:t>
      </w:r>
      <w:r>
        <w:rPr>
          <w:sz w:val="22"/>
          <w:szCs w:val="22"/>
        </w:rPr>
        <w:t xml:space="preserve"> 201</w:t>
      </w:r>
      <w:r w:rsidR="00567EB1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2B00CB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567EB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567EB1">
              <w:rPr>
                <w:sz w:val="20"/>
                <w:szCs w:val="20"/>
              </w:rPr>
              <w:t>2</w:t>
            </w:r>
            <w:r w:rsidR="00357572" w:rsidRPr="0035757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» </w:t>
            </w:r>
            <w:r w:rsidR="00567EB1">
              <w:rPr>
                <w:sz w:val="20"/>
                <w:szCs w:val="20"/>
              </w:rPr>
              <w:t>декабря</w:t>
            </w:r>
            <w:r w:rsidR="00357572">
              <w:rPr>
                <w:sz w:val="20"/>
                <w:szCs w:val="20"/>
              </w:rPr>
              <w:t xml:space="preserve"> 2014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567EB1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>» </w:t>
            </w:r>
            <w:r w:rsidR="00567EB1">
              <w:rPr>
                <w:sz w:val="20"/>
                <w:szCs w:val="20"/>
              </w:rPr>
              <w:t>января</w:t>
            </w:r>
            <w:r>
              <w:rPr>
                <w:sz w:val="20"/>
                <w:szCs w:val="20"/>
              </w:rPr>
              <w:t xml:space="preserve"> 201</w:t>
            </w:r>
            <w:r w:rsidR="00567EB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567EB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567EB1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 xml:space="preserve">» </w:t>
            </w:r>
            <w:r w:rsidR="00567EB1">
              <w:rPr>
                <w:sz w:val="20"/>
                <w:szCs w:val="20"/>
              </w:rPr>
              <w:t>января</w:t>
            </w:r>
            <w:r>
              <w:rPr>
                <w:sz w:val="20"/>
                <w:szCs w:val="20"/>
              </w:rPr>
              <w:t xml:space="preserve"> 201</w:t>
            </w:r>
            <w:r w:rsidR="00567EB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</w:tc>
      </w:tr>
      <w:bookmarkEnd w:id="5"/>
    </w:tbl>
    <w:p w:rsidR="00125539" w:rsidRDefault="00125539" w:rsidP="00567EB1">
      <w:pPr>
        <w:tabs>
          <w:tab w:val="left" w:pos="7938"/>
        </w:tabs>
        <w:jc w:val="both"/>
        <w:rPr>
          <w:sz w:val="22"/>
          <w:szCs w:val="22"/>
        </w:rPr>
      </w:pPr>
    </w:p>
    <w:p w:rsidR="00567EB1" w:rsidRDefault="00567EB1" w:rsidP="00567EB1">
      <w:pPr>
        <w:tabs>
          <w:tab w:val="left" w:pos="7938"/>
        </w:tabs>
        <w:jc w:val="both"/>
        <w:rPr>
          <w:sz w:val="22"/>
          <w:szCs w:val="22"/>
        </w:rPr>
      </w:pPr>
    </w:p>
    <w:p w:rsidR="00567EB1" w:rsidRDefault="00567EB1" w:rsidP="00567EB1">
      <w:pPr>
        <w:tabs>
          <w:tab w:val="left" w:pos="7938"/>
        </w:tabs>
        <w:jc w:val="both"/>
        <w:rPr>
          <w:sz w:val="22"/>
          <w:szCs w:val="22"/>
        </w:rPr>
      </w:pPr>
    </w:p>
    <w:p w:rsidR="00567EB1" w:rsidRDefault="00567EB1" w:rsidP="00567EB1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567EB1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="00125539">
        <w:rPr>
          <w:sz w:val="22"/>
          <w:szCs w:val="22"/>
        </w:rPr>
        <w:t xml:space="preserve">. Внести изменения в п. </w:t>
      </w:r>
      <w:r>
        <w:rPr>
          <w:sz w:val="22"/>
          <w:szCs w:val="22"/>
        </w:rPr>
        <w:t>1.4</w:t>
      </w:r>
      <w:r w:rsidR="00125539">
        <w:rPr>
          <w:sz w:val="22"/>
          <w:szCs w:val="22"/>
        </w:rPr>
        <w:t xml:space="preserve"> части 2 тома 1 «Проект договора» документации, изложив в следующей редакции: </w:t>
      </w:r>
      <w:r w:rsidRPr="00567EB1">
        <w:rPr>
          <w:sz w:val="22"/>
          <w:szCs w:val="22"/>
        </w:rPr>
        <w:t xml:space="preserve">Период поставок Продукции по данному договору: с </w:t>
      </w:r>
      <w:r>
        <w:rPr>
          <w:sz w:val="22"/>
          <w:szCs w:val="22"/>
        </w:rPr>
        <w:t>26</w:t>
      </w:r>
      <w:r w:rsidRPr="00567EB1">
        <w:rPr>
          <w:sz w:val="22"/>
          <w:szCs w:val="22"/>
        </w:rPr>
        <w:t>.01.2015 г. по 31.12.2015 г</w:t>
      </w: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567EB1" w:rsidRDefault="00567EB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567EB1" w:rsidRDefault="00567EB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7"/>
      <w:footerReference w:type="default" r:id="rId8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9B0" w:rsidRDefault="006719B0">
      <w:r>
        <w:separator/>
      </w:r>
    </w:p>
  </w:endnote>
  <w:endnote w:type="continuationSeparator" w:id="0">
    <w:p w:rsidR="006719B0" w:rsidRDefault="00671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6719B0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6719B0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9B0" w:rsidRDefault="006719B0">
      <w:r>
        <w:separator/>
      </w:r>
    </w:p>
  </w:footnote>
  <w:footnote w:type="continuationSeparator" w:id="0">
    <w:p w:rsidR="006719B0" w:rsidRDefault="00671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2B00CB"/>
    <w:rsid w:val="00357572"/>
    <w:rsid w:val="00362383"/>
    <w:rsid w:val="004378D1"/>
    <w:rsid w:val="00550B96"/>
    <w:rsid w:val="00567EB1"/>
    <w:rsid w:val="006719B0"/>
    <w:rsid w:val="006A422D"/>
    <w:rsid w:val="006C6607"/>
    <w:rsid w:val="006E5898"/>
    <w:rsid w:val="0080073C"/>
    <w:rsid w:val="009557A9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9</cp:revision>
  <cp:lastPrinted>2014-08-12T09:53:00Z</cp:lastPrinted>
  <dcterms:created xsi:type="dcterms:W3CDTF">2014-07-10T10:37:00Z</dcterms:created>
  <dcterms:modified xsi:type="dcterms:W3CDTF">2014-12-22T11:59:00Z</dcterms:modified>
</cp:coreProperties>
</file>