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967" w:rsidRDefault="00150965">
      <w:r>
        <w:rPr>
          <w:rFonts w:ascii="Courier New" w:hAnsi="Courier New" w:cs="Courier New"/>
        </w:rPr>
        <w:t xml:space="preserve">- </w:t>
      </w:r>
      <w:r>
        <w:rPr>
          <w:rFonts w:ascii="Courier New" w:hAnsi="Courier New" w:cs="Courier New"/>
        </w:rPr>
        <w:t xml:space="preserve">замена Многофункционального устройства </w:t>
      </w:r>
      <w:proofErr w:type="spellStart"/>
      <w:r>
        <w:rPr>
          <w:rFonts w:ascii="Courier New" w:hAnsi="Courier New" w:cs="Courier New"/>
        </w:rPr>
        <w:t>Kyocera</w:t>
      </w:r>
      <w:proofErr w:type="spellEnd"/>
      <w:r>
        <w:rPr>
          <w:rFonts w:ascii="Courier New" w:hAnsi="Courier New" w:cs="Courier New"/>
        </w:rPr>
        <w:t xml:space="preserve"> ECOSYS M6535cidn на Многофункциональное устройство </w:t>
      </w:r>
      <w:proofErr w:type="spellStart"/>
      <w:r>
        <w:rPr>
          <w:rFonts w:ascii="Courier New" w:hAnsi="Courier New" w:cs="Courier New"/>
        </w:rPr>
        <w:t>Kyocera</w:t>
      </w:r>
      <w:proofErr w:type="spellEnd"/>
      <w:r>
        <w:rPr>
          <w:rFonts w:ascii="Courier New" w:hAnsi="Courier New" w:cs="Courier New"/>
        </w:rPr>
        <w:t xml:space="preserve"> ECOSYS M6635cidn</w:t>
      </w:r>
      <w:r>
        <w:rPr>
          <w:rFonts w:ascii="Courier New" w:hAnsi="Courier New" w:cs="Courier New"/>
        </w:rPr>
        <w:t xml:space="preserve"> не допустима. Все позиции должны быть по техническому заданию</w:t>
      </w:r>
      <w:r>
        <w:rPr>
          <w:rFonts w:ascii="Courier New" w:hAnsi="Courier New" w:cs="Courier New"/>
        </w:rPr>
        <w:br/>
        <w:t xml:space="preserve">- </w:t>
      </w:r>
      <w:r>
        <w:rPr>
          <w:rFonts w:ascii="Courier New" w:hAnsi="Courier New" w:cs="Courier New"/>
        </w:rPr>
        <w:t xml:space="preserve">А так же </w:t>
      </w:r>
      <w:bookmarkStart w:id="0" w:name="_GoBack"/>
      <w:bookmarkEnd w:id="0"/>
      <w:r>
        <w:rPr>
          <w:rFonts w:ascii="Courier New" w:hAnsi="Courier New" w:cs="Courier New"/>
        </w:rPr>
        <w:t>использовать только оригинальные расходные материалы (картриджи) на период гарантийного срока устройства. Поставка совместимых картриджей в комплектации устройства не допустима.</w:t>
      </w:r>
    </w:p>
    <w:sectPr w:rsidR="003649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48E"/>
    <w:rsid w:val="00150965"/>
    <w:rsid w:val="00AB0934"/>
    <w:rsid w:val="00B3150D"/>
    <w:rsid w:val="00BC7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Л. Ситникова</dc:creator>
  <cp:keywords/>
  <dc:description/>
  <cp:lastModifiedBy>Ольга Л. Ситникова</cp:lastModifiedBy>
  <cp:revision>2</cp:revision>
  <dcterms:created xsi:type="dcterms:W3CDTF">2018-08-10T13:10:00Z</dcterms:created>
  <dcterms:modified xsi:type="dcterms:W3CDTF">2018-08-10T13:13:00Z</dcterms:modified>
</cp:coreProperties>
</file>